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D7A18" w14:textId="60516819" w:rsidR="004626C6" w:rsidRPr="00615009" w:rsidRDefault="000C74E5" w:rsidP="00615009">
      <w:pPr>
        <w:pStyle w:val="Cmsor2"/>
        <w:suppressAutoHyphens w:val="0"/>
        <w:spacing w:before="40" w:after="0" w:line="259" w:lineRule="auto"/>
        <w:ind w:leftChars="0" w:left="0" w:firstLineChars="0" w:firstLine="0"/>
        <w:textAlignment w:val="auto"/>
        <w:rPr>
          <w:rFonts w:asciiTheme="majorHAnsi" w:eastAsiaTheme="majorEastAsia" w:hAnsiTheme="majorHAnsi" w:cstheme="majorBidi"/>
          <w:b w:val="0"/>
          <w:color w:val="365F91" w:themeColor="accent1" w:themeShade="BF"/>
          <w:position w:val="0"/>
          <w:sz w:val="26"/>
          <w:szCs w:val="26"/>
        </w:rPr>
      </w:pPr>
      <w:r w:rsidRPr="00615009">
        <w:rPr>
          <w:rFonts w:asciiTheme="majorHAnsi" w:eastAsiaTheme="majorEastAsia" w:hAnsiTheme="majorHAnsi" w:cstheme="majorBidi"/>
          <w:b w:val="0"/>
          <w:color w:val="365F91" w:themeColor="accent1" w:themeShade="BF"/>
          <w:position w:val="0"/>
          <w:sz w:val="26"/>
          <w:szCs w:val="26"/>
        </w:rPr>
        <w:t xml:space="preserve">19.1. Utazás a Föld belseje felé </w:t>
      </w:r>
      <w:r w:rsidR="0053197E">
        <w:rPr>
          <w:rFonts w:asciiTheme="majorHAnsi" w:eastAsiaTheme="majorEastAsia" w:hAnsiTheme="majorHAnsi" w:cstheme="majorBidi"/>
          <w:b w:val="0"/>
          <w:color w:val="365F91" w:themeColor="accent1" w:themeShade="BF"/>
          <w:position w:val="0"/>
          <w:sz w:val="26"/>
          <w:szCs w:val="26"/>
        </w:rPr>
        <w:t>–</w:t>
      </w:r>
      <w:r w:rsidRPr="00615009">
        <w:rPr>
          <w:rFonts w:asciiTheme="majorHAnsi" w:eastAsiaTheme="majorEastAsia" w:hAnsiTheme="majorHAnsi" w:cstheme="majorBidi"/>
          <w:b w:val="0"/>
          <w:color w:val="365F91" w:themeColor="accent1" w:themeShade="BF"/>
          <w:position w:val="0"/>
          <w:sz w:val="26"/>
          <w:szCs w:val="26"/>
        </w:rPr>
        <w:t xml:space="preserve"> számonkérés</w:t>
      </w:r>
    </w:p>
    <w:p w14:paraId="5121B4AC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center"/>
        <w:rPr>
          <w:color w:val="000000"/>
          <w:sz w:val="22"/>
          <w:szCs w:val="22"/>
        </w:rPr>
      </w:pPr>
    </w:p>
    <w:p w14:paraId="151D0F0B" w14:textId="50B2CACF" w:rsidR="004626C6" w:rsidRDefault="000C7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94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1. FÖLD-TOTÓ </w:t>
      </w:r>
      <w:r w:rsidR="0053197E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Karikázd be a helyes megoldást!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5 pont/</w:t>
      </w:r>
    </w:p>
    <w:p w14:paraId="16D6C355" w14:textId="77777777" w:rsidR="004626C6" w:rsidRDefault="000C7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a) Mi a kőzetburok? </w:t>
      </w:r>
    </w:p>
    <w:p w14:paraId="48105F68" w14:textId="77777777" w:rsidR="004626C6" w:rsidRDefault="000C7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A földkéreg és a földköpeny legfelső szilárd része</w:t>
      </w:r>
    </w:p>
    <w:p w14:paraId="3728F638" w14:textId="77777777" w:rsidR="004626C6" w:rsidRDefault="000C7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A földkéreg és a földköpeny együttes neve</w:t>
      </w:r>
    </w:p>
    <w:p w14:paraId="397A893A" w14:textId="77777777" w:rsidR="004626C6" w:rsidRDefault="000C7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A Föld legkülső szilárd része</w:t>
      </w:r>
    </w:p>
    <w:p w14:paraId="2CEF4978" w14:textId="77777777" w:rsidR="00EC5560" w:rsidRDefault="00EC55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72E23A70" w14:textId="77777777" w:rsidR="004626C6" w:rsidRDefault="000C7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Mi mozgatja a kőzetlemezeket?</w:t>
      </w:r>
    </w:p>
    <w:p w14:paraId="6BE8BD37" w14:textId="77777777" w:rsidR="004626C6" w:rsidRDefault="000C7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A magmaáramlások</w:t>
      </w:r>
    </w:p>
    <w:p w14:paraId="5AAFE1C9" w14:textId="77777777" w:rsidR="004626C6" w:rsidRDefault="000C7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A centrifugális erő</w:t>
      </w:r>
    </w:p>
    <w:p w14:paraId="2875D122" w14:textId="77777777" w:rsidR="004626C6" w:rsidRDefault="000C7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A gravitációs erő</w:t>
      </w:r>
    </w:p>
    <w:p w14:paraId="4AE4DB85" w14:textId="77777777" w:rsidR="00EC5560" w:rsidRDefault="00EC55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48C652CF" w14:textId="761B4934" w:rsidR="004626C6" w:rsidRDefault="00BA0A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0C74E5">
        <w:rPr>
          <w:color w:val="000000"/>
          <w:sz w:val="22"/>
          <w:szCs w:val="22"/>
        </w:rPr>
        <w:t>) Mely típusú lemezszegélynél keletkezik mélytengeri árok?</w:t>
      </w:r>
    </w:p>
    <w:p w14:paraId="7B63B2B3" w14:textId="77777777" w:rsidR="004626C6" w:rsidRDefault="000C7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Elcsúszó</w:t>
      </w:r>
    </w:p>
    <w:p w14:paraId="3ACB859F" w14:textId="77777777" w:rsidR="004626C6" w:rsidRDefault="000C7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Közeledő</w:t>
      </w:r>
    </w:p>
    <w:p w14:paraId="2CD203B3" w14:textId="77777777" w:rsidR="004626C6" w:rsidRDefault="000C7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Távolodó</w:t>
      </w:r>
    </w:p>
    <w:p w14:paraId="0FE4A2D4" w14:textId="77777777" w:rsidR="00EC5560" w:rsidRDefault="00EC55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5147465A" w14:textId="77777777" w:rsidR="004626C6" w:rsidRDefault="00BA0A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0C74E5">
        <w:rPr>
          <w:color w:val="000000"/>
          <w:sz w:val="22"/>
          <w:szCs w:val="22"/>
        </w:rPr>
        <w:t>) Mely kőzetlemezek távolodnak egymáshoz képest?</w:t>
      </w:r>
    </w:p>
    <w:p w14:paraId="3662D266" w14:textId="77777777" w:rsidR="004626C6" w:rsidRDefault="000C7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Afrika – Eurázsia</w:t>
      </w:r>
    </w:p>
    <w:p w14:paraId="082E5585" w14:textId="0FD44036" w:rsidR="004626C6" w:rsidRDefault="000C7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Antarktiszi </w:t>
      </w:r>
      <w:r w:rsidR="0053197E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Afrikai</w:t>
      </w:r>
    </w:p>
    <w:p w14:paraId="74938736" w14:textId="77777777" w:rsidR="004626C6" w:rsidRDefault="000C7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Nazca – Dél-Amerika</w:t>
      </w:r>
    </w:p>
    <w:p w14:paraId="5AB70FC9" w14:textId="77777777" w:rsidR="00EC5560" w:rsidRDefault="00EC55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3BE584E3" w14:textId="77777777" w:rsidR="004626C6" w:rsidRDefault="00BA0A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e</w:t>
      </w:r>
      <w:r w:rsidR="000C74E5">
        <w:rPr>
          <w:color w:val="000000"/>
          <w:sz w:val="22"/>
          <w:szCs w:val="22"/>
        </w:rPr>
        <w:t>) Milyen típusú lemezmozgás során jött létre Izland szigete?</w:t>
      </w:r>
    </w:p>
    <w:p w14:paraId="6F27BD65" w14:textId="77777777" w:rsidR="004626C6" w:rsidRDefault="000C7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távolodó </w:t>
      </w:r>
    </w:p>
    <w:p w14:paraId="6299D017" w14:textId="77777777" w:rsidR="004626C6" w:rsidRDefault="000C7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közeledő </w:t>
      </w:r>
    </w:p>
    <w:p w14:paraId="41D0DAB2" w14:textId="77777777" w:rsidR="004626C6" w:rsidRDefault="000C7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elcsúszó</w:t>
      </w:r>
    </w:p>
    <w:p w14:paraId="0462BE6D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5B301451" w14:textId="5AC18AF9" w:rsidR="004626C6" w:rsidRDefault="000C74E5" w:rsidP="00415305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40" w:lineRule="auto"/>
        <w:ind w:left="0" w:right="194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2. FOGALOMKVÍZ </w:t>
      </w:r>
      <w:r w:rsidR="0053197E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Válaszolj röviden az alábbi kérdésekre!</w:t>
      </w:r>
      <w:r w:rsidR="0053197E">
        <w:rPr>
          <w:b/>
          <w:color w:val="000000"/>
          <w:sz w:val="22"/>
          <w:szCs w:val="22"/>
        </w:rPr>
        <w:tab/>
      </w:r>
      <w:r w:rsidR="0053197E">
        <w:rPr>
          <w:b/>
          <w:color w:val="000000"/>
          <w:sz w:val="22"/>
          <w:szCs w:val="22"/>
        </w:rPr>
        <w:tab/>
      </w:r>
      <w:r w:rsidR="0053197E">
        <w:rPr>
          <w:b/>
          <w:color w:val="000000"/>
          <w:sz w:val="22"/>
          <w:szCs w:val="22"/>
        </w:rPr>
        <w:tab/>
      </w:r>
      <w:r w:rsidR="0053197E">
        <w:rPr>
          <w:b/>
          <w:color w:val="000000"/>
          <w:sz w:val="22"/>
          <w:szCs w:val="22"/>
        </w:rPr>
        <w:tab/>
      </w:r>
      <w:r w:rsidR="0053197E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6 pont/</w:t>
      </w:r>
    </w:p>
    <w:p w14:paraId="5E885485" w14:textId="77777777" w:rsidR="004626C6" w:rsidRDefault="000C7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Mi a magma?</w:t>
      </w:r>
    </w:p>
    <w:p w14:paraId="2F1F5E24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616B4D2A" w14:textId="77777777" w:rsidR="004626C6" w:rsidRDefault="000C7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………………………………………………………………………………………………..</w:t>
      </w:r>
    </w:p>
    <w:p w14:paraId="6C7C2609" w14:textId="77777777" w:rsidR="00EC5560" w:rsidRDefault="00EC55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71CC290B" w14:textId="77777777" w:rsidR="00EC5560" w:rsidRDefault="00EC5560" w:rsidP="00EC55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………………………………………………………………………………………………..</w:t>
      </w:r>
    </w:p>
    <w:p w14:paraId="404F7BEA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44518FA8" w14:textId="77777777" w:rsidR="004626C6" w:rsidRDefault="000C7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</w:t>
      </w:r>
      <w:r w:rsidR="00EC556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Mit nevezünk epicentrumnak?</w:t>
      </w:r>
    </w:p>
    <w:p w14:paraId="0800FD19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28FA4C20" w14:textId="77777777" w:rsidR="00EC5560" w:rsidRDefault="00EC5560" w:rsidP="00EC55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………………………………………………………………………………………………..</w:t>
      </w:r>
    </w:p>
    <w:p w14:paraId="25472944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3606CDAD" w14:textId="77777777" w:rsidR="004626C6" w:rsidRDefault="000C7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………………………………………………………………………………………………..</w:t>
      </w:r>
    </w:p>
    <w:p w14:paraId="3E0D33A0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1B82496F" w14:textId="77777777" w:rsidR="004626C6" w:rsidRDefault="000C7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 Hol alakulnak ki vulkáni szigetívek?</w:t>
      </w:r>
    </w:p>
    <w:p w14:paraId="7047E5A9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11428965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409DAB0D" w14:textId="77777777" w:rsidR="004626C6" w:rsidRDefault="000C7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7BB7F6DF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5B86D174" w14:textId="77777777" w:rsidR="004626C6" w:rsidRDefault="000C7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5E1E4680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4A8383E7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326801DF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5B1C9064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71DC37FF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285D3284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1A67B59E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17AF22B4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34D2FEA0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1D7F128C" w14:textId="4DFD5044" w:rsidR="00EC6AC1" w:rsidRDefault="000C7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3. Kőzetlemezmozgások. Tanulmányozd az ábrát, majd válaszolj a kérdésekre!</w:t>
      </w:r>
    </w:p>
    <w:p w14:paraId="2EF75735" w14:textId="77777777" w:rsidR="004626C6" w:rsidRDefault="000C74E5" w:rsidP="006E0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" w:hanging="2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11 pont/</w:t>
      </w:r>
    </w:p>
    <w:p w14:paraId="61D957A1" w14:textId="24C58FE3" w:rsidR="004626C6" w:rsidRDefault="00415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709E7A57" wp14:editId="6BFA99D0">
            <wp:extent cx="3307080" cy="2336671"/>
            <wp:effectExtent l="0" t="0" r="7620" b="698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540" cy="234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798D2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606E82EF" w14:textId="7BF647CC" w:rsidR="004626C6" w:rsidRDefault="000C74E5" w:rsidP="00415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a) Nevezd meg, mit jelölnek az alábbi nagybetűk az ábrán! </w:t>
      </w:r>
      <w:r w:rsidR="0053197E">
        <w:rPr>
          <w:b/>
          <w:color w:val="000000"/>
          <w:sz w:val="22"/>
          <w:szCs w:val="22"/>
        </w:rPr>
        <w:tab/>
      </w:r>
      <w:r w:rsidR="0053197E">
        <w:rPr>
          <w:b/>
          <w:color w:val="000000"/>
          <w:sz w:val="22"/>
          <w:szCs w:val="22"/>
        </w:rPr>
        <w:tab/>
      </w:r>
      <w:r w:rsidR="0053197E">
        <w:rPr>
          <w:b/>
          <w:color w:val="000000"/>
          <w:sz w:val="22"/>
          <w:szCs w:val="22"/>
        </w:rPr>
        <w:tab/>
      </w:r>
      <w:r w:rsidR="0053197E">
        <w:rPr>
          <w:b/>
          <w:color w:val="000000"/>
          <w:sz w:val="22"/>
          <w:szCs w:val="22"/>
        </w:rPr>
        <w:tab/>
      </w:r>
      <w:r w:rsidR="0053197E">
        <w:rPr>
          <w:b/>
          <w:color w:val="000000"/>
          <w:sz w:val="22"/>
          <w:szCs w:val="22"/>
        </w:rPr>
        <w:tab/>
      </w:r>
      <w:r w:rsidR="0053197E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4p/</w:t>
      </w:r>
    </w:p>
    <w:p w14:paraId="55073E54" w14:textId="77777777" w:rsidR="000A0C4E" w:rsidRDefault="000A0C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0AA1F214" w14:textId="39B74168" w:rsidR="004626C6" w:rsidRDefault="000C74E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…………………...</w:t>
      </w:r>
      <w:r>
        <w:rPr>
          <w:color w:val="000000"/>
          <w:sz w:val="22"/>
          <w:szCs w:val="22"/>
        </w:rPr>
        <w:tab/>
        <w:t>B</w:t>
      </w:r>
      <w:r w:rsidR="0053197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.…….…….</w:t>
      </w:r>
      <w:r>
        <w:rPr>
          <w:color w:val="000000"/>
          <w:sz w:val="22"/>
          <w:szCs w:val="22"/>
        </w:rPr>
        <w:tab/>
      </w:r>
    </w:p>
    <w:p w14:paraId="01D0A849" w14:textId="465503DB" w:rsidR="004626C6" w:rsidRDefault="000C74E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G 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.…….…</w:t>
      </w:r>
      <w:r w:rsidR="0053197E">
        <w:rPr>
          <w:color w:val="000000"/>
          <w:sz w:val="22"/>
          <w:szCs w:val="22"/>
        </w:rPr>
        <w:t>…</w:t>
      </w:r>
      <w:r w:rsidR="0053197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F ………………………</w:t>
      </w:r>
    </w:p>
    <w:p w14:paraId="3CD4A2C8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44759738" w14:textId="11BAAD45" w:rsidR="004626C6" w:rsidRDefault="000C74E5" w:rsidP="00415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9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b). Döntsd el</w:t>
      </w:r>
      <w:r w:rsidR="0053197E">
        <w:rPr>
          <w:b/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 xml:space="preserve"> igazak vagy hamisak az alábbi állítások! </w:t>
      </w:r>
      <w:r w:rsidR="0053197E">
        <w:rPr>
          <w:b/>
          <w:color w:val="000000"/>
          <w:sz w:val="22"/>
          <w:szCs w:val="22"/>
        </w:rPr>
        <w:tab/>
      </w:r>
      <w:r w:rsidR="0053197E">
        <w:rPr>
          <w:b/>
          <w:color w:val="000000"/>
          <w:sz w:val="22"/>
          <w:szCs w:val="22"/>
        </w:rPr>
        <w:tab/>
      </w:r>
      <w:r w:rsidR="0053197E">
        <w:rPr>
          <w:b/>
          <w:color w:val="000000"/>
          <w:sz w:val="22"/>
          <w:szCs w:val="22"/>
        </w:rPr>
        <w:tab/>
      </w:r>
      <w:r w:rsidR="0053197E">
        <w:rPr>
          <w:b/>
          <w:color w:val="000000"/>
          <w:sz w:val="22"/>
          <w:szCs w:val="22"/>
        </w:rPr>
        <w:tab/>
      </w:r>
      <w:r w:rsidR="0053197E">
        <w:rPr>
          <w:b/>
          <w:color w:val="000000"/>
          <w:sz w:val="22"/>
          <w:szCs w:val="22"/>
        </w:rPr>
        <w:tab/>
      </w:r>
      <w:r w:rsidR="0053197E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7p/</w:t>
      </w:r>
    </w:p>
    <w:p w14:paraId="4C96C57D" w14:textId="3D9C8B6F" w:rsidR="004626C6" w:rsidRDefault="004626C6" w:rsidP="0041530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-89" w:hanging="2"/>
        <w:jc w:val="both"/>
        <w:rPr>
          <w:color w:val="000000"/>
          <w:sz w:val="22"/>
          <w:szCs w:val="22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8926"/>
        <w:gridCol w:w="708"/>
        <w:gridCol w:w="615"/>
      </w:tblGrid>
      <w:tr w:rsidR="000A0C4E" w14:paraId="22198F61" w14:textId="77777777" w:rsidTr="006E03C1">
        <w:tc>
          <w:tcPr>
            <w:tcW w:w="8926" w:type="dxa"/>
          </w:tcPr>
          <w:p w14:paraId="0D703461" w14:textId="5C8FB5F0" w:rsidR="000A0C4E" w:rsidRDefault="000A0C4E" w:rsidP="006E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87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Az </w:t>
            </w:r>
            <w:r>
              <w:rPr>
                <w:sz w:val="22"/>
                <w:szCs w:val="22"/>
              </w:rPr>
              <w:t>óceánközépi</w:t>
            </w:r>
            <w:r>
              <w:rPr>
                <w:color w:val="000000"/>
                <w:sz w:val="22"/>
                <w:szCs w:val="22"/>
              </w:rPr>
              <w:t xml:space="preserve"> hátságok mentén felfelé áramló kőzetolvadék az asztenoszférából származik.</w:t>
            </w:r>
          </w:p>
        </w:tc>
        <w:tc>
          <w:tcPr>
            <w:tcW w:w="708" w:type="dxa"/>
          </w:tcPr>
          <w:p w14:paraId="24962BCE" w14:textId="240EAE71" w:rsidR="000A0C4E" w:rsidRDefault="000A0C4E">
            <w:pPr>
              <w:tabs>
                <w:tab w:val="left" w:pos="6804"/>
              </w:tabs>
              <w:spacing w:line="240" w:lineRule="auto"/>
              <w:ind w:leftChars="0" w:left="0" w:right="1187" w:firstLineChars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615" w:type="dxa"/>
          </w:tcPr>
          <w:p w14:paraId="301B4B03" w14:textId="6246F692" w:rsidR="000A0C4E" w:rsidRDefault="000A0C4E">
            <w:pPr>
              <w:tabs>
                <w:tab w:val="left" w:pos="6804"/>
              </w:tabs>
              <w:spacing w:line="240" w:lineRule="auto"/>
              <w:ind w:leftChars="0" w:left="0" w:right="1187" w:firstLineChars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</w:t>
            </w:r>
          </w:p>
        </w:tc>
      </w:tr>
      <w:tr w:rsidR="000A0C4E" w14:paraId="342300FA" w14:textId="77777777" w:rsidTr="006E03C1">
        <w:tc>
          <w:tcPr>
            <w:tcW w:w="8926" w:type="dxa"/>
          </w:tcPr>
          <w:p w14:paraId="499E352F" w14:textId="6E18DB15" w:rsidR="000A0C4E" w:rsidRDefault="000A0C4E" w:rsidP="006E03C1">
            <w:pPr>
              <w:tabs>
                <w:tab w:val="left" w:pos="6804"/>
              </w:tabs>
              <w:spacing w:line="240" w:lineRule="auto"/>
              <w:ind w:leftChars="0" w:left="0" w:right="1187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Vulkáni tevékenység csak a közeledő lemezeknél jellemző. </w:t>
            </w:r>
          </w:p>
        </w:tc>
        <w:tc>
          <w:tcPr>
            <w:tcW w:w="708" w:type="dxa"/>
          </w:tcPr>
          <w:p w14:paraId="556B27B6" w14:textId="3190A59B" w:rsidR="000A0C4E" w:rsidRDefault="000A0C4E" w:rsidP="000A0C4E">
            <w:pPr>
              <w:tabs>
                <w:tab w:val="left" w:pos="6804"/>
              </w:tabs>
              <w:spacing w:line="240" w:lineRule="auto"/>
              <w:ind w:leftChars="0" w:left="0" w:right="1187" w:firstLineChars="0" w:firstLine="0"/>
              <w:jc w:val="both"/>
              <w:rPr>
                <w:color w:val="000000"/>
                <w:sz w:val="22"/>
                <w:szCs w:val="22"/>
              </w:rPr>
            </w:pPr>
            <w:r w:rsidRPr="00181D7C">
              <w:t>I</w:t>
            </w:r>
          </w:p>
        </w:tc>
        <w:tc>
          <w:tcPr>
            <w:tcW w:w="615" w:type="dxa"/>
          </w:tcPr>
          <w:p w14:paraId="0ADF5094" w14:textId="152E03BA" w:rsidR="000A0C4E" w:rsidRDefault="000A0C4E" w:rsidP="000A0C4E">
            <w:pPr>
              <w:tabs>
                <w:tab w:val="left" w:pos="6804"/>
              </w:tabs>
              <w:spacing w:line="240" w:lineRule="auto"/>
              <w:ind w:leftChars="0" w:left="0" w:right="1187" w:firstLineChars="0" w:firstLine="0"/>
              <w:jc w:val="both"/>
              <w:rPr>
                <w:color w:val="000000"/>
                <w:sz w:val="22"/>
                <w:szCs w:val="22"/>
              </w:rPr>
            </w:pPr>
            <w:r w:rsidRPr="00181D7C">
              <w:t>H</w:t>
            </w:r>
          </w:p>
        </w:tc>
      </w:tr>
      <w:tr w:rsidR="000A0C4E" w14:paraId="469BDFCE" w14:textId="77777777" w:rsidTr="006E03C1">
        <w:tc>
          <w:tcPr>
            <w:tcW w:w="8926" w:type="dxa"/>
          </w:tcPr>
          <w:p w14:paraId="3DE94E0A" w14:textId="364F8784" w:rsidR="000A0C4E" w:rsidRDefault="000A0C4E" w:rsidP="006E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ind w:left="0" w:right="1187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Óceáni és szárazföldi kőzetlemez közeledésénél a vékonyabb, de nagyobb sűrűségű kőzetlemez alábukik. </w:t>
            </w:r>
          </w:p>
        </w:tc>
        <w:tc>
          <w:tcPr>
            <w:tcW w:w="708" w:type="dxa"/>
          </w:tcPr>
          <w:p w14:paraId="3A639998" w14:textId="2151B6F0" w:rsidR="000A0C4E" w:rsidRDefault="000A0C4E" w:rsidP="000A0C4E">
            <w:pPr>
              <w:tabs>
                <w:tab w:val="left" w:pos="6804"/>
              </w:tabs>
              <w:spacing w:line="240" w:lineRule="auto"/>
              <w:ind w:leftChars="0" w:left="0" w:right="1187" w:firstLineChars="0" w:firstLine="0"/>
              <w:jc w:val="both"/>
              <w:rPr>
                <w:color w:val="000000"/>
                <w:sz w:val="22"/>
                <w:szCs w:val="22"/>
              </w:rPr>
            </w:pPr>
            <w:r w:rsidRPr="00181D7C">
              <w:t>I</w:t>
            </w:r>
          </w:p>
        </w:tc>
        <w:tc>
          <w:tcPr>
            <w:tcW w:w="615" w:type="dxa"/>
          </w:tcPr>
          <w:p w14:paraId="1A082C65" w14:textId="56E3C9C9" w:rsidR="000A0C4E" w:rsidRDefault="000A0C4E" w:rsidP="000A0C4E">
            <w:pPr>
              <w:tabs>
                <w:tab w:val="left" w:pos="6804"/>
              </w:tabs>
              <w:spacing w:line="240" w:lineRule="auto"/>
              <w:ind w:leftChars="0" w:left="0" w:right="1187" w:firstLineChars="0" w:firstLine="0"/>
              <w:jc w:val="both"/>
              <w:rPr>
                <w:color w:val="000000"/>
                <w:sz w:val="22"/>
                <w:szCs w:val="22"/>
              </w:rPr>
            </w:pPr>
            <w:r w:rsidRPr="00181D7C">
              <w:t>H</w:t>
            </w:r>
          </w:p>
        </w:tc>
      </w:tr>
      <w:tr w:rsidR="000A0C4E" w14:paraId="10534DF7" w14:textId="77777777" w:rsidTr="006E03C1">
        <w:tc>
          <w:tcPr>
            <w:tcW w:w="8926" w:type="dxa"/>
          </w:tcPr>
          <w:p w14:paraId="64E5B5C1" w14:textId="0667995F" w:rsidR="000A0C4E" w:rsidRDefault="000A0C4E" w:rsidP="006E03C1">
            <w:pPr>
              <w:tabs>
                <w:tab w:val="left" w:pos="6804"/>
              </w:tabs>
              <w:spacing w:line="240" w:lineRule="auto"/>
              <w:ind w:leftChars="0" w:left="0" w:right="1187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A Kárpátok két óceáni lemez ütközésével jött létre. </w:t>
            </w:r>
          </w:p>
        </w:tc>
        <w:tc>
          <w:tcPr>
            <w:tcW w:w="708" w:type="dxa"/>
          </w:tcPr>
          <w:p w14:paraId="5B7A97BC" w14:textId="7BC1117D" w:rsidR="000A0C4E" w:rsidRDefault="000A0C4E" w:rsidP="000A0C4E">
            <w:pPr>
              <w:tabs>
                <w:tab w:val="left" w:pos="6804"/>
              </w:tabs>
              <w:spacing w:line="240" w:lineRule="auto"/>
              <w:ind w:leftChars="0" w:left="0" w:right="1187" w:firstLineChars="0" w:firstLine="0"/>
              <w:jc w:val="both"/>
              <w:rPr>
                <w:color w:val="000000"/>
                <w:sz w:val="22"/>
                <w:szCs w:val="22"/>
              </w:rPr>
            </w:pPr>
            <w:r w:rsidRPr="00181D7C">
              <w:t>I</w:t>
            </w:r>
          </w:p>
        </w:tc>
        <w:tc>
          <w:tcPr>
            <w:tcW w:w="615" w:type="dxa"/>
          </w:tcPr>
          <w:p w14:paraId="091BF359" w14:textId="38C8D0B6" w:rsidR="000A0C4E" w:rsidRDefault="000A0C4E" w:rsidP="000A0C4E">
            <w:pPr>
              <w:tabs>
                <w:tab w:val="left" w:pos="6804"/>
              </w:tabs>
              <w:spacing w:line="240" w:lineRule="auto"/>
              <w:ind w:leftChars="0" w:left="0" w:right="1187" w:firstLineChars="0" w:firstLine="0"/>
              <w:jc w:val="both"/>
              <w:rPr>
                <w:color w:val="000000"/>
                <w:sz w:val="22"/>
                <w:szCs w:val="22"/>
              </w:rPr>
            </w:pPr>
            <w:r w:rsidRPr="00181D7C">
              <w:t>H</w:t>
            </w:r>
          </w:p>
        </w:tc>
      </w:tr>
      <w:tr w:rsidR="000A0C4E" w14:paraId="675C98AC" w14:textId="77777777" w:rsidTr="006E03C1">
        <w:tc>
          <w:tcPr>
            <w:tcW w:w="8926" w:type="dxa"/>
          </w:tcPr>
          <w:p w14:paraId="66E2ABC9" w14:textId="4F737A6C" w:rsidR="000A0C4E" w:rsidRDefault="000A0C4E" w:rsidP="006E03C1">
            <w:pPr>
              <w:tabs>
                <w:tab w:val="left" w:pos="6804"/>
              </w:tabs>
              <w:spacing w:line="240" w:lineRule="auto"/>
              <w:ind w:leftChars="0" w:left="0" w:right="1187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Az </w:t>
            </w:r>
            <w:r>
              <w:rPr>
                <w:sz w:val="22"/>
                <w:szCs w:val="22"/>
              </w:rPr>
              <w:t>óceánközépi</w:t>
            </w:r>
            <w:r>
              <w:rPr>
                <w:color w:val="000000"/>
                <w:sz w:val="22"/>
                <w:szCs w:val="22"/>
              </w:rPr>
              <w:t xml:space="preserve"> hátságok mentén közelednek a kőzetlemezek </w:t>
            </w:r>
          </w:p>
        </w:tc>
        <w:tc>
          <w:tcPr>
            <w:tcW w:w="708" w:type="dxa"/>
          </w:tcPr>
          <w:p w14:paraId="20E51A8F" w14:textId="0AFBA9F7" w:rsidR="000A0C4E" w:rsidRDefault="000A0C4E" w:rsidP="000A0C4E">
            <w:pPr>
              <w:tabs>
                <w:tab w:val="left" w:pos="6804"/>
              </w:tabs>
              <w:spacing w:line="240" w:lineRule="auto"/>
              <w:ind w:leftChars="0" w:left="0" w:right="1187" w:firstLineChars="0" w:firstLine="0"/>
              <w:jc w:val="both"/>
              <w:rPr>
                <w:color w:val="000000"/>
                <w:sz w:val="22"/>
                <w:szCs w:val="22"/>
              </w:rPr>
            </w:pPr>
            <w:r w:rsidRPr="00181D7C">
              <w:t>I</w:t>
            </w:r>
          </w:p>
        </w:tc>
        <w:tc>
          <w:tcPr>
            <w:tcW w:w="615" w:type="dxa"/>
          </w:tcPr>
          <w:p w14:paraId="10389FF1" w14:textId="73B42605" w:rsidR="000A0C4E" w:rsidRDefault="000A0C4E" w:rsidP="000A0C4E">
            <w:pPr>
              <w:tabs>
                <w:tab w:val="left" w:pos="6804"/>
              </w:tabs>
              <w:spacing w:line="240" w:lineRule="auto"/>
              <w:ind w:leftChars="0" w:left="0" w:right="1187" w:firstLineChars="0" w:firstLine="0"/>
              <w:jc w:val="both"/>
              <w:rPr>
                <w:color w:val="000000"/>
                <w:sz w:val="22"/>
                <w:szCs w:val="22"/>
              </w:rPr>
            </w:pPr>
            <w:r w:rsidRPr="00181D7C">
              <w:t>H</w:t>
            </w:r>
          </w:p>
        </w:tc>
      </w:tr>
      <w:tr w:rsidR="000A0C4E" w14:paraId="09CC224B" w14:textId="77777777" w:rsidTr="006E03C1">
        <w:tc>
          <w:tcPr>
            <w:tcW w:w="8926" w:type="dxa"/>
          </w:tcPr>
          <w:p w14:paraId="6659DA32" w14:textId="6DB16DEF" w:rsidR="000A0C4E" w:rsidRDefault="000A0C4E" w:rsidP="006E03C1">
            <w:pPr>
              <w:tabs>
                <w:tab w:val="left" w:pos="6804"/>
              </w:tabs>
              <w:spacing w:line="240" w:lineRule="auto"/>
              <w:ind w:leftChars="0" w:left="0" w:right="1187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Az Andok legmagasabb csúcsa az </w:t>
            </w:r>
            <w:proofErr w:type="spellStart"/>
            <w:r>
              <w:rPr>
                <w:color w:val="000000"/>
                <w:sz w:val="22"/>
                <w:szCs w:val="22"/>
              </w:rPr>
              <w:t>Ojos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Salado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14:paraId="20149698" w14:textId="61237DFB" w:rsidR="000A0C4E" w:rsidRDefault="000A0C4E" w:rsidP="000A0C4E">
            <w:pPr>
              <w:tabs>
                <w:tab w:val="left" w:pos="6804"/>
              </w:tabs>
              <w:spacing w:line="240" w:lineRule="auto"/>
              <w:ind w:leftChars="0" w:left="0" w:right="1187" w:firstLineChars="0" w:firstLine="0"/>
              <w:jc w:val="both"/>
              <w:rPr>
                <w:color w:val="000000"/>
                <w:sz w:val="22"/>
                <w:szCs w:val="22"/>
              </w:rPr>
            </w:pPr>
            <w:r w:rsidRPr="00181D7C">
              <w:t>I</w:t>
            </w:r>
          </w:p>
        </w:tc>
        <w:tc>
          <w:tcPr>
            <w:tcW w:w="615" w:type="dxa"/>
          </w:tcPr>
          <w:p w14:paraId="50E2044F" w14:textId="29A5033E" w:rsidR="000A0C4E" w:rsidRDefault="000A0C4E" w:rsidP="000A0C4E">
            <w:pPr>
              <w:tabs>
                <w:tab w:val="left" w:pos="6804"/>
              </w:tabs>
              <w:spacing w:line="240" w:lineRule="auto"/>
              <w:ind w:leftChars="0" w:left="0" w:right="1187" w:firstLineChars="0" w:firstLine="0"/>
              <w:jc w:val="both"/>
              <w:rPr>
                <w:color w:val="000000"/>
                <w:sz w:val="22"/>
                <w:szCs w:val="22"/>
              </w:rPr>
            </w:pPr>
            <w:r w:rsidRPr="00181D7C">
              <w:t>H</w:t>
            </w:r>
          </w:p>
        </w:tc>
      </w:tr>
      <w:tr w:rsidR="000A0C4E" w14:paraId="421B4C2A" w14:textId="77777777" w:rsidTr="006E03C1">
        <w:tc>
          <w:tcPr>
            <w:tcW w:w="8926" w:type="dxa"/>
          </w:tcPr>
          <w:p w14:paraId="774C57AE" w14:textId="2F83C11F" w:rsidR="000A0C4E" w:rsidRDefault="000A0C4E" w:rsidP="006E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ind w:left="0" w:right="1187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g) Az óceáni lemez alábukásánál keletkező vulkánokra </w:t>
            </w:r>
            <w:proofErr w:type="spellStart"/>
            <w:r>
              <w:rPr>
                <w:color w:val="000000"/>
                <w:sz w:val="22"/>
                <w:szCs w:val="22"/>
              </w:rPr>
              <w:t>robbanásos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tevékenység jellemző.</w:t>
            </w:r>
          </w:p>
        </w:tc>
        <w:tc>
          <w:tcPr>
            <w:tcW w:w="708" w:type="dxa"/>
          </w:tcPr>
          <w:p w14:paraId="46CCB681" w14:textId="3A7A1B12" w:rsidR="000A0C4E" w:rsidRDefault="000A0C4E" w:rsidP="000A0C4E">
            <w:pPr>
              <w:tabs>
                <w:tab w:val="left" w:pos="6804"/>
              </w:tabs>
              <w:spacing w:line="240" w:lineRule="auto"/>
              <w:ind w:leftChars="0" w:left="0" w:right="1187" w:firstLineChars="0" w:firstLine="0"/>
              <w:jc w:val="both"/>
              <w:rPr>
                <w:color w:val="000000"/>
                <w:sz w:val="22"/>
                <w:szCs w:val="22"/>
              </w:rPr>
            </w:pPr>
            <w:r w:rsidRPr="00181D7C">
              <w:t>I</w:t>
            </w:r>
          </w:p>
        </w:tc>
        <w:tc>
          <w:tcPr>
            <w:tcW w:w="615" w:type="dxa"/>
          </w:tcPr>
          <w:p w14:paraId="36825C4A" w14:textId="796D4831" w:rsidR="000A0C4E" w:rsidRDefault="000A0C4E" w:rsidP="000A0C4E">
            <w:pPr>
              <w:tabs>
                <w:tab w:val="left" w:pos="6804"/>
              </w:tabs>
              <w:spacing w:line="240" w:lineRule="auto"/>
              <w:ind w:leftChars="0" w:left="0" w:right="1187" w:firstLineChars="0" w:firstLine="0"/>
              <w:jc w:val="both"/>
              <w:rPr>
                <w:color w:val="000000"/>
                <w:sz w:val="22"/>
                <w:szCs w:val="22"/>
              </w:rPr>
            </w:pPr>
            <w:r w:rsidRPr="00181D7C">
              <w:t>H</w:t>
            </w:r>
          </w:p>
        </w:tc>
      </w:tr>
    </w:tbl>
    <w:p w14:paraId="113A658A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0856177C" w14:textId="77777777" w:rsidR="004626C6" w:rsidRDefault="000C74E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  <w:tab w:val="left" w:pos="9072"/>
        </w:tabs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 Négyféle asszociáció. Írd a megfelelő betűt a megállapítás elé!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6 pont/</w:t>
      </w:r>
    </w:p>
    <w:p w14:paraId="69CF93EF" w14:textId="4681B091" w:rsidR="004626C6" w:rsidRDefault="000C74E5" w:rsidP="0041530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76" w:lineRule="auto"/>
        <w:ind w:leftChars="0" w:left="284" w:right="1187" w:firstLineChars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– Vetődés</w:t>
      </w:r>
    </w:p>
    <w:p w14:paraId="5B6B3840" w14:textId="785F7381" w:rsidR="004626C6" w:rsidRDefault="000C74E5" w:rsidP="0041530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76" w:lineRule="auto"/>
        <w:ind w:leftChars="117" w:left="283" w:right="1187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 – Gyűrődés</w:t>
      </w:r>
    </w:p>
    <w:p w14:paraId="3B59D5D4" w14:textId="00DF0AFC" w:rsidR="004626C6" w:rsidRDefault="000C74E5" w:rsidP="0041530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76" w:lineRule="auto"/>
        <w:ind w:leftChars="117" w:left="283" w:right="1187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 – Mindkettő</w:t>
      </w:r>
    </w:p>
    <w:p w14:paraId="006CF30C" w14:textId="4BB5B406" w:rsidR="004626C6" w:rsidRDefault="000C74E5" w:rsidP="0041530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76" w:lineRule="auto"/>
        <w:ind w:leftChars="117" w:left="283" w:right="1187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 </w:t>
      </w:r>
      <w:r w:rsidR="0053197E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Egyik sem</w:t>
      </w:r>
    </w:p>
    <w:p w14:paraId="6EB4BC58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76" w:lineRule="auto"/>
        <w:ind w:right="1187"/>
        <w:rPr>
          <w:color w:val="000000"/>
          <w:sz w:val="8"/>
          <w:szCs w:val="8"/>
        </w:rPr>
      </w:pPr>
    </w:p>
    <w:p w14:paraId="26AA6386" w14:textId="5B2ACBD5" w:rsidR="004626C6" w:rsidRDefault="000C74E5" w:rsidP="0041530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Chars="117" w:left="283" w:right="1187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…..</w:t>
      </w:r>
      <w:r w:rsidR="0053197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1. Hegységképző mozgás.</w:t>
      </w:r>
    </w:p>
    <w:p w14:paraId="71B8CBBE" w14:textId="449001AA" w:rsidR="004626C6" w:rsidRDefault="000C74E5" w:rsidP="00415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17" w:left="283" w:right="1187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…..</w:t>
      </w:r>
      <w:r w:rsidR="0053197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2. Csak képlékeny(puhább) kőzetekben játszódhat le.</w:t>
      </w:r>
    </w:p>
    <w:p w14:paraId="596D1D7A" w14:textId="0FE74FF6" w:rsidR="004626C6" w:rsidRDefault="000C74E5" w:rsidP="00415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17" w:left="283" w:right="1187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…..</w:t>
      </w:r>
      <w:r w:rsidR="0053197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3. A kőzetek függőleges irányban mozdulnak el.</w:t>
      </w:r>
    </w:p>
    <w:p w14:paraId="4A10A910" w14:textId="0A7307A9" w:rsidR="004626C6" w:rsidRDefault="000C74E5" w:rsidP="0041530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Chars="117" w:left="283" w:right="1187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….</w:t>
      </w:r>
      <w:r w:rsidR="0053197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4. A folyamat során kialakult alapforma a redő.</w:t>
      </w:r>
    </w:p>
    <w:p w14:paraId="7C32992F" w14:textId="3AB73C91" w:rsidR="004626C6" w:rsidRDefault="000C74E5" w:rsidP="004153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Chars="117" w:left="283" w:right="1187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….</w:t>
      </w:r>
      <w:r w:rsidR="0053197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5. A felszínközeli, szilárd kőzetekben játszódik le.</w:t>
      </w:r>
    </w:p>
    <w:p w14:paraId="3C2BA021" w14:textId="3C9C0798" w:rsidR="004626C6" w:rsidRDefault="000C74E5" w:rsidP="0041530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Chars="117" w:left="283" w:right="1187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…..</w:t>
      </w:r>
      <w:r w:rsidR="0053197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6. Oldalirányú nyomóerők hatására játszódik le.</w:t>
      </w:r>
    </w:p>
    <w:p w14:paraId="70AAD5CC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64D8DBB5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6E719E78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17D95B21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0889CC72" w14:textId="77777777" w:rsidR="004626C6" w:rsidRDefault="000C74E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53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5. Csoportosítsd az alábbi kőzeteket keletkezésük szerint!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8pont/</w:t>
      </w:r>
    </w:p>
    <w:p w14:paraId="2974E185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03FC7653" w14:textId="77777777" w:rsidR="004626C6" w:rsidRDefault="000C74E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Kőzetek: </w:t>
      </w:r>
      <w:r>
        <w:rPr>
          <w:i/>
          <w:color w:val="000000"/>
          <w:sz w:val="22"/>
          <w:szCs w:val="22"/>
        </w:rPr>
        <w:t xml:space="preserve">andezit, csillámpala, homok, lösz, bazalttufa, márvány, </w:t>
      </w:r>
    </w:p>
    <w:p w14:paraId="0753FAD0" w14:textId="48DC1C53" w:rsidR="004626C6" w:rsidRDefault="000C74E5" w:rsidP="0041530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Chars="353" w:left="849" w:right="1187" w:hanging="2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bazalt, mészkő</w:t>
      </w:r>
    </w:p>
    <w:p w14:paraId="3BC9BAEE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45150D3C" w14:textId="77777777" w:rsidR="004626C6" w:rsidRDefault="000C74E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36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Üledékes: </w:t>
      </w:r>
      <w:r>
        <w:rPr>
          <w:color w:val="000000"/>
          <w:sz w:val="22"/>
          <w:szCs w:val="22"/>
        </w:rPr>
        <w:t>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…………..</w:t>
      </w:r>
    </w:p>
    <w:p w14:paraId="53A9894B" w14:textId="77777777" w:rsidR="004626C6" w:rsidRDefault="000C74E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36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Vulkáni kiömlési: </w:t>
      </w:r>
      <w:r>
        <w:rPr>
          <w:color w:val="000000"/>
          <w:sz w:val="22"/>
          <w:szCs w:val="22"/>
        </w:rPr>
        <w:t>………………………………………………………………………….</w:t>
      </w:r>
    </w:p>
    <w:p w14:paraId="2A04DB90" w14:textId="77777777" w:rsidR="004626C6" w:rsidRDefault="000C74E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36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Vulkáni törmelékes: </w:t>
      </w:r>
      <w:r>
        <w:rPr>
          <w:color w:val="000000"/>
          <w:sz w:val="22"/>
          <w:szCs w:val="22"/>
        </w:rPr>
        <w:t>………………………………………………………………………</w:t>
      </w:r>
    </w:p>
    <w:p w14:paraId="1767EA92" w14:textId="77777777" w:rsidR="004626C6" w:rsidRDefault="000C74E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36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Átalakult: </w:t>
      </w:r>
      <w:r>
        <w:rPr>
          <w:color w:val="000000"/>
          <w:sz w:val="22"/>
          <w:szCs w:val="22"/>
        </w:rPr>
        <w:t>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</w:t>
      </w:r>
    </w:p>
    <w:p w14:paraId="089EB2EB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4B42869C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5232F313" w14:textId="77777777" w:rsidR="004626C6" w:rsidRDefault="000C74E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Írj 8-10 mondatos fogalmazást, amiben bemutatod a Föld belső felépítését!</w:t>
      </w:r>
    </w:p>
    <w:p w14:paraId="07A40908" w14:textId="4BA85A9D" w:rsidR="004626C6" w:rsidRDefault="000C74E5" w:rsidP="0041530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53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Segít az ábra!</w:t>
      </w:r>
      <w:r w:rsidR="0053197E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10 pont/</w:t>
      </w:r>
    </w:p>
    <w:p w14:paraId="3AFB2550" w14:textId="78BB4407" w:rsidR="004626C6" w:rsidRDefault="004626C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48199A80" w14:textId="5F8F5F7E" w:rsidR="00CE5123" w:rsidRDefault="00CE5123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1A4F54DE" w14:textId="6D3BD47D" w:rsidR="00CE5123" w:rsidRDefault="00CE5123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4FD34AC0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77E775AC" w14:textId="3AEE8C0E" w:rsidR="004626C6" w:rsidRDefault="005239BC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7ABB2C82" wp14:editId="6CAA0A4D">
            <wp:extent cx="2952750" cy="2952750"/>
            <wp:effectExtent l="0" t="0" r="0" b="0"/>
            <wp:docPr id="1" name="Kép 1" descr="Ingyenes illusztráció Föld kategóriá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yenes illusztráció Föld kategóriáb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A4418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0A3302E5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6202CB2E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20398233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594493E0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36E9DECE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451543ED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5BDBB2B0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1662F0BE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6CBA6497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45B1DE34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53A659B7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2FCC9FBE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581902D4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528E71CE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3DB0D02A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432EBD6A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73256365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7C631C5D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0144139A" w14:textId="77777777" w:rsidR="004626C6" w:rsidRDefault="004626C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color w:val="000000"/>
          <w:sz w:val="22"/>
          <w:szCs w:val="22"/>
        </w:rPr>
      </w:pPr>
    </w:p>
    <w:p w14:paraId="2BB09925" w14:textId="77777777" w:rsidR="004626C6" w:rsidRDefault="000C74E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Összesen: 46 pont/</w:t>
      </w:r>
    </w:p>
    <w:p w14:paraId="30EFDBA3" w14:textId="77777777" w:rsidR="00BA0AE7" w:rsidRDefault="00BA0AE7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b/>
          <w:color w:val="000000"/>
          <w:sz w:val="22"/>
          <w:szCs w:val="22"/>
        </w:rPr>
      </w:pPr>
    </w:p>
    <w:p w14:paraId="7CC9CE38" w14:textId="77777777" w:rsidR="00BA0AE7" w:rsidRDefault="00BA0AE7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Javítási útmutató</w:t>
      </w:r>
    </w:p>
    <w:p w14:paraId="64F94645" w14:textId="77777777" w:rsidR="00BA0AE7" w:rsidRDefault="00BA0AE7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b/>
          <w:color w:val="000000"/>
          <w:sz w:val="22"/>
          <w:szCs w:val="22"/>
        </w:rPr>
      </w:pPr>
    </w:p>
    <w:p w14:paraId="4A09BA54" w14:textId="77777777" w:rsidR="00BA0AE7" w:rsidRDefault="00BA0AE7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TOTÓ</w:t>
      </w:r>
    </w:p>
    <w:p w14:paraId="723E0C9E" w14:textId="77777777" w:rsidR="00BA0AE7" w:rsidRDefault="00BA0AE7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color w:val="548DD4" w:themeColor="text2" w:themeTint="99"/>
          <w:sz w:val="22"/>
          <w:szCs w:val="22"/>
        </w:rPr>
      </w:pPr>
      <w:r w:rsidRPr="00BA0AE7">
        <w:rPr>
          <w:color w:val="548DD4" w:themeColor="text2" w:themeTint="99"/>
          <w:sz w:val="22"/>
          <w:szCs w:val="22"/>
        </w:rPr>
        <w:t>Pontozási javaslat: Minden helyes megoldásra 1-1 pont adható.</w:t>
      </w:r>
    </w:p>
    <w:p w14:paraId="5176FD03" w14:textId="77777777" w:rsidR="00BA0AE7" w:rsidRPr="00BA0AE7" w:rsidRDefault="00BA0AE7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sz w:val="22"/>
          <w:szCs w:val="22"/>
        </w:rPr>
      </w:pPr>
      <w:r w:rsidRPr="00BA0AE7">
        <w:rPr>
          <w:sz w:val="22"/>
          <w:szCs w:val="22"/>
        </w:rPr>
        <w:t>Helyes megoldások:</w:t>
      </w:r>
    </w:p>
    <w:p w14:paraId="5CD5406B" w14:textId="77777777" w:rsidR="00BA0AE7" w:rsidRPr="00BA0AE7" w:rsidRDefault="00BA0AE7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sz w:val="22"/>
          <w:szCs w:val="22"/>
        </w:rPr>
      </w:pPr>
      <w:r w:rsidRPr="00BA0AE7">
        <w:rPr>
          <w:sz w:val="22"/>
          <w:szCs w:val="22"/>
        </w:rPr>
        <w:t>a) 1</w:t>
      </w:r>
    </w:p>
    <w:p w14:paraId="7C152B06" w14:textId="77777777" w:rsidR="00BA0AE7" w:rsidRPr="00BA0AE7" w:rsidRDefault="00BA0AE7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sz w:val="22"/>
          <w:szCs w:val="22"/>
        </w:rPr>
      </w:pPr>
      <w:r w:rsidRPr="00BA0AE7">
        <w:rPr>
          <w:sz w:val="22"/>
          <w:szCs w:val="22"/>
        </w:rPr>
        <w:t>b) 1</w:t>
      </w:r>
    </w:p>
    <w:p w14:paraId="5320836F" w14:textId="77777777" w:rsidR="00BA0AE7" w:rsidRPr="00BA0AE7" w:rsidRDefault="00BA0AE7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jc w:val="both"/>
        <w:rPr>
          <w:sz w:val="22"/>
          <w:szCs w:val="22"/>
        </w:rPr>
      </w:pPr>
      <w:r w:rsidRPr="00BA0AE7">
        <w:rPr>
          <w:sz w:val="22"/>
          <w:szCs w:val="22"/>
        </w:rPr>
        <w:t>c)</w:t>
      </w:r>
      <w:r>
        <w:rPr>
          <w:sz w:val="22"/>
          <w:szCs w:val="22"/>
        </w:rPr>
        <w:t xml:space="preserve"> 2</w:t>
      </w:r>
    </w:p>
    <w:p w14:paraId="215F15B7" w14:textId="77777777" w:rsidR="00BA0AE7" w:rsidRDefault="00BA0AE7" w:rsidP="00BA0AE7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rPr>
          <w:sz w:val="22"/>
          <w:szCs w:val="22"/>
        </w:rPr>
      </w:pPr>
      <w:r w:rsidRPr="00BA0AE7">
        <w:rPr>
          <w:sz w:val="22"/>
          <w:szCs w:val="22"/>
        </w:rPr>
        <w:t>d)</w:t>
      </w:r>
      <w:r>
        <w:rPr>
          <w:sz w:val="22"/>
          <w:szCs w:val="22"/>
        </w:rPr>
        <w:t xml:space="preserve"> 2</w:t>
      </w:r>
      <w:r w:rsidRPr="00BA0AE7">
        <w:rPr>
          <w:sz w:val="22"/>
          <w:szCs w:val="22"/>
        </w:rPr>
        <w:br/>
        <w:t>e)</w:t>
      </w:r>
      <w:r>
        <w:rPr>
          <w:sz w:val="22"/>
          <w:szCs w:val="22"/>
        </w:rPr>
        <w:t xml:space="preserve"> 1</w:t>
      </w:r>
    </w:p>
    <w:p w14:paraId="57D0BF88" w14:textId="77777777" w:rsidR="00BA0AE7" w:rsidRDefault="00BA0AE7" w:rsidP="00BA0AE7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rPr>
          <w:sz w:val="22"/>
          <w:szCs w:val="22"/>
        </w:rPr>
      </w:pPr>
    </w:p>
    <w:p w14:paraId="7E50AB21" w14:textId="77777777" w:rsidR="00BA0AE7" w:rsidRDefault="00BA0AE7" w:rsidP="00BA0AE7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rPr>
          <w:sz w:val="22"/>
          <w:szCs w:val="22"/>
        </w:rPr>
      </w:pPr>
    </w:p>
    <w:p w14:paraId="77C21250" w14:textId="333DA475" w:rsidR="00BA0AE7" w:rsidRDefault="00BA0AE7" w:rsidP="00BA0AE7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color w:val="000000"/>
          <w:sz w:val="22"/>
          <w:szCs w:val="22"/>
        </w:rPr>
        <w:t>FOGALOMKVÍZ</w:t>
      </w:r>
    </w:p>
    <w:p w14:paraId="6B4574AE" w14:textId="5EDAE08A" w:rsidR="00BA0AE7" w:rsidRPr="000C74E5" w:rsidRDefault="00BA0AE7" w:rsidP="00BA0AE7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rPr>
          <w:color w:val="4F81BD" w:themeColor="accent1"/>
          <w:sz w:val="22"/>
          <w:szCs w:val="22"/>
        </w:rPr>
      </w:pPr>
      <w:r w:rsidRPr="000C74E5">
        <w:rPr>
          <w:color w:val="4F81BD" w:themeColor="accent1"/>
          <w:sz w:val="22"/>
          <w:szCs w:val="22"/>
        </w:rPr>
        <w:t>Pontozási javaslat: megfelelő fogalomleírás esetén 2-2 pont adható; hiányos, de jó elemeket is tartalmazó fogalomleírás esetén 1-1 pont adható.</w:t>
      </w:r>
    </w:p>
    <w:p w14:paraId="629A2D85" w14:textId="77777777" w:rsidR="00BA0AE7" w:rsidRPr="00BA0AE7" w:rsidRDefault="00BA0AE7" w:rsidP="00BA0AE7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rPr>
          <w:color w:val="000000"/>
          <w:sz w:val="22"/>
          <w:szCs w:val="22"/>
        </w:rPr>
      </w:pPr>
      <w:r w:rsidRPr="00BA0AE7">
        <w:rPr>
          <w:color w:val="000000"/>
          <w:sz w:val="22"/>
          <w:szCs w:val="22"/>
        </w:rPr>
        <w:t>Javasolt helyes fogalomleírások:</w:t>
      </w:r>
    </w:p>
    <w:p w14:paraId="4FD14053" w14:textId="77777777" w:rsidR="00BA0AE7" w:rsidRPr="00BA0AE7" w:rsidRDefault="00BA0AE7" w:rsidP="00BA0AE7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rPr>
          <w:sz w:val="22"/>
          <w:szCs w:val="22"/>
        </w:rPr>
      </w:pPr>
      <w:r w:rsidRPr="00BA0AE7">
        <w:rPr>
          <w:color w:val="000000"/>
          <w:sz w:val="22"/>
          <w:szCs w:val="22"/>
        </w:rPr>
        <w:t>a) magma: izzó kőzetolvadék</w:t>
      </w:r>
      <w:r w:rsidRPr="00BA0AE7">
        <w:rPr>
          <w:color w:val="548DD4" w:themeColor="text2" w:themeTint="99"/>
          <w:sz w:val="22"/>
          <w:szCs w:val="22"/>
        </w:rPr>
        <w:br/>
      </w:r>
      <w:r w:rsidRPr="00BA0AE7">
        <w:rPr>
          <w:sz w:val="22"/>
          <w:szCs w:val="22"/>
        </w:rPr>
        <w:t>b) epicentrum: a földrengések felszíni középpontja</w:t>
      </w:r>
    </w:p>
    <w:p w14:paraId="299D9768" w14:textId="5EA0AC4F" w:rsidR="00BA0AE7" w:rsidRDefault="00BA0AE7" w:rsidP="00BA0AE7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rPr>
          <w:color w:val="000000"/>
          <w:sz w:val="22"/>
          <w:szCs w:val="22"/>
        </w:rPr>
      </w:pPr>
      <w:r w:rsidRPr="00BA0AE7">
        <w:rPr>
          <w:color w:val="000000"/>
          <w:sz w:val="22"/>
          <w:szCs w:val="22"/>
        </w:rPr>
        <w:t>c)</w:t>
      </w:r>
      <w:r>
        <w:rPr>
          <w:color w:val="000000"/>
          <w:sz w:val="22"/>
          <w:szCs w:val="22"/>
        </w:rPr>
        <w:t xml:space="preserve"> vulkáni szigetívek két óceáni lemez közeledés</w:t>
      </w:r>
      <w:r w:rsidR="0048213D">
        <w:rPr>
          <w:color w:val="000000"/>
          <w:sz w:val="22"/>
          <w:szCs w:val="22"/>
        </w:rPr>
        <w:t>é</w:t>
      </w:r>
      <w:r>
        <w:rPr>
          <w:color w:val="000000"/>
          <w:sz w:val="22"/>
          <w:szCs w:val="22"/>
        </w:rPr>
        <w:t>nél jönnek létre.</w:t>
      </w:r>
    </w:p>
    <w:p w14:paraId="1DC62FCC" w14:textId="77777777" w:rsidR="00BA0AE7" w:rsidRDefault="00BA0AE7" w:rsidP="00BA0AE7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rPr>
          <w:color w:val="000000"/>
          <w:sz w:val="22"/>
          <w:szCs w:val="22"/>
        </w:rPr>
      </w:pPr>
    </w:p>
    <w:p w14:paraId="572475BB" w14:textId="0DE4E547" w:rsidR="00BA0AE7" w:rsidRDefault="00BA0AE7" w:rsidP="00BA0AE7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0C74E5">
        <w:rPr>
          <w:color w:val="000000"/>
          <w:sz w:val="22"/>
          <w:szCs w:val="22"/>
        </w:rPr>
        <w:t>KŐZETLEMEZMOZGÁSOK</w:t>
      </w:r>
    </w:p>
    <w:p w14:paraId="2CC571DC" w14:textId="77777777" w:rsidR="000C74E5" w:rsidRPr="000C74E5" w:rsidRDefault="000C74E5" w:rsidP="00BA0AE7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rPr>
          <w:color w:val="4F81BD" w:themeColor="accent1"/>
          <w:sz w:val="22"/>
          <w:szCs w:val="22"/>
        </w:rPr>
      </w:pPr>
      <w:r w:rsidRPr="000C74E5">
        <w:rPr>
          <w:color w:val="4F81BD" w:themeColor="accent1"/>
          <w:sz w:val="22"/>
          <w:szCs w:val="22"/>
        </w:rPr>
        <w:t>Pontozási javasalt: elemenként 1-1 pont adható.</w:t>
      </w:r>
    </w:p>
    <w:p w14:paraId="2DADC01E" w14:textId="77777777" w:rsidR="000C74E5" w:rsidRDefault="000C74E5" w:rsidP="00BA0AE7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 A: óceáni lemez</w:t>
      </w:r>
      <w:r>
        <w:rPr>
          <w:color w:val="000000"/>
          <w:sz w:val="22"/>
          <w:szCs w:val="22"/>
        </w:rPr>
        <w:tab/>
      </w:r>
    </w:p>
    <w:p w14:paraId="7DB00567" w14:textId="77777777" w:rsidR="000C74E5" w:rsidRDefault="000C74E5" w:rsidP="00BA0AE7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B: mélytengeri árok</w:t>
      </w:r>
    </w:p>
    <w:p w14:paraId="64CC3DB2" w14:textId="77777777" w:rsidR="000C74E5" w:rsidRDefault="000C74E5" w:rsidP="00BA0AE7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F: óceánközepi hátság</w:t>
      </w:r>
    </w:p>
    <w:p w14:paraId="0A67CA7B" w14:textId="77777777" w:rsidR="000C74E5" w:rsidRDefault="000C74E5" w:rsidP="00BA0AE7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G: vulkán</w:t>
      </w:r>
    </w:p>
    <w:p w14:paraId="4ACF8AFA" w14:textId="77777777" w:rsidR="000C74E5" w:rsidRDefault="000C74E5" w:rsidP="00BA0AE7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b)  </w:t>
      </w:r>
      <w:proofErr w:type="gramStart"/>
      <w:r>
        <w:rPr>
          <w:color w:val="000000"/>
          <w:sz w:val="22"/>
          <w:szCs w:val="22"/>
        </w:rPr>
        <w:t>a)  I</w:t>
      </w:r>
      <w:proofErr w:type="gramEnd"/>
      <w:r>
        <w:rPr>
          <w:color w:val="000000"/>
          <w:sz w:val="22"/>
          <w:szCs w:val="22"/>
        </w:rPr>
        <w:t xml:space="preserve">       b) H     c) I     d) H      e) H   f) H    g)  I</w:t>
      </w:r>
    </w:p>
    <w:p w14:paraId="17137ECD" w14:textId="77777777" w:rsidR="000C74E5" w:rsidRDefault="000C74E5" w:rsidP="00BA0AE7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rPr>
          <w:color w:val="000000"/>
          <w:sz w:val="22"/>
          <w:szCs w:val="22"/>
        </w:rPr>
      </w:pPr>
    </w:p>
    <w:p w14:paraId="61F43A1D" w14:textId="77777777" w:rsidR="000C74E5" w:rsidRDefault="000C74E5" w:rsidP="00BA0AE7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rPr>
          <w:color w:val="000000"/>
          <w:sz w:val="22"/>
          <w:szCs w:val="22"/>
        </w:rPr>
      </w:pPr>
    </w:p>
    <w:p w14:paraId="71665ADA" w14:textId="77777777" w:rsidR="000C74E5" w:rsidRDefault="000C74E5" w:rsidP="00BA0AE7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NÉGYFÉLE ASSZOCIÁCIÓ</w:t>
      </w:r>
    </w:p>
    <w:p w14:paraId="7EB841BF" w14:textId="77777777" w:rsidR="000C74E5" w:rsidRDefault="000C74E5" w:rsidP="000C74E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rPr>
          <w:color w:val="4F81BD" w:themeColor="accent1"/>
          <w:sz w:val="22"/>
          <w:szCs w:val="22"/>
        </w:rPr>
      </w:pPr>
      <w:r w:rsidRPr="000C74E5">
        <w:rPr>
          <w:color w:val="4F81BD" w:themeColor="accent1"/>
          <w:sz w:val="22"/>
          <w:szCs w:val="22"/>
        </w:rPr>
        <w:t>Pontozási javasalt: elemenként 1-1 pont adható.</w:t>
      </w:r>
    </w:p>
    <w:p w14:paraId="7DBF3398" w14:textId="77777777" w:rsidR="000C74E5" w:rsidRDefault="000C74E5" w:rsidP="000C74E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rPr>
          <w:sz w:val="22"/>
          <w:szCs w:val="22"/>
        </w:rPr>
      </w:pPr>
      <w:r w:rsidRPr="000C74E5">
        <w:rPr>
          <w:sz w:val="22"/>
          <w:szCs w:val="22"/>
        </w:rPr>
        <w:t xml:space="preserve">Megállapítások betűjelei sorrendben: </w:t>
      </w:r>
      <w:r>
        <w:rPr>
          <w:sz w:val="22"/>
          <w:szCs w:val="22"/>
        </w:rPr>
        <w:t>C, B, A, B, A, C</w:t>
      </w:r>
    </w:p>
    <w:p w14:paraId="2B2B4E1F" w14:textId="77777777" w:rsidR="000C74E5" w:rsidRDefault="000C74E5" w:rsidP="000C74E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rPr>
          <w:sz w:val="22"/>
          <w:szCs w:val="22"/>
        </w:rPr>
      </w:pPr>
    </w:p>
    <w:p w14:paraId="3760D780" w14:textId="77777777" w:rsidR="000C74E5" w:rsidRDefault="000C74E5" w:rsidP="000C74E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rPr>
          <w:sz w:val="22"/>
          <w:szCs w:val="22"/>
        </w:rPr>
      </w:pPr>
      <w:r>
        <w:rPr>
          <w:sz w:val="22"/>
          <w:szCs w:val="22"/>
        </w:rPr>
        <w:t>5. KŐZETEK CSOPORTOSÍTÁSA</w:t>
      </w:r>
    </w:p>
    <w:p w14:paraId="193813FB" w14:textId="77777777" w:rsidR="000C74E5" w:rsidRDefault="000C74E5" w:rsidP="000C74E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rPr>
          <w:color w:val="4F81BD" w:themeColor="accent1"/>
          <w:sz w:val="22"/>
          <w:szCs w:val="22"/>
        </w:rPr>
      </w:pPr>
      <w:r w:rsidRPr="000C74E5">
        <w:rPr>
          <w:color w:val="4F81BD" w:themeColor="accent1"/>
          <w:sz w:val="22"/>
          <w:szCs w:val="22"/>
        </w:rPr>
        <w:t>Pontozási javasalt: elemenként 1-1 pont adható.</w:t>
      </w:r>
    </w:p>
    <w:p w14:paraId="17634CCB" w14:textId="77777777" w:rsidR="000C74E5" w:rsidRDefault="000C74E5" w:rsidP="000C74E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rPr>
          <w:sz w:val="22"/>
          <w:szCs w:val="22"/>
        </w:rPr>
      </w:pPr>
      <w:r>
        <w:rPr>
          <w:sz w:val="22"/>
          <w:szCs w:val="22"/>
        </w:rPr>
        <w:t>Magmás kőzetek: andezit, bazalt, bazalttufa</w:t>
      </w:r>
    </w:p>
    <w:p w14:paraId="5785BB98" w14:textId="77777777" w:rsidR="000C74E5" w:rsidRDefault="000C74E5" w:rsidP="000C74E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rPr>
          <w:sz w:val="22"/>
          <w:szCs w:val="22"/>
        </w:rPr>
      </w:pPr>
      <w:r>
        <w:rPr>
          <w:sz w:val="22"/>
          <w:szCs w:val="22"/>
        </w:rPr>
        <w:t>Törmelékes kőzetek: homok, lösz, mészkő</w:t>
      </w:r>
    </w:p>
    <w:p w14:paraId="407AAABC" w14:textId="77777777" w:rsidR="000C74E5" w:rsidRDefault="000C74E5" w:rsidP="000C74E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rPr>
          <w:sz w:val="22"/>
          <w:szCs w:val="22"/>
        </w:rPr>
      </w:pPr>
      <w:r>
        <w:rPr>
          <w:sz w:val="22"/>
          <w:szCs w:val="22"/>
        </w:rPr>
        <w:t>Átalakult kőzetek: márvány, csillámpala</w:t>
      </w:r>
    </w:p>
    <w:p w14:paraId="3CF4B315" w14:textId="77777777" w:rsidR="000C74E5" w:rsidRDefault="000C74E5" w:rsidP="000C74E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rPr>
          <w:sz w:val="22"/>
          <w:szCs w:val="22"/>
        </w:rPr>
      </w:pPr>
    </w:p>
    <w:p w14:paraId="1286FCBB" w14:textId="77777777" w:rsidR="000C74E5" w:rsidRDefault="000C74E5" w:rsidP="000C74E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rPr>
          <w:sz w:val="22"/>
          <w:szCs w:val="22"/>
        </w:rPr>
      </w:pPr>
      <w:r>
        <w:rPr>
          <w:sz w:val="22"/>
          <w:szCs w:val="22"/>
        </w:rPr>
        <w:t>6. FOGALMAZÁS</w:t>
      </w:r>
    </w:p>
    <w:p w14:paraId="5F9A4C14" w14:textId="77777777" w:rsidR="000C74E5" w:rsidRPr="000C74E5" w:rsidRDefault="000C74E5" w:rsidP="000C74E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1187" w:hanging="2"/>
        <w:rPr>
          <w:color w:val="4F81BD" w:themeColor="accent1"/>
          <w:sz w:val="22"/>
          <w:szCs w:val="22"/>
        </w:rPr>
      </w:pPr>
      <w:r w:rsidRPr="000C74E5">
        <w:rPr>
          <w:color w:val="4F81BD" w:themeColor="accent1"/>
          <w:sz w:val="22"/>
          <w:szCs w:val="22"/>
        </w:rPr>
        <w:t>Javasolt értékelési útmutató:</w:t>
      </w:r>
    </w:p>
    <w:p w14:paraId="3D65734F" w14:textId="77777777" w:rsidR="000C74E5" w:rsidRPr="000C74E5" w:rsidRDefault="000C74E5" w:rsidP="000C74E5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Chars="0" w:right="1187" w:firstLineChars="0"/>
        <w:rPr>
          <w:color w:val="4F81BD" w:themeColor="accent1"/>
          <w:sz w:val="22"/>
          <w:szCs w:val="22"/>
        </w:rPr>
      </w:pPr>
      <w:r w:rsidRPr="000C74E5">
        <w:rPr>
          <w:color w:val="4F81BD" w:themeColor="accent1"/>
          <w:sz w:val="22"/>
          <w:szCs w:val="22"/>
        </w:rPr>
        <w:t>Tartalmi el</w:t>
      </w:r>
      <w:r>
        <w:rPr>
          <w:color w:val="4F81BD" w:themeColor="accent1"/>
          <w:sz w:val="22"/>
          <w:szCs w:val="22"/>
        </w:rPr>
        <w:t>emek (Föld belső felépítése: gömbhéjas szerkezet, és göm</w:t>
      </w:r>
      <w:r w:rsidRPr="000C74E5">
        <w:rPr>
          <w:color w:val="4F81BD" w:themeColor="accent1"/>
          <w:sz w:val="22"/>
          <w:szCs w:val="22"/>
        </w:rPr>
        <w:t xml:space="preserve">bhéjak megnevezése egy-egy </w:t>
      </w:r>
      <w:proofErr w:type="gramStart"/>
      <w:r w:rsidRPr="000C74E5">
        <w:rPr>
          <w:color w:val="4F81BD" w:themeColor="accent1"/>
          <w:sz w:val="22"/>
          <w:szCs w:val="22"/>
        </w:rPr>
        <w:t>jellemzővel)</w:t>
      </w:r>
      <w:r>
        <w:rPr>
          <w:color w:val="4F81BD" w:themeColor="accent1"/>
          <w:sz w:val="22"/>
          <w:szCs w:val="22"/>
        </w:rPr>
        <w:t xml:space="preserve">  -</w:t>
      </w:r>
      <w:proofErr w:type="gramEnd"/>
      <w:r>
        <w:rPr>
          <w:color w:val="4F81BD" w:themeColor="accent1"/>
          <w:sz w:val="22"/>
          <w:szCs w:val="22"/>
        </w:rPr>
        <w:t xml:space="preserve">  8 pont</w:t>
      </w:r>
    </w:p>
    <w:p w14:paraId="017D80B4" w14:textId="468B76A8" w:rsidR="00BA0AE7" w:rsidRDefault="000C74E5" w:rsidP="00BE792C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Chars="0" w:right="1187" w:firstLineChars="0"/>
        <w:rPr>
          <w:color w:val="4F81BD" w:themeColor="accent1"/>
          <w:sz w:val="22"/>
          <w:szCs w:val="22"/>
        </w:rPr>
      </w:pPr>
      <w:r w:rsidRPr="000C74E5">
        <w:rPr>
          <w:color w:val="4F81BD" w:themeColor="accent1"/>
          <w:sz w:val="22"/>
          <w:szCs w:val="22"/>
        </w:rPr>
        <w:t>Megfogalmazás, helyesírás</w:t>
      </w:r>
      <w:r>
        <w:rPr>
          <w:color w:val="4F81BD" w:themeColor="accent1"/>
          <w:sz w:val="22"/>
          <w:szCs w:val="22"/>
        </w:rPr>
        <w:t xml:space="preserve"> -2 pont</w:t>
      </w:r>
    </w:p>
    <w:p w14:paraId="6F53DF79" w14:textId="77777777" w:rsidR="00CE5123" w:rsidRDefault="00CE5123" w:rsidP="00BE792C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Chars="0" w:right="1187" w:firstLineChars="0"/>
        <w:rPr>
          <w:color w:val="4F81BD" w:themeColor="accent1"/>
          <w:sz w:val="22"/>
          <w:szCs w:val="22"/>
        </w:rPr>
      </w:pPr>
    </w:p>
    <w:p w14:paraId="39A64C79" w14:textId="764C9726" w:rsidR="00067B05" w:rsidRPr="00133DDB" w:rsidRDefault="00067B05" w:rsidP="00067B0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Chars="0" w:left="0" w:right="1187" w:firstLineChars="0" w:firstLine="0"/>
        <w:rPr>
          <w:color w:val="4F81BD" w:themeColor="accent1"/>
          <w:sz w:val="22"/>
          <w:szCs w:val="22"/>
        </w:rPr>
      </w:pPr>
      <w:r w:rsidRPr="00133DDB">
        <w:rPr>
          <w:color w:val="4F81BD" w:themeColor="accent1"/>
          <w:sz w:val="22"/>
          <w:szCs w:val="22"/>
        </w:rPr>
        <w:t>A dolgozatban szereplő képek forrásai:</w:t>
      </w:r>
    </w:p>
    <w:p w14:paraId="1CCFE891" w14:textId="7B5FE703" w:rsidR="00067B05" w:rsidRDefault="00133DDB" w:rsidP="00067B05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Chars="0" w:right="1187" w:firstLineChars="0"/>
        <w:rPr>
          <w:color w:val="4F81BD" w:themeColor="accent1"/>
          <w:sz w:val="22"/>
          <w:szCs w:val="22"/>
        </w:rPr>
      </w:pPr>
      <w:r>
        <w:rPr>
          <w:color w:val="4F81BD" w:themeColor="accent1"/>
          <w:sz w:val="22"/>
          <w:szCs w:val="22"/>
        </w:rPr>
        <w:t xml:space="preserve">3. feladat: </w:t>
      </w:r>
      <w:r w:rsidR="00415305">
        <w:rPr>
          <w:color w:val="4F81BD" w:themeColor="accent1"/>
          <w:sz w:val="22"/>
          <w:szCs w:val="22"/>
        </w:rPr>
        <w:t>Vajda Melinda</w:t>
      </w:r>
      <w:r w:rsidR="00192D68">
        <w:rPr>
          <w:color w:val="4F81BD" w:themeColor="accent1"/>
          <w:sz w:val="22"/>
          <w:szCs w:val="22"/>
        </w:rPr>
        <w:t xml:space="preserve"> </w:t>
      </w:r>
      <w:bookmarkStart w:id="0" w:name="_GoBack"/>
      <w:bookmarkEnd w:id="0"/>
    </w:p>
    <w:p w14:paraId="7CA2B480" w14:textId="213C91C9" w:rsidR="00133DDB" w:rsidRPr="00415305" w:rsidRDefault="00133DDB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Chars="0" w:right="1187" w:firstLineChars="0"/>
        <w:rPr>
          <w:color w:val="4F81BD" w:themeColor="accent1"/>
          <w:sz w:val="22"/>
          <w:szCs w:val="22"/>
        </w:rPr>
      </w:pPr>
      <w:r w:rsidRPr="00CE5123">
        <w:rPr>
          <w:color w:val="4F81BD" w:themeColor="accent1"/>
          <w:sz w:val="22"/>
          <w:szCs w:val="22"/>
        </w:rPr>
        <w:t xml:space="preserve">6. feladat: </w:t>
      </w:r>
      <w:hyperlink r:id="rId9" w:history="1">
        <w:r w:rsidR="005239BC" w:rsidRPr="007B3F9E">
          <w:rPr>
            <w:rStyle w:val="Hiperhivatkozs"/>
            <w:sz w:val="22"/>
            <w:szCs w:val="22"/>
          </w:rPr>
          <w:t>https://pixabay.com/hu/illustrations/f%c3%b6ld-f%c3%b6ldgoly%c3%b3-r%c3%a9teg-talaj-szikl%c3%a1k-5660940/</w:t>
        </w:r>
      </w:hyperlink>
    </w:p>
    <w:sectPr w:rsidR="00133DDB" w:rsidRPr="00415305">
      <w:pgSz w:w="11906" w:h="16838"/>
      <w:pgMar w:top="851" w:right="1079" w:bottom="1418" w:left="56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54337"/>
    <w:multiLevelType w:val="hybridMultilevel"/>
    <w:tmpl w:val="DF160F18"/>
    <w:lvl w:ilvl="0" w:tplc="40A0AC9E">
      <w:start w:val="6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6C6"/>
    <w:rsid w:val="0005013E"/>
    <w:rsid w:val="00067B05"/>
    <w:rsid w:val="000A0C4E"/>
    <w:rsid w:val="000C74E5"/>
    <w:rsid w:val="00133DDB"/>
    <w:rsid w:val="00192D68"/>
    <w:rsid w:val="00415305"/>
    <w:rsid w:val="004626C6"/>
    <w:rsid w:val="0048213D"/>
    <w:rsid w:val="004B5C45"/>
    <w:rsid w:val="005239BC"/>
    <w:rsid w:val="0053197E"/>
    <w:rsid w:val="005644EA"/>
    <w:rsid w:val="005929CB"/>
    <w:rsid w:val="00615009"/>
    <w:rsid w:val="006E03C1"/>
    <w:rsid w:val="00BA0AE7"/>
    <w:rsid w:val="00BE792C"/>
    <w:rsid w:val="00C7308F"/>
    <w:rsid w:val="00CE5123"/>
    <w:rsid w:val="00EC5560"/>
    <w:rsid w:val="00EC6AC1"/>
    <w:rsid w:val="00F2482D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C09A"/>
  <w15:docId w15:val="{BCC30877-EEB6-4BA9-AF92-847504DC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Cmsor1">
    <w:name w:val="heading 1"/>
    <w:basedOn w:val="Norml"/>
    <w:next w:val="Norml"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sor1Char">
    <w:name w:val="Címsor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CmChar">
    <w:name w:val="Cím Char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rPr>
      <w:rFonts w:ascii="Calibri Light" w:eastAsia="Times New Roman" w:hAnsi="Calibri Light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istaszerbekezds">
    <w:name w:val="List Paragraph"/>
    <w:basedOn w:val="Norml"/>
    <w:uiPriority w:val="34"/>
    <w:qFormat/>
    <w:rsid w:val="000C74E5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615009"/>
    <w:rPr>
      <w:b/>
      <w:position w:val="-1"/>
      <w:sz w:val="36"/>
      <w:szCs w:val="36"/>
    </w:rPr>
  </w:style>
  <w:style w:type="character" w:styleId="Jegyzethivatkozs">
    <w:name w:val="annotation reference"/>
    <w:basedOn w:val="Bekezdsalapbettpusa"/>
    <w:uiPriority w:val="99"/>
    <w:semiHidden/>
    <w:unhideWhenUsed/>
    <w:rsid w:val="00EC6AC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6AC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6AC1"/>
    <w:rPr>
      <w:position w:val="-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6AC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6AC1"/>
    <w:rPr>
      <w:b/>
      <w:bCs/>
      <w:position w:val="-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6A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6AC1"/>
    <w:rPr>
      <w:rFonts w:ascii="Segoe UI" w:hAnsi="Segoe UI" w:cs="Segoe UI"/>
      <w:position w:val="-1"/>
      <w:sz w:val="18"/>
      <w:szCs w:val="18"/>
    </w:rPr>
  </w:style>
  <w:style w:type="table" w:styleId="Rcsostblzat">
    <w:name w:val="Table Grid"/>
    <w:basedOn w:val="Normltblzat"/>
    <w:uiPriority w:val="39"/>
    <w:rsid w:val="000A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67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pixabay.com/hu/illustrations/f%c3%b6ld-f%c3%b6ldgoly%c3%b3-r%c3%a9teg-talaj-szikl%c3%a1k-566094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ckWCTpX6ZMYKwgamksAw+VG8ng==">AMUW2mUu+AeXWqYf32IaDdz+N6J6SB0B9rxJaOtGokr8pCFAneSD8WZO3BKi/BrvmD/ph+pLumm+90DKPpIMUgw2+5VpWoUbtV/DZJKDimvipLR+zXB8OoA=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9A5052-2B35-49AA-8B95-B1A12239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552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NagyS</dc:creator>
  <cp:lastModifiedBy>Kolcza, Judit</cp:lastModifiedBy>
  <cp:revision>5</cp:revision>
  <dcterms:created xsi:type="dcterms:W3CDTF">2022-10-25T15:32:00Z</dcterms:created>
  <dcterms:modified xsi:type="dcterms:W3CDTF">2022-10-27T11:09:00Z</dcterms:modified>
</cp:coreProperties>
</file>