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B09B" w14:textId="545AF41B" w:rsidR="00C732E2" w:rsidRPr="00C732E2" w:rsidRDefault="00C732E2" w:rsidP="00C732E2">
      <w:pPr>
        <w:spacing w:after="0" w:line="240" w:lineRule="auto"/>
        <w:jc w:val="both"/>
        <w:rPr>
          <w:bCs/>
          <w:sz w:val="28"/>
          <w:szCs w:val="28"/>
          <w:lang w:eastAsia="hu-HU"/>
        </w:rPr>
      </w:pPr>
      <w:r w:rsidRPr="00C732E2">
        <w:rPr>
          <w:b/>
          <w:sz w:val="28"/>
          <w:szCs w:val="28"/>
          <w:lang w:eastAsia="hu-HU"/>
        </w:rPr>
        <w:t>A két kecske</w:t>
      </w:r>
    </w:p>
    <w:p w14:paraId="0FD62C7E" w14:textId="6111531D" w:rsidR="00C732E2" w:rsidRPr="009066C7" w:rsidRDefault="00C732E2" w:rsidP="00C732E2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- és rajz</w:t>
      </w: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óra interaktív feladatokkal 2. osztályosoknak</w:t>
      </w:r>
    </w:p>
    <w:p w14:paraId="13FEF910" w14:textId="4053938A" w:rsidR="00C732E2" w:rsidRDefault="00C732E2" w:rsidP="00C732E2">
      <w:pPr>
        <w:spacing w:after="0" w:line="240" w:lineRule="auto"/>
        <w:jc w:val="both"/>
        <w:rPr>
          <w:bCs/>
          <w:lang w:eastAsia="hu-HU"/>
        </w:rPr>
      </w:pPr>
    </w:p>
    <w:p w14:paraId="614FF15E" w14:textId="77777777" w:rsidR="00C732E2" w:rsidRDefault="00C732E2" w:rsidP="00C732E2">
      <w:pPr>
        <w:spacing w:after="0" w:line="240" w:lineRule="auto"/>
        <w:jc w:val="both"/>
        <w:rPr>
          <w:bCs/>
          <w:lang w:eastAsia="hu-HU"/>
        </w:rPr>
      </w:pPr>
    </w:p>
    <w:p w14:paraId="37A58A9E" w14:textId="437782CA" w:rsidR="00C732E2" w:rsidRDefault="00C732E2" w:rsidP="00C732E2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1.</w:t>
      </w:r>
      <w:r>
        <w:rPr>
          <w:b/>
          <w:lang w:eastAsia="hu-HU"/>
        </w:rPr>
        <w:t xml:space="preserve"> Oktalan kecskék</w:t>
      </w:r>
    </w:p>
    <w:p w14:paraId="64C3A4E4" w14:textId="77777777" w:rsidR="00C732E2" w:rsidRDefault="00C732E2" w:rsidP="00C732E2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>Ismered a mesét a két kecskéről? Ha igen, ha nem, olvasd el népmesei változatát a szöveggyűjteményből.</w:t>
      </w:r>
    </w:p>
    <w:p w14:paraId="4099A255" w14:textId="77777777" w:rsidR="00C732E2" w:rsidRDefault="00C732E2" w:rsidP="00C732E2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Aztán helyezd megfelelő sorrendbe a mese nyomán megfogalmazódó kérdéseket a </w:t>
      </w:r>
      <w:r w:rsidRPr="00B85C98">
        <w:rPr>
          <w:bCs/>
          <w:i/>
          <w:iCs/>
          <w:lang w:eastAsia="hu-HU"/>
        </w:rPr>
        <w:t>Kecskekérdések</w:t>
      </w:r>
      <w:r>
        <w:rPr>
          <w:bCs/>
          <w:lang w:eastAsia="hu-HU"/>
        </w:rPr>
        <w:t xml:space="preserve"> című tankockán!</w:t>
      </w:r>
    </w:p>
    <w:p w14:paraId="60F5791C" w14:textId="77777777" w:rsidR="00C732E2" w:rsidRDefault="00C732E2" w:rsidP="00C732E2">
      <w:pPr>
        <w:spacing w:after="0" w:line="240" w:lineRule="auto"/>
        <w:rPr>
          <w:bCs/>
          <w:lang w:eastAsia="hu-HU"/>
        </w:rPr>
      </w:pPr>
    </w:p>
    <w:p w14:paraId="44340608" w14:textId="77777777" w:rsidR="00C732E2" w:rsidRPr="00C732E2" w:rsidRDefault="00C732E2" w:rsidP="00C732E2">
      <w:pPr>
        <w:spacing w:after="0" w:line="240" w:lineRule="auto"/>
        <w:ind w:left="708"/>
        <w:rPr>
          <w:b/>
          <w:i/>
          <w:iCs/>
          <w:lang w:eastAsia="hu-HU"/>
        </w:rPr>
      </w:pPr>
      <w:r w:rsidRPr="00C732E2">
        <w:rPr>
          <w:b/>
          <w:i/>
          <w:iCs/>
          <w:lang w:eastAsia="hu-HU"/>
        </w:rPr>
        <w:t>Kecskekérdések – sorba rendező</w:t>
      </w:r>
    </w:p>
    <w:p w14:paraId="1AD83919" w14:textId="77777777" w:rsidR="00C732E2" w:rsidRDefault="00C732E2" w:rsidP="00C732E2">
      <w:pPr>
        <w:spacing w:after="0" w:line="240" w:lineRule="auto"/>
        <w:ind w:left="708"/>
        <w:rPr>
          <w:bCs/>
          <w:lang w:eastAsia="hu-HU"/>
        </w:rPr>
      </w:pPr>
      <w:hyperlink r:id="rId4" w:history="1">
        <w:r w:rsidRPr="001746BD">
          <w:rPr>
            <w:rStyle w:val="Hiperhivatkozs"/>
            <w:bCs/>
            <w:lang w:eastAsia="hu-HU"/>
          </w:rPr>
          <w:t>https://learningapps.org/watch?v=poqyi2iet22</w:t>
        </w:r>
      </w:hyperlink>
    </w:p>
    <w:p w14:paraId="741345E7" w14:textId="77777777" w:rsidR="00C732E2" w:rsidRDefault="00C732E2" w:rsidP="00C732E2">
      <w:pPr>
        <w:spacing w:after="0" w:line="240" w:lineRule="auto"/>
        <w:rPr>
          <w:bCs/>
          <w:lang w:eastAsia="hu-HU"/>
        </w:rPr>
      </w:pPr>
    </w:p>
    <w:p w14:paraId="226D963F" w14:textId="77777777" w:rsidR="00C732E2" w:rsidRDefault="00C732E2" w:rsidP="00C732E2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Gondolkodj el a kérdéseken. Mit gondolsz, mi lehetett volna a megoldás? </w:t>
      </w:r>
    </w:p>
    <w:p w14:paraId="6129B4F1" w14:textId="77777777" w:rsidR="00C732E2" w:rsidRDefault="00C732E2" w:rsidP="00C732E2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>Az alábbi közmondásokat hogyan alkalmaznád a mesére?</w:t>
      </w:r>
    </w:p>
    <w:p w14:paraId="180F7B63" w14:textId="77777777" w:rsidR="00C732E2" w:rsidRDefault="00C732E2" w:rsidP="00C732E2">
      <w:pPr>
        <w:spacing w:after="0" w:line="240" w:lineRule="auto"/>
        <w:rPr>
          <w:bCs/>
          <w:lang w:eastAsia="hu-HU"/>
        </w:rPr>
      </w:pPr>
    </w:p>
    <w:p w14:paraId="24FD45C8" w14:textId="77777777" w:rsidR="00C732E2" w:rsidRDefault="00C732E2" w:rsidP="00C732E2">
      <w:pPr>
        <w:spacing w:after="0" w:line="240" w:lineRule="auto"/>
        <w:ind w:left="708"/>
        <w:rPr>
          <w:bCs/>
          <w:lang w:eastAsia="hu-HU"/>
        </w:rPr>
      </w:pPr>
      <w:r>
        <w:rPr>
          <w:bCs/>
          <w:lang w:eastAsia="hu-HU"/>
        </w:rPr>
        <w:t>Okos enged, szamár szenved.</w:t>
      </w:r>
    </w:p>
    <w:p w14:paraId="236AC1B4" w14:textId="77777777" w:rsidR="00C732E2" w:rsidRDefault="00C732E2" w:rsidP="00C732E2">
      <w:pPr>
        <w:spacing w:after="0" w:line="240" w:lineRule="auto"/>
        <w:ind w:left="708"/>
        <w:rPr>
          <w:bCs/>
          <w:lang w:eastAsia="hu-HU"/>
        </w:rPr>
      </w:pPr>
      <w:r>
        <w:rPr>
          <w:bCs/>
          <w:lang w:eastAsia="hu-HU"/>
        </w:rPr>
        <w:t>A kecske is jóllakik, a káposzta is megmarad.</w:t>
      </w:r>
    </w:p>
    <w:p w14:paraId="5195EB22" w14:textId="77777777" w:rsidR="00C732E2" w:rsidRDefault="00C732E2" w:rsidP="00C732E2">
      <w:pPr>
        <w:spacing w:after="0" w:line="240" w:lineRule="auto"/>
        <w:ind w:left="708"/>
        <w:rPr>
          <w:bCs/>
          <w:lang w:eastAsia="hu-HU"/>
        </w:rPr>
      </w:pPr>
      <w:r>
        <w:rPr>
          <w:bCs/>
          <w:lang w:eastAsia="hu-HU"/>
        </w:rPr>
        <w:t>Minden kecske maga viszi a bőrét a vásárra.</w:t>
      </w:r>
    </w:p>
    <w:p w14:paraId="7F6A61E5" w14:textId="77777777" w:rsidR="00C732E2" w:rsidRDefault="00C732E2" w:rsidP="00C732E2">
      <w:pPr>
        <w:spacing w:after="0" w:line="240" w:lineRule="auto"/>
        <w:rPr>
          <w:bCs/>
          <w:lang w:eastAsia="hu-HU"/>
        </w:rPr>
      </w:pPr>
    </w:p>
    <w:p w14:paraId="2F3A99A2" w14:textId="77777777" w:rsidR="00C732E2" w:rsidRDefault="00C732E2" w:rsidP="00C732E2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Ha nem ment még el a kedved a buta kecskéktől, elolvashatod a szöveggyűjteményből </w:t>
      </w:r>
      <w:r w:rsidRPr="000D3758">
        <w:rPr>
          <w:rFonts w:asciiTheme="minorHAnsi" w:hAnsiTheme="minorHAnsi" w:cstheme="minorHAnsi"/>
        </w:rPr>
        <w:t xml:space="preserve">Rónay György </w:t>
      </w:r>
      <w:r w:rsidRPr="000D3758">
        <w:rPr>
          <w:rFonts w:asciiTheme="minorHAnsi" w:hAnsiTheme="minorHAnsi" w:cstheme="minorHAnsi"/>
          <w:i/>
          <w:iCs/>
        </w:rPr>
        <w:t>A két kecske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bCs/>
          <w:lang w:eastAsia="hu-HU"/>
        </w:rPr>
        <w:t>című verses meséjét is.</w:t>
      </w:r>
    </w:p>
    <w:p w14:paraId="7624B709" w14:textId="77777777" w:rsidR="00C732E2" w:rsidRDefault="00C732E2" w:rsidP="00C732E2">
      <w:pPr>
        <w:spacing w:after="0" w:line="240" w:lineRule="auto"/>
        <w:rPr>
          <w:bCs/>
          <w:lang w:eastAsia="hu-HU"/>
        </w:rPr>
      </w:pPr>
    </w:p>
    <w:p w14:paraId="798ED6A4" w14:textId="13F66B79" w:rsidR="00C732E2" w:rsidRDefault="00C732E2" w:rsidP="00C732E2">
      <w:pPr>
        <w:spacing w:after="0" w:line="240" w:lineRule="auto"/>
        <w:rPr>
          <w:b/>
          <w:lang w:eastAsia="hu-HU"/>
        </w:rPr>
      </w:pPr>
      <w:r>
        <w:rPr>
          <w:b/>
          <w:lang w:eastAsia="hu-HU"/>
        </w:rPr>
        <w:t>2.</w:t>
      </w:r>
      <w:r>
        <w:rPr>
          <w:b/>
          <w:lang w:eastAsia="hu-HU"/>
        </w:rPr>
        <w:t xml:space="preserve"> Okos enged</w:t>
      </w:r>
    </w:p>
    <w:p w14:paraId="77CD53E0" w14:textId="77777777" w:rsidR="00C732E2" w:rsidRDefault="00C732E2" w:rsidP="00C732E2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>Írj egy rövid mesét a kecskékről úgy, hogy jó legyen a vége.</w:t>
      </w:r>
    </w:p>
    <w:p w14:paraId="1B17B3C9" w14:textId="77777777" w:rsidR="00C732E2" w:rsidRPr="00B85C98" w:rsidRDefault="00C732E2" w:rsidP="00C732E2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>Rajzot is készíthetsz hozzá.</w:t>
      </w:r>
    </w:p>
    <w:p w14:paraId="7758DFC9" w14:textId="77777777" w:rsidR="00C732E2" w:rsidRDefault="00C732E2" w:rsidP="00C732E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A rajzoláshoz nézz meg néhány vicces és komoly kecskeportrét a galéria-tankockán.</w:t>
      </w:r>
    </w:p>
    <w:p w14:paraId="278E23F2" w14:textId="77777777" w:rsidR="00C732E2" w:rsidRDefault="00C732E2" w:rsidP="00C732E2">
      <w:pPr>
        <w:spacing w:after="0" w:line="240" w:lineRule="auto"/>
        <w:jc w:val="both"/>
        <w:rPr>
          <w:bCs/>
          <w:lang w:eastAsia="hu-HU"/>
        </w:rPr>
      </w:pPr>
    </w:p>
    <w:p w14:paraId="1305D38F" w14:textId="77777777" w:rsidR="00C732E2" w:rsidRPr="00C732E2" w:rsidRDefault="00C732E2" w:rsidP="00C732E2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bookmarkStart w:id="0" w:name="_Hlk93670570"/>
      <w:r w:rsidRPr="00C732E2">
        <w:rPr>
          <w:b/>
          <w:i/>
          <w:iCs/>
          <w:lang w:eastAsia="hu-HU"/>
        </w:rPr>
        <w:t xml:space="preserve">Kecskeportrék </w:t>
      </w:r>
      <w:bookmarkEnd w:id="0"/>
      <w:r w:rsidRPr="00C732E2">
        <w:rPr>
          <w:b/>
          <w:i/>
          <w:iCs/>
          <w:lang w:eastAsia="hu-HU"/>
        </w:rPr>
        <w:t>– képgaléria</w:t>
      </w:r>
    </w:p>
    <w:p w14:paraId="6191C3DA" w14:textId="77777777" w:rsidR="00C732E2" w:rsidRDefault="00C732E2" w:rsidP="00C732E2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Pr="001746BD">
          <w:rPr>
            <w:rStyle w:val="Hiperhivatkozs"/>
            <w:bCs/>
            <w:lang w:eastAsia="hu-HU"/>
          </w:rPr>
          <w:t>https://learningapps</w:t>
        </w:r>
        <w:r w:rsidRPr="001746BD">
          <w:rPr>
            <w:rStyle w:val="Hiperhivatkozs"/>
            <w:bCs/>
            <w:lang w:eastAsia="hu-HU"/>
          </w:rPr>
          <w:t>.</w:t>
        </w:r>
        <w:r w:rsidRPr="001746BD">
          <w:rPr>
            <w:rStyle w:val="Hiperhivatkozs"/>
            <w:bCs/>
            <w:lang w:eastAsia="hu-HU"/>
          </w:rPr>
          <w:t>org/watch?v=pjavmnp3a22</w:t>
        </w:r>
      </w:hyperlink>
    </w:p>
    <w:p w14:paraId="3F98F562" w14:textId="77777777" w:rsidR="00792FD0" w:rsidRDefault="00792FD0"/>
    <w:sectPr w:rsidR="0079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E2"/>
    <w:rsid w:val="00792FD0"/>
    <w:rsid w:val="00C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611E"/>
  <w15:chartTrackingRefBased/>
  <w15:docId w15:val="{587A07FC-D247-4492-92D3-7609D3F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2E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732E2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3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javmnp3a22" TargetMode="External"/><Relationship Id="rId4" Type="http://schemas.openxmlformats.org/officeDocument/2006/relationships/hyperlink" Target="https://learningapps.org/watch?v=poqyi2iet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2022-01-21T14:42:00Z</dcterms:created>
  <dcterms:modified xsi:type="dcterms:W3CDTF">2022-01-21T14:46:00Z</dcterms:modified>
</cp:coreProperties>
</file>