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26E4C" w14:textId="0461E1E2" w:rsidR="00FB0560" w:rsidRDefault="00FB0560" w:rsidP="00FB0560">
      <w:pPr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 xml:space="preserve">4. melléklet: Minta a </w:t>
      </w:r>
      <w:r w:rsidR="00D63859">
        <w:rPr>
          <w:rFonts w:ascii="Calibri" w:eastAsia="Calibri" w:hAnsi="Calibri" w:cs="Calibri"/>
          <w:b/>
        </w:rPr>
        <w:t>csillaghullás-</w:t>
      </w:r>
      <w:r>
        <w:rPr>
          <w:rFonts w:ascii="Calibri" w:eastAsia="Calibri" w:hAnsi="Calibri" w:cs="Calibri"/>
          <w:b/>
        </w:rPr>
        <w:t>naplóra</w:t>
      </w:r>
    </w:p>
    <w:p w14:paraId="279E3553" w14:textId="77777777" w:rsidR="00FB0560" w:rsidRDefault="00FB0560" w:rsidP="00FB0560">
      <w:pPr>
        <w:rPr>
          <w:rFonts w:ascii="Calibri" w:eastAsia="Calibri" w:hAnsi="Calibri" w:cs="Calibri"/>
        </w:rPr>
      </w:pPr>
    </w:p>
    <w:p w14:paraId="7B707136" w14:textId="77777777" w:rsidR="00FB0560" w:rsidRDefault="00FB0560" w:rsidP="00FB056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628B642A" wp14:editId="188E919A">
            <wp:extent cx="2276475" cy="21145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11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B4306F" w14:textId="77777777" w:rsidR="00FB0560" w:rsidRDefault="00FB0560" w:rsidP="00FB056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Forrás: </w:t>
      </w:r>
      <w:proofErr w:type="spellStart"/>
      <w:r>
        <w:rPr>
          <w:rFonts w:ascii="Calibri" w:eastAsia="Calibri" w:hAnsi="Calibri" w:cs="Calibri"/>
        </w:rPr>
        <w:t>Wikimedia</w:t>
      </w:r>
      <w:proofErr w:type="spellEnd"/>
    </w:p>
    <w:p w14:paraId="52B2EA10" w14:textId="77777777" w:rsidR="00FB0560" w:rsidRDefault="00FB0560" w:rsidP="00FB0560">
      <w:pPr>
        <w:rPr>
          <w:rFonts w:ascii="Calibri" w:eastAsia="Calibri" w:hAnsi="Calibri" w:cs="Calibri"/>
        </w:rPr>
      </w:pPr>
    </w:p>
    <w:p w14:paraId="34CA5C8D" w14:textId="3A233FBE" w:rsidR="00FB0560" w:rsidRDefault="00FB0560" w:rsidP="00FB0560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Lyridák</w:t>
      </w:r>
      <w:proofErr w:type="spellEnd"/>
      <w:r>
        <w:rPr>
          <w:rFonts w:ascii="Calibri" w:eastAsia="Calibri" w:hAnsi="Calibri" w:cs="Calibri"/>
        </w:rPr>
        <w:t xml:space="preserve"> meteorraj: április 16</w:t>
      </w:r>
      <w:r w:rsidR="00D63859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>25. maximuma: április 23. péntek</w:t>
      </w:r>
    </w:p>
    <w:p w14:paraId="524D66E9" w14:textId="77777777" w:rsidR="00FB0560" w:rsidRDefault="00FB0560" w:rsidP="00FB05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Névadója: Lant csillagkép (</w:t>
      </w:r>
      <w:proofErr w:type="spellStart"/>
      <w:r>
        <w:rPr>
          <w:rFonts w:ascii="Calibri" w:eastAsia="Calibri" w:hAnsi="Calibri" w:cs="Calibri"/>
        </w:rPr>
        <w:t>Lyra</w:t>
      </w:r>
      <w:proofErr w:type="spellEnd"/>
      <w:r>
        <w:rPr>
          <w:rFonts w:ascii="Calibri" w:eastAsia="Calibri" w:hAnsi="Calibri" w:cs="Calibri"/>
        </w:rPr>
        <w:t>)</w:t>
      </w:r>
    </w:p>
    <w:p w14:paraId="7E71E2BD" w14:textId="46869CBA" w:rsidR="00FB0560" w:rsidRDefault="00FB0560" w:rsidP="00FB05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Földközelben: április 16–25.</w:t>
      </w:r>
    </w:p>
    <w:p w14:paraId="721474A7" w14:textId="77777777" w:rsidR="00FB0560" w:rsidRDefault="00FB0560" w:rsidP="00FB05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Csillaghullási csúcs: április 21-23.</w:t>
      </w:r>
    </w:p>
    <w:p w14:paraId="15CC1E96" w14:textId="77777777" w:rsidR="00FB0560" w:rsidRDefault="00FB0560" w:rsidP="00FB056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10-15 hullócsillag óránként</w:t>
      </w:r>
    </w:p>
    <w:p w14:paraId="52BE13F8" w14:textId="77777777" w:rsidR="00FB0560" w:rsidRDefault="00FB0560" w:rsidP="00FB0560">
      <w:pPr>
        <w:rPr>
          <w:rFonts w:ascii="Calibri" w:eastAsia="Calibri" w:hAnsi="Calibri" w:cs="Calibri"/>
        </w:rPr>
      </w:pPr>
    </w:p>
    <w:p w14:paraId="6110E2C4" w14:textId="09870E70" w:rsidR="00FB0560" w:rsidRDefault="00FB0560" w:rsidP="00FB056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görög mitológia szerinti történet: A legenda szerint a lant a világ első lantja, amit Hermész (Zeusz és </w:t>
      </w:r>
      <w:proofErr w:type="spellStart"/>
      <w:r>
        <w:rPr>
          <w:rFonts w:ascii="Calibri" w:eastAsia="Calibri" w:hAnsi="Calibri" w:cs="Calibri"/>
        </w:rPr>
        <w:t>Maia</w:t>
      </w:r>
      <w:proofErr w:type="spellEnd"/>
      <w:r>
        <w:rPr>
          <w:rFonts w:ascii="Calibri" w:eastAsia="Calibri" w:hAnsi="Calibri" w:cs="Calibri"/>
        </w:rPr>
        <w:t xml:space="preserve"> fia) készített. Hermész születése után gyorsan növekedett, hamarosan kikelt bölcsőjéből. A barlang bejárata közelében kószált, amikor egy teknősre lett figyelmes, amely a barlang felé vette útját. Hermész megragadta az állatot, a barlangba vitte, majd az állat testét teknőjéből kifejtette</w:t>
      </w:r>
      <w:r w:rsidR="00D63859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 xml:space="preserve">a páncélon </w:t>
      </w:r>
      <w:r w:rsidR="00D63859">
        <w:rPr>
          <w:rFonts w:ascii="Calibri" w:eastAsia="Calibri" w:hAnsi="Calibri" w:cs="Calibri"/>
        </w:rPr>
        <w:t>fúrni-</w:t>
      </w:r>
      <w:r>
        <w:rPr>
          <w:rFonts w:ascii="Calibri" w:eastAsia="Calibri" w:hAnsi="Calibri" w:cs="Calibri"/>
        </w:rPr>
        <w:t>faragni kezdett és elkészítette a világ első lantját. A juhbélből készített húrokat lelkesen pengetni kezdte szép dallamokat csalva ki belőlük, rögtönzött dalokat énekelt. Később Hermész ezt a lantot bátyjának, Apollónnak ajándékozta. Apollón a lantot tovább ajándékozta fiának</w:t>
      </w:r>
      <w:r w:rsidR="00D63859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Orpheusznak. Orpheusz olyan szépen játszott rajta, hogy a hegyek és a vadállatok is megigézve hallgatták. Orpheusz szenvedélyesen szerette feleségét</w:t>
      </w:r>
      <w:r w:rsidR="00D63859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Eurüdikét. Amikor Eurüdiké meghalt, Orpheusz leszállt utána az alvilágba, hogy visszahozza őt. Sikerült meggyőznie Hadészt, az alvilág istenét, hogy Eurüdikét engedje vissza az alvilágból. Hadész azzal a feltétellel engedte el, hogy Orpheusz addig nem nézhet hátra, míg a felesége a felszínre nem ér. Türelmetlenségében azonban hátrapillantott, és a feleségét örökre elnyelte az alvilág. Orpheuszt a </w:t>
      </w:r>
      <w:proofErr w:type="spellStart"/>
      <w:r>
        <w:rPr>
          <w:rFonts w:ascii="Calibri" w:eastAsia="Calibri" w:hAnsi="Calibri" w:cs="Calibri"/>
        </w:rPr>
        <w:t>bakkhá</w:t>
      </w:r>
      <w:r w:rsidR="00D63859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>snők</w:t>
      </w:r>
      <w:proofErr w:type="spellEnd"/>
      <w:r>
        <w:rPr>
          <w:rFonts w:ascii="Calibri" w:eastAsia="Calibri" w:hAnsi="Calibri" w:cs="Calibri"/>
        </w:rPr>
        <w:t xml:space="preserve"> egy csoportja ölte meg, mivel visszautasította közeledésüket. Halála után a szerelmesek újra egyesülhettek, és Zeusz emlékeztetőül Orpheusz lantját az égre helyezte.</w:t>
      </w:r>
    </w:p>
    <w:p w14:paraId="5FD85297" w14:textId="77777777" w:rsidR="00FB0560" w:rsidRDefault="00FB0560" w:rsidP="00FB0560">
      <w:pPr>
        <w:rPr>
          <w:rFonts w:ascii="Calibri" w:eastAsia="Calibri" w:hAnsi="Calibri" w:cs="Calibri"/>
        </w:rPr>
      </w:pPr>
    </w:p>
    <w:p w14:paraId="08E55F73" w14:textId="77777777" w:rsidR="0032467F" w:rsidRDefault="0032467F"/>
    <w:sectPr w:rsidR="00324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60"/>
    <w:rsid w:val="0032467F"/>
    <w:rsid w:val="007A7D7F"/>
    <w:rsid w:val="00CA7D06"/>
    <w:rsid w:val="00D63859"/>
    <w:rsid w:val="00FB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58BF"/>
  <w15:chartTrackingRefBased/>
  <w15:docId w15:val="{DB14DA72-C3FF-4884-9772-AD197C86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ltozat">
    <w:name w:val="Revision"/>
    <w:hidden/>
    <w:uiPriority w:val="99"/>
    <w:semiHidden/>
    <w:rsid w:val="00D63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2022-10-16T19:31:00Z</dcterms:created>
  <dcterms:modified xsi:type="dcterms:W3CDTF">2022-10-19T13:28:00Z</dcterms:modified>
</cp:coreProperties>
</file>