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7C28" w14:textId="77777777" w:rsidR="004C4236" w:rsidRDefault="00F35779" w:rsidP="00F35779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F35779">
        <w:rPr>
          <w:rFonts w:ascii="Calibri" w:eastAsia="Calibri" w:hAnsi="Calibri" w:cs="Calibri"/>
          <w:b/>
          <w:sz w:val="26"/>
          <w:szCs w:val="26"/>
          <w:lang w:eastAsia="hu-HU"/>
        </w:rPr>
        <w:t>melléklet</w:t>
      </w:r>
    </w:p>
    <w:p w14:paraId="20358614" w14:textId="7603CC01" w:rsidR="00F35779" w:rsidRPr="001256C5" w:rsidRDefault="00F35779" w:rsidP="00125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1256C5">
        <w:rPr>
          <w:rFonts w:ascii="Calibri" w:eastAsia="Calibri" w:hAnsi="Calibri" w:cs="Calibri"/>
          <w:b/>
          <w:sz w:val="26"/>
          <w:szCs w:val="26"/>
          <w:lang w:eastAsia="hu-HU"/>
        </w:rPr>
        <w:t>Szimbiózisban élő egyedek hazánk erdeiben</w:t>
      </w:r>
    </w:p>
    <w:p w14:paraId="10987885" w14:textId="4BEE7DC6" w:rsidR="00F35779" w:rsidRPr="00F62419" w:rsidRDefault="00F35779" w:rsidP="00317E27">
      <w:pPr>
        <w:shd w:val="clear" w:color="auto" w:fill="FFFFFF"/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Talajlakó gombák </w:t>
      </w:r>
      <w:r w:rsidR="004C4236" w:rsidRPr="00F62419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– </w:t>
      </w:r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>növények (</w:t>
      </w:r>
      <w:proofErr w:type="spellStart"/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>mikorrhiza</w:t>
      </w:r>
      <w:proofErr w:type="spellEnd"/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>)</w:t>
      </w:r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: Sokféle fa, bokor és fű </w:t>
      </w:r>
      <w:r w:rsidR="004C4236"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– </w:t>
      </w:r>
      <w:bookmarkStart w:id="0" w:name="_GoBack"/>
      <w:bookmarkEnd w:id="0"/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amelyeknek nincsenek hajszálgyökereik </w:t>
      </w:r>
      <w:r w:rsidR="004C4236"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– </w:t>
      </w:r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életéhez nélkülözhetetlenek a föld alatt élő gombák. Ez a </w:t>
      </w:r>
      <w:proofErr w:type="gramStart"/>
      <w:r w:rsidRPr="00F62419">
        <w:rPr>
          <w:rFonts w:ascii="Calibri" w:eastAsia="Calibri" w:hAnsi="Calibri" w:cs="Calibri"/>
          <w:sz w:val="24"/>
          <w:szCs w:val="24"/>
          <w:lang w:eastAsia="hu-HU"/>
        </w:rPr>
        <w:t>föld alatti</w:t>
      </w:r>
      <w:proofErr w:type="gramEnd"/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 kölcsönhatás segít a növényeknek felszívni a nedvességet és az ásványi anyagokat: foszfort, vasat, káliumot és másokat, cserébe a gombák részesülnek a növények által termelt szénhidrátokból. Ez létfontosságú számukra, mivel a klorofill hiánya miatt a gombák nem képesek </w:t>
      </w:r>
      <w:proofErr w:type="spellStart"/>
      <w:r w:rsidRPr="00F62419">
        <w:rPr>
          <w:rFonts w:ascii="Calibri" w:eastAsia="Calibri" w:hAnsi="Calibri" w:cs="Calibri"/>
          <w:sz w:val="24"/>
          <w:szCs w:val="24"/>
          <w:lang w:eastAsia="hu-HU"/>
        </w:rPr>
        <w:t>fotoszintetizálni</w:t>
      </w:r>
      <w:proofErr w:type="spellEnd"/>
      <w:r w:rsidRPr="00F62419">
        <w:rPr>
          <w:rFonts w:ascii="Calibri" w:eastAsia="Calibri" w:hAnsi="Calibri" w:cs="Calibri"/>
          <w:sz w:val="24"/>
          <w:szCs w:val="24"/>
          <w:lang w:eastAsia="hu-HU"/>
        </w:rPr>
        <w:t>, vagyis nem tudnak önmaguknak táplálékot termelni.</w:t>
      </w:r>
    </w:p>
    <w:p w14:paraId="445445A2" w14:textId="77777777" w:rsidR="00F35779" w:rsidRPr="00F62419" w:rsidRDefault="00F35779" w:rsidP="00317E27">
      <w:pPr>
        <w:shd w:val="clear" w:color="auto" w:fill="FFFFFF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 A szimbiózis másik példája: </w:t>
      </w:r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>méhek és virágok.</w:t>
      </w:r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 A méhek nektárt és pollent, azaz táplálékot gyűjtenek a virágról, a virágnak viszont a szaporodásához gyakran más virágok pollenje szükséges, melyet a méhek szállítanak. A beporzás után a virágok már nem termelnek sem nektárt, sem pollent. Honnan tudnak erről a méhek? A virágok elveszítik </w:t>
      </w:r>
      <w:proofErr w:type="spellStart"/>
      <w:r w:rsidRPr="00F62419">
        <w:rPr>
          <w:rFonts w:ascii="Calibri" w:eastAsia="Calibri" w:hAnsi="Calibri" w:cs="Calibri"/>
          <w:sz w:val="24"/>
          <w:szCs w:val="24"/>
          <w:lang w:eastAsia="hu-HU"/>
        </w:rPr>
        <w:t>illatukat</w:t>
      </w:r>
      <w:proofErr w:type="spellEnd"/>
      <w:r w:rsidRPr="00F62419">
        <w:rPr>
          <w:rFonts w:ascii="Calibri" w:eastAsia="Calibri" w:hAnsi="Calibri" w:cs="Calibri"/>
          <w:sz w:val="24"/>
          <w:szCs w:val="24"/>
          <w:lang w:eastAsia="hu-HU"/>
        </w:rPr>
        <w:t>, a szirmok leesnek, vagy a színük megváltozik. Ilyenkor a rovarok egy másik virágra repülnek.</w:t>
      </w:r>
    </w:p>
    <w:p w14:paraId="70001DFB" w14:textId="3DDDE1FD" w:rsidR="00F35779" w:rsidRPr="00F62419" w:rsidRDefault="00F35779" w:rsidP="00317E27">
      <w:pPr>
        <w:shd w:val="clear" w:color="auto" w:fill="FFFFFF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Pillangós virágú növények (pl. bab, lucerna, borsó) és a </w:t>
      </w:r>
      <w:proofErr w:type="spellStart"/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>Rhizobium</w:t>
      </w:r>
      <w:proofErr w:type="spellEnd"/>
      <w:r w:rsidRPr="00F62419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baktérium</w:t>
      </w:r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: A növény gyökerén lévő gümőkben élő </w:t>
      </w:r>
      <w:proofErr w:type="spellStart"/>
      <w:r w:rsidRPr="00F62419">
        <w:rPr>
          <w:rFonts w:ascii="Calibri" w:eastAsia="Calibri" w:hAnsi="Calibri" w:cs="Calibri"/>
          <w:sz w:val="24"/>
          <w:szCs w:val="24"/>
          <w:lang w:eastAsia="hu-HU"/>
        </w:rPr>
        <w:t>Rhizobium</w:t>
      </w:r>
      <w:proofErr w:type="spellEnd"/>
      <w:r w:rsidRPr="00F62419">
        <w:rPr>
          <w:rFonts w:ascii="Calibri" w:eastAsia="Calibri" w:hAnsi="Calibri" w:cs="Calibri"/>
          <w:sz w:val="24"/>
          <w:szCs w:val="24"/>
          <w:lang w:eastAsia="hu-HU"/>
        </w:rPr>
        <w:t xml:space="preserve"> baktériumok a levegőben lévő nitrogéngázt megkötik. Ez a nitrogén a gazdanövény számára a fehérjék szintéziséhez szükséges. Ezért magas a pillangós virágú növények magjainak (termésének) fehérjetartalma.</w:t>
      </w:r>
    </w:p>
    <w:p w14:paraId="4F8B26FC" w14:textId="77777777" w:rsidR="00F35779" w:rsidRPr="00F62419" w:rsidRDefault="00F35779" w:rsidP="00F35779">
      <w:pPr>
        <w:rPr>
          <w:sz w:val="24"/>
          <w:szCs w:val="24"/>
        </w:rPr>
      </w:pPr>
    </w:p>
    <w:p w14:paraId="286374AE" w14:textId="77777777" w:rsidR="00F35779" w:rsidRPr="00F62419" w:rsidRDefault="00F35779" w:rsidP="00F35779">
      <w:pPr>
        <w:rPr>
          <w:sz w:val="24"/>
          <w:szCs w:val="24"/>
        </w:rPr>
      </w:pPr>
    </w:p>
    <w:p w14:paraId="0A7FF69B" w14:textId="77777777" w:rsidR="00536A34" w:rsidRPr="00F62419" w:rsidRDefault="00536A34">
      <w:pPr>
        <w:rPr>
          <w:sz w:val="24"/>
          <w:szCs w:val="24"/>
        </w:rPr>
      </w:pPr>
    </w:p>
    <w:sectPr w:rsidR="00536A34" w:rsidRPr="00F6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9F"/>
    <w:multiLevelType w:val="multilevel"/>
    <w:tmpl w:val="1BB2CD4A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1BB3BBA"/>
    <w:multiLevelType w:val="hybridMultilevel"/>
    <w:tmpl w:val="FF9803F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9"/>
    <w:rsid w:val="001256C5"/>
    <w:rsid w:val="00317E27"/>
    <w:rsid w:val="003371D8"/>
    <w:rsid w:val="004C4236"/>
    <w:rsid w:val="00536A34"/>
    <w:rsid w:val="009D44C0"/>
    <w:rsid w:val="00AB2C43"/>
    <w:rsid w:val="00AF6073"/>
    <w:rsid w:val="00E725C5"/>
    <w:rsid w:val="00F35779"/>
    <w:rsid w:val="00F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8E15"/>
  <w15:chartTrackingRefBased/>
  <w15:docId w15:val="{8E13F893-A33F-4DD3-94FC-AB1FF8CC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7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77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725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5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5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25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25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2022-08-09T15:53:00Z</dcterms:created>
  <dcterms:modified xsi:type="dcterms:W3CDTF">2022-08-26T09:52:00Z</dcterms:modified>
</cp:coreProperties>
</file>