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7169" w14:textId="77777777" w:rsidR="001633E8" w:rsidRDefault="00E73957" w:rsidP="0029058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29058D">
        <w:rPr>
          <w:rFonts w:cstheme="minorHAnsi"/>
          <w:b/>
          <w:bCs/>
          <w:color w:val="002060"/>
          <w:sz w:val="28"/>
          <w:szCs w:val="28"/>
        </w:rPr>
        <w:t>3</w:t>
      </w:r>
      <w:r w:rsidR="00A031E6" w:rsidRPr="0029058D">
        <w:rPr>
          <w:rFonts w:cstheme="minorHAnsi"/>
          <w:b/>
          <w:bCs/>
          <w:color w:val="002060"/>
          <w:sz w:val="28"/>
          <w:szCs w:val="28"/>
        </w:rPr>
        <w:t>. fejezet</w:t>
      </w:r>
    </w:p>
    <w:p w14:paraId="66A96322" w14:textId="45361683" w:rsidR="00E73957" w:rsidRPr="0029058D" w:rsidRDefault="00E73957" w:rsidP="0029058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29058D">
        <w:rPr>
          <w:rFonts w:cstheme="minorHAnsi"/>
          <w:b/>
          <w:bCs/>
          <w:color w:val="002060"/>
          <w:sz w:val="28"/>
          <w:szCs w:val="28"/>
        </w:rPr>
        <w:t>Edmund esete a ruhásszekrénnyel</w:t>
      </w:r>
    </w:p>
    <w:p w14:paraId="530E02B2" w14:textId="77777777" w:rsidR="00991AC4" w:rsidRPr="0029058D" w:rsidRDefault="00991AC4" w:rsidP="00991AC4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1536"/>
        <w:gridCol w:w="1368"/>
        <w:gridCol w:w="2966"/>
        <w:gridCol w:w="2742"/>
      </w:tblGrid>
      <w:tr w:rsidR="0029058D" w:rsidRPr="0029058D" w14:paraId="7C3081CF" w14:textId="77777777" w:rsidTr="0029058D">
        <w:trPr>
          <w:trHeight w:val="420"/>
          <w:jc w:val="center"/>
        </w:trPr>
        <w:tc>
          <w:tcPr>
            <w:tcW w:w="109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2F5B" w14:textId="794AD79B" w:rsidR="0029058D" w:rsidRPr="0029058D" w:rsidRDefault="0029058D" w:rsidP="00991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29058D" w:rsidRPr="0029058D" w14:paraId="60715657" w14:textId="77777777" w:rsidTr="0029058D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A467F" w14:textId="77777777" w:rsidR="00991AC4" w:rsidRPr="0029058D" w:rsidRDefault="00991AC4" w:rsidP="00991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F5C30" w14:textId="77777777" w:rsidR="00991AC4" w:rsidRPr="0029058D" w:rsidRDefault="00991AC4" w:rsidP="00991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5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08669" w14:textId="77777777" w:rsidR="00991AC4" w:rsidRPr="0029058D" w:rsidRDefault="00991AC4" w:rsidP="00991A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29058D" w:rsidRPr="0029058D" w14:paraId="2EF39831" w14:textId="77777777" w:rsidTr="0029058D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A2C88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09B51664" w14:textId="5951C292" w:rsidR="002E54A0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3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3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3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  <w:r w:rsidR="002E54A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D9556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3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D9556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</w:t>
            </w:r>
            <w:r w:rsidR="002E54A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2E54A0"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2E54A0"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a, </w:t>
            </w:r>
          </w:p>
          <w:p w14:paraId="5C5B50F2" w14:textId="3EE0045A" w:rsidR="00991AC4" w:rsidRPr="0029058D" w:rsidRDefault="002E54A0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6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7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7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  <w:r w:rsidR="00D9556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7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D9556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</w:p>
          <w:p w14:paraId="363D315A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B1093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7D12A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FF21B" w14:textId="77777777" w:rsidR="00991AC4" w:rsidRPr="0029058D" w:rsidRDefault="00991AC4" w:rsidP="0029058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7B1F9" w14:textId="77777777" w:rsidR="00991AC4" w:rsidRPr="0029058D" w:rsidRDefault="00991AC4" w:rsidP="0029058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29058D" w:rsidRPr="0029058D" w14:paraId="5AF0C034" w14:textId="77777777" w:rsidTr="0029058D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257A8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9A94B" w14:textId="5DEF898A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2E54A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2E54A0"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2E54A0"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04CE1" w14:textId="17E66B9C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2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29318" w14:textId="479D4667" w:rsidR="002E54A0" w:rsidRPr="00034B4A" w:rsidRDefault="00991AC4" w:rsidP="002E54A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c, 1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  <w:r w:rsidR="002E54A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2E54A0"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6</w:t>
            </w:r>
            <w:r w:rsidR="0023669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2E54A0" w:rsidRPr="00034B4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  <w:p w14:paraId="7E023B23" w14:textId="3FB20039" w:rsidR="00991AC4" w:rsidRPr="0029058D" w:rsidRDefault="002E54A0" w:rsidP="002E54A0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034B4A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írása</w:t>
            </w:r>
          </w:p>
          <w:p w14:paraId="3E65785D" w14:textId="206E0EEA" w:rsidR="00991AC4" w:rsidRPr="0029058D" w:rsidRDefault="00236698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</w:t>
            </w:r>
            <w:r w:rsidR="00991AC4"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lvasni: 3. fejezet</w:t>
            </w:r>
            <w:r w:rsidR="002E54A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75410" w14:textId="77777777" w:rsidR="00991AC4" w:rsidRPr="0029058D" w:rsidRDefault="00991AC4" w:rsidP="00991AC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</w:tr>
    </w:tbl>
    <w:p w14:paraId="1138B8C2" w14:textId="77777777" w:rsidR="0029058D" w:rsidRPr="00E508EF" w:rsidRDefault="0029058D" w:rsidP="0029058D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1085E460" w14:textId="1FB1FD19" w:rsidR="00EB1D4B" w:rsidRPr="0029058D" w:rsidRDefault="00EB1D4B" w:rsidP="00EB1D4B">
      <w:pPr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hu-HU"/>
        </w:rPr>
      </w:pPr>
    </w:p>
    <w:p w14:paraId="23742A39" w14:textId="538FC604" w:rsidR="00B4231E" w:rsidRPr="0029058D" w:rsidRDefault="00B4231E">
      <w:pPr>
        <w:rPr>
          <w:rFonts w:cstheme="minorHAnsi"/>
          <w:color w:val="00206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930"/>
      </w:tblGrid>
      <w:tr w:rsidR="0029058D" w:rsidRPr="001C0755" w14:paraId="6B1CF9DA" w14:textId="77777777" w:rsidTr="001633E8">
        <w:trPr>
          <w:jc w:val="center"/>
        </w:trPr>
        <w:tc>
          <w:tcPr>
            <w:tcW w:w="9776" w:type="dxa"/>
            <w:gridSpan w:val="2"/>
          </w:tcPr>
          <w:p w14:paraId="0D074634" w14:textId="77777777" w:rsidR="0029058D" w:rsidRPr="00777BF3" w:rsidRDefault="0029058D" w:rsidP="001633E8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29058D" w:rsidRPr="001C0755" w14:paraId="118F6DAE" w14:textId="77777777" w:rsidTr="001633E8">
        <w:trPr>
          <w:jc w:val="center"/>
        </w:trPr>
        <w:tc>
          <w:tcPr>
            <w:tcW w:w="846" w:type="dxa"/>
          </w:tcPr>
          <w:p w14:paraId="51AA0C8A" w14:textId="77777777" w:rsidR="0029058D" w:rsidRPr="00626CB6" w:rsidRDefault="0029058D" w:rsidP="00264FD9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8930" w:type="dxa"/>
          </w:tcPr>
          <w:p w14:paraId="03AFFD27" w14:textId="77777777" w:rsidR="0029058D" w:rsidRPr="001C0755" w:rsidRDefault="0029058D" w:rsidP="00264FD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29058D" w:rsidRPr="001C0755" w14:paraId="6E6147F7" w14:textId="77777777" w:rsidTr="001633E8">
        <w:trPr>
          <w:jc w:val="center"/>
        </w:trPr>
        <w:tc>
          <w:tcPr>
            <w:tcW w:w="846" w:type="dxa"/>
          </w:tcPr>
          <w:p w14:paraId="466F5BA4" w14:textId="77777777" w:rsidR="0029058D" w:rsidRPr="00626CB6" w:rsidRDefault="0029058D" w:rsidP="00264FD9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8930" w:type="dxa"/>
          </w:tcPr>
          <w:p w14:paraId="391B7B98" w14:textId="77777777" w:rsidR="0029058D" w:rsidRPr="001C0755" w:rsidRDefault="0029058D" w:rsidP="00264FD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29058D" w:rsidRPr="001C0755" w14:paraId="50D06DBC" w14:textId="77777777" w:rsidTr="001633E8">
        <w:trPr>
          <w:jc w:val="center"/>
        </w:trPr>
        <w:tc>
          <w:tcPr>
            <w:tcW w:w="846" w:type="dxa"/>
          </w:tcPr>
          <w:p w14:paraId="2512AF17" w14:textId="77777777" w:rsidR="0029058D" w:rsidRPr="00626CB6" w:rsidRDefault="0029058D" w:rsidP="00264FD9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8930" w:type="dxa"/>
          </w:tcPr>
          <w:p w14:paraId="58D3CF9C" w14:textId="618285C6" w:rsidR="0029058D" w:rsidRPr="001C0755" w:rsidRDefault="0029058D" w:rsidP="00264FD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a feladat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29058D" w:rsidRPr="001C0755" w14:paraId="30ABA7C5" w14:textId="77777777" w:rsidTr="001633E8">
        <w:trPr>
          <w:jc w:val="center"/>
        </w:trPr>
        <w:tc>
          <w:tcPr>
            <w:tcW w:w="846" w:type="dxa"/>
          </w:tcPr>
          <w:p w14:paraId="670EABDF" w14:textId="77777777" w:rsidR="0029058D" w:rsidRPr="00626CB6" w:rsidRDefault="0029058D" w:rsidP="00264FD9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8930" w:type="dxa"/>
          </w:tcPr>
          <w:p w14:paraId="38E47D67" w14:textId="577F7372" w:rsidR="0029058D" w:rsidRPr="001C0755" w:rsidRDefault="0029058D" w:rsidP="00264FD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FF0174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 w:rsidR="00FF0174" w:rsidRPr="001C0755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feladatot, tevékenységet is felajánlunk</w:t>
            </w:r>
          </w:p>
        </w:tc>
      </w:tr>
      <w:tr w:rsidR="001633E8" w:rsidRPr="00720237" w14:paraId="5A8B0564" w14:textId="77777777" w:rsidTr="001633E8">
        <w:tblPrEx>
          <w:jc w:val="left"/>
        </w:tblPrEx>
        <w:tc>
          <w:tcPr>
            <w:tcW w:w="846" w:type="dxa"/>
          </w:tcPr>
          <w:p w14:paraId="1DCD718C" w14:textId="77777777" w:rsidR="001633E8" w:rsidRPr="00720237" w:rsidRDefault="001633E8" w:rsidP="00A25215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8930" w:type="dxa"/>
          </w:tcPr>
          <w:p w14:paraId="6D89CD04" w14:textId="77777777" w:rsidR="001633E8" w:rsidRPr="00720237" w:rsidRDefault="001633E8" w:rsidP="00A2521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4367D966" w14:textId="77777777" w:rsidR="0029058D" w:rsidRDefault="0029058D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0"/>
        <w:gridCol w:w="3251"/>
        <w:gridCol w:w="64"/>
        <w:gridCol w:w="4005"/>
        <w:gridCol w:w="44"/>
        <w:gridCol w:w="1858"/>
        <w:gridCol w:w="11"/>
        <w:gridCol w:w="2057"/>
        <w:gridCol w:w="11"/>
        <w:gridCol w:w="1503"/>
      </w:tblGrid>
      <w:tr w:rsidR="0029058D" w:rsidRPr="0029058D" w14:paraId="4C695FAB" w14:textId="5627DD34" w:rsidTr="002E54A0">
        <w:tc>
          <w:tcPr>
            <w:tcW w:w="843" w:type="dxa"/>
          </w:tcPr>
          <w:p w14:paraId="6F9FABD5" w14:textId="5594AAC3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  <w:tc>
          <w:tcPr>
            <w:tcW w:w="3376" w:type="dxa"/>
          </w:tcPr>
          <w:p w14:paraId="4D3A3148" w14:textId="77777777" w:rsidR="0029058D" w:rsidRPr="0029058D" w:rsidRDefault="0029058D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  <w:tc>
          <w:tcPr>
            <w:tcW w:w="4263" w:type="dxa"/>
            <w:gridSpan w:val="2"/>
          </w:tcPr>
          <w:p w14:paraId="3ED354CF" w14:textId="418A63A9" w:rsidR="0029058D" w:rsidRPr="0029058D" w:rsidRDefault="0029058D" w:rsidP="002E02DE">
            <w:pPr>
              <w:jc w:val="center"/>
              <w:rPr>
                <w:rFonts w:cstheme="minorHAnsi"/>
                <w:color w:val="002060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 xml:space="preserve">Feladatok, tevékenységek leírása </w:t>
            </w:r>
          </w:p>
        </w:tc>
        <w:tc>
          <w:tcPr>
            <w:tcW w:w="1941" w:type="dxa"/>
            <w:gridSpan w:val="3"/>
          </w:tcPr>
          <w:p w14:paraId="59D74296" w14:textId="06C8B82A" w:rsidR="0029058D" w:rsidRPr="0029058D" w:rsidRDefault="0029058D" w:rsidP="0029058D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2068" w:type="dxa"/>
            <w:gridSpan w:val="2"/>
          </w:tcPr>
          <w:p w14:paraId="0EFFF34E" w14:textId="35510A17" w:rsidR="0029058D" w:rsidRPr="0029058D" w:rsidRDefault="0029058D" w:rsidP="0029058D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3" w:type="dxa"/>
          </w:tcPr>
          <w:p w14:paraId="525DFB11" w14:textId="08B81A4B" w:rsidR="0029058D" w:rsidRPr="0029058D" w:rsidRDefault="0029058D" w:rsidP="0029058D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9022D4" w:rsidRPr="0029058D" w14:paraId="4E084E5F" w14:textId="77777777" w:rsidTr="00D5729E">
        <w:tc>
          <w:tcPr>
            <w:tcW w:w="13994" w:type="dxa"/>
            <w:gridSpan w:val="10"/>
          </w:tcPr>
          <w:p w14:paraId="4C43545D" w14:textId="449929FE" w:rsidR="009022D4" w:rsidRDefault="009022D4" w:rsidP="0029058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42ECCA04" wp14:editId="110EE601">
                  <wp:extent cx="376989" cy="304800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3E8" w:rsidRPr="0029058D" w14:paraId="13298FE9" w14:textId="77777777" w:rsidTr="002E54A0">
        <w:tc>
          <w:tcPr>
            <w:tcW w:w="843" w:type="dxa"/>
          </w:tcPr>
          <w:p w14:paraId="2871F86D" w14:textId="3A8083CB" w:rsidR="001633E8" w:rsidRPr="0029058D" w:rsidRDefault="001633E8" w:rsidP="00C17C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376" w:type="dxa"/>
          </w:tcPr>
          <w:p w14:paraId="3C828B5A" w14:textId="4DEE27A2" w:rsidR="001633E8" w:rsidRPr="00B5557F" w:rsidRDefault="001633E8" w:rsidP="001633E8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háromszög részhez tartozik egy digitális feladat, melynek címe: Edmund és a ruhásszekrény</w:t>
            </w:r>
          </w:p>
          <w:p w14:paraId="37542CD7" w14:textId="06FFC705" w:rsidR="001633E8" w:rsidRPr="0029058D" w:rsidRDefault="001633E8" w:rsidP="001633E8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870C04">
              <w:rPr>
                <w:rFonts w:cstheme="minorHAnsi"/>
                <w:bCs/>
                <w:color w:val="002060"/>
                <w:sz w:val="28"/>
                <w:szCs w:val="28"/>
              </w:rPr>
              <w:t xml:space="preserve">Megtalálható: </w:t>
            </w:r>
            <w:hyperlink r:id="rId8" w:history="1">
              <w:r w:rsidRPr="00870C04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63" w:type="dxa"/>
            <w:gridSpan w:val="2"/>
          </w:tcPr>
          <w:p w14:paraId="3348F345" w14:textId="77777777" w:rsidR="001633E8" w:rsidRPr="001633E8" w:rsidRDefault="001633E8" w:rsidP="001633E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41" w:type="dxa"/>
            <w:gridSpan w:val="3"/>
          </w:tcPr>
          <w:p w14:paraId="10A97CA1" w14:textId="77777777" w:rsidR="001633E8" w:rsidRPr="000A047A" w:rsidRDefault="001633E8" w:rsidP="00430EAC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14:paraId="511EE8CE" w14:textId="77777777" w:rsidR="001633E8" w:rsidRDefault="001633E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29D60925" w14:textId="77777777" w:rsidR="001633E8" w:rsidRPr="0029058D" w:rsidRDefault="001633E8">
            <w:pPr>
              <w:rPr>
                <w:rFonts w:cstheme="minorHAnsi"/>
                <w:color w:val="002060"/>
              </w:rPr>
            </w:pPr>
          </w:p>
        </w:tc>
      </w:tr>
      <w:tr w:rsidR="0029058D" w:rsidRPr="0029058D" w14:paraId="15315FB9" w14:textId="7A759995" w:rsidTr="002E54A0">
        <w:tc>
          <w:tcPr>
            <w:tcW w:w="843" w:type="dxa"/>
          </w:tcPr>
          <w:p w14:paraId="05B9219A" w14:textId="3D1F63E6" w:rsidR="0029058D" w:rsidRPr="0029058D" w:rsidRDefault="0029058D" w:rsidP="00C17C2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4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/1.a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0187EE21" w14:textId="318CE850" w:rsidR="0029058D" w:rsidRPr="0029058D" w:rsidRDefault="0029058D" w:rsidP="00C17C29">
            <w:pPr>
              <w:rPr>
                <w:rFonts w:cstheme="minorHAnsi"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376" w:type="dxa"/>
          </w:tcPr>
          <w:p w14:paraId="0A42CF52" w14:textId="74A9CDCE" w:rsidR="0029058D" w:rsidRPr="0029058D" w:rsidRDefault="0029058D" w:rsidP="00A97B1C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Az anyanyelvi kommunikáció során a választékos nyelvhasználat egyik megnyilvánulása a rokon értelmű szavak</w:t>
            </w:r>
            <w:r w:rsidR="004E50FA">
              <w:rPr>
                <w:rFonts w:cstheme="minorHAnsi"/>
                <w:color w:val="002060"/>
                <w:sz w:val="28"/>
                <w:szCs w:val="28"/>
              </w:rPr>
              <w:t xml:space="preserve"> helyes, és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minél gyakoribb használata. </w:t>
            </w:r>
          </w:p>
          <w:p w14:paraId="7860F7FF" w14:textId="77777777" w:rsidR="000D696D" w:rsidRDefault="0029058D" w:rsidP="00A97B1C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feladat célja a szókincsbővítés, a rokon értelmű szavak jelentésárnyaló szerepének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megfigyeltetése a szövegben</w:t>
            </w:r>
            <w:r w:rsidR="000D696D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6C714A5" w14:textId="637AA696" w:rsidR="0029058D" w:rsidRPr="0029058D" w:rsidRDefault="000D696D" w:rsidP="000D696D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 aktív szókincs gyarapítása</w:t>
            </w:r>
            <w:r w:rsidR="0029058D" w:rsidRPr="0029058D">
              <w:rPr>
                <w:rFonts w:cstheme="minorHAnsi"/>
                <w:color w:val="002060"/>
                <w:sz w:val="28"/>
                <w:szCs w:val="28"/>
              </w:rPr>
              <w:t xml:space="preserve"> hiányos mondatok kiegészítésével</w:t>
            </w:r>
            <w:r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="0029058D"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263" w:type="dxa"/>
            <w:gridSpan w:val="2"/>
          </w:tcPr>
          <w:p w14:paraId="302E434B" w14:textId="102CE8B0" w:rsidR="0029058D" w:rsidRPr="0029058D" w:rsidRDefault="0029058D" w:rsidP="0029058D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feladat </w:t>
            </w:r>
            <w:proofErr w:type="spellStart"/>
            <w:r w:rsidRPr="0029058D">
              <w:rPr>
                <w:rFonts w:cstheme="minorHAnsi"/>
                <w:color w:val="002060"/>
                <w:sz w:val="28"/>
                <w:szCs w:val="28"/>
              </w:rPr>
              <w:t>továbbgondolásaként</w:t>
            </w:r>
            <w:proofErr w:type="spellEnd"/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a gyerekek válasszanak ki egy szót</w:t>
            </w:r>
            <w:r w:rsidR="00AC56DD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pld. elregélni</w:t>
            </w:r>
            <w:r w:rsidR="00D91C87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3D14DD75" w14:textId="0B010762" w:rsidR="0029058D" w:rsidRPr="0029058D" w:rsidRDefault="0029058D" w:rsidP="00704C6C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szó szinonimáinak felhasználásával alkossanak </w:t>
            </w:r>
            <w:proofErr w:type="spellStart"/>
            <w:r w:rsidRPr="0029058D">
              <w:rPr>
                <w:rFonts w:cstheme="minorHAnsi"/>
                <w:color w:val="002060"/>
                <w:sz w:val="28"/>
                <w:szCs w:val="28"/>
              </w:rPr>
              <w:t>tartalmilag</w:t>
            </w:r>
            <w:proofErr w:type="spellEnd"/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összefüggő mondatokat a</w:t>
            </w:r>
            <w:r w:rsidR="00B8341A">
              <w:rPr>
                <w:rFonts w:cstheme="minorHAnsi"/>
                <w:color w:val="002060"/>
                <w:sz w:val="28"/>
                <w:szCs w:val="28"/>
              </w:rPr>
              <w:t>z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eddig megismert események valamelyikéhez kapcsolódóan!</w:t>
            </w:r>
          </w:p>
          <w:p w14:paraId="2E6FE1AC" w14:textId="77777777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  <w:tc>
          <w:tcPr>
            <w:tcW w:w="1941" w:type="dxa"/>
            <w:gridSpan w:val="3"/>
          </w:tcPr>
          <w:p w14:paraId="6D935177" w14:textId="175346F7" w:rsidR="0029058D" w:rsidRPr="000A047A" w:rsidRDefault="000A047A" w:rsidP="00430EA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A047A">
              <w:rPr>
                <w:rFonts w:cstheme="minorHAnsi"/>
                <w:color w:val="002060"/>
                <w:sz w:val="28"/>
                <w:szCs w:val="28"/>
              </w:rPr>
              <w:t xml:space="preserve">egyéni </w:t>
            </w:r>
            <w:r>
              <w:rPr>
                <w:rFonts w:cstheme="minorHAnsi"/>
                <w:color w:val="002060"/>
                <w:sz w:val="28"/>
                <w:szCs w:val="28"/>
              </w:rPr>
              <w:t>munka</w:t>
            </w:r>
          </w:p>
        </w:tc>
        <w:tc>
          <w:tcPr>
            <w:tcW w:w="2068" w:type="dxa"/>
            <w:gridSpan w:val="2"/>
          </w:tcPr>
          <w:p w14:paraId="1D8ED48F" w14:textId="77777777" w:rsid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  <w:p w14:paraId="5FA0A3C3" w14:textId="77777777" w:rsid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D0274A2" w14:textId="1038301B" w:rsidR="00651338" w:rsidRPr="00651338" w:rsidRDefault="006513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51338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03" w:type="dxa"/>
          </w:tcPr>
          <w:p w14:paraId="0C91E43D" w14:textId="0C25B0F6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29058D" w:rsidRPr="0029058D" w14:paraId="3A28D045" w14:textId="53EDBC6B" w:rsidTr="002E54A0">
        <w:tc>
          <w:tcPr>
            <w:tcW w:w="843" w:type="dxa"/>
            <w:vMerge w:val="restart"/>
          </w:tcPr>
          <w:p w14:paraId="2A2E0DCD" w14:textId="78483CA0" w:rsidR="0029058D" w:rsidRPr="0029058D" w:rsidRDefault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/2.a</w:t>
            </w:r>
          </w:p>
          <w:p w14:paraId="55C166D1" w14:textId="45E9820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1D8311A" w14:textId="30E2916D" w:rsidR="0029058D" w:rsidRPr="00626CB6" w:rsidRDefault="0029058D" w:rsidP="0029058D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77925509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43D536CD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5A42C1D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63D45F9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57B261CF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715F21CE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9A0D358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59D8CC61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D259747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56296A2A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0DDAB257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19F8685C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9C8401A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42500581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12EFFA76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1B68371E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081740DC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7F1FEBEB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0006F425" w14:textId="2B0B9482" w:rsid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764D0340" w14:textId="03829C83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44BAF8D3" w14:textId="53E88913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1ADF7040" w14:textId="08E212A2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3F179FC" w14:textId="41E1AE09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09DE61EB" w14:textId="335F3543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68B0A5A" w14:textId="7F1915AE" w:rsidR="00AD6228" w:rsidRDefault="00AD622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5630DBF3" w14:textId="77777777" w:rsidR="001633E8" w:rsidRPr="0029058D" w:rsidRDefault="001633E8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6E744D6D" w14:textId="77777777" w:rsidR="001633E8" w:rsidRPr="001633E8" w:rsidRDefault="001633E8" w:rsidP="001633E8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1633E8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5A6D19BB" w14:textId="45B30456" w:rsidR="0029058D" w:rsidRDefault="0029058D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7FBA4383" w14:textId="77777777" w:rsidR="0029058D" w:rsidRPr="0029058D" w:rsidRDefault="0029058D">
            <w:pPr>
              <w:rPr>
                <w:rFonts w:cstheme="minorHAnsi"/>
                <w:color w:val="002060"/>
                <w:sz w:val="36"/>
                <w:szCs w:val="36"/>
              </w:rPr>
            </w:pPr>
          </w:p>
          <w:p w14:paraId="223206B0" w14:textId="4B881C02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  <w:tc>
          <w:tcPr>
            <w:tcW w:w="3376" w:type="dxa"/>
          </w:tcPr>
          <w:p w14:paraId="0E36B850" w14:textId="5FE10A37" w:rsidR="0029058D" w:rsidRPr="0029058D" w:rsidRDefault="0029058D" w:rsidP="005B07BC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A mai nyelvhasználatnak már nem szerves része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>i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a szólások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 xml:space="preserve">Egyre ritkában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használ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>juk azokat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a mondanivaló színesítésére, ezért a gyerekek az esetek többségében már nem tudják </w:t>
            </w:r>
            <w:r w:rsidR="00D64DFC">
              <w:rPr>
                <w:rFonts w:cstheme="minorHAnsi"/>
                <w:color w:val="002060"/>
                <w:sz w:val="28"/>
                <w:szCs w:val="28"/>
              </w:rPr>
              <w:t xml:space="preserve">a szólásokat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értelmezni, nehézséget okoz nekik, hogy ezekben az állandósult szókapcsolatokban a szavak már nem a szótári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jelentésükben értelmezendők.</w:t>
            </w:r>
          </w:p>
          <w:p w14:paraId="7437568A" w14:textId="052A4026" w:rsidR="0029058D" w:rsidRPr="0029058D" w:rsidRDefault="0029058D" w:rsidP="005B07BC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feladat célja az, hogy közösen értelmezzétek a szólásokat, rávezessétek a gyerekeket arra, hogy milyen fontos gondolatokat tartalmaznak. </w:t>
            </w:r>
          </w:p>
        </w:tc>
        <w:tc>
          <w:tcPr>
            <w:tcW w:w="4263" w:type="dxa"/>
            <w:gridSpan w:val="2"/>
          </w:tcPr>
          <w:p w14:paraId="3C015AAE" w14:textId="7F340469" w:rsidR="0029058D" w:rsidRPr="0029058D" w:rsidRDefault="0029058D" w:rsidP="0029058D">
            <w:pPr>
              <w:pStyle w:val="Listaszerbekezds"/>
              <w:numPr>
                <w:ilvl w:val="0"/>
                <w:numId w:val="2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gyerekek gyűjtsék össze a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becsap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ige rokon értelmű megfelelőit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3D8CFABE" w14:textId="099A3D9D" w:rsidR="0029058D" w:rsidRPr="0029058D" w:rsidRDefault="0029058D" w:rsidP="00966BCD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Ezt követően válasszák ki a felsorolt szólások közül azokat, amelyeknek a jelentése megegyezik az összegyűjtött szavak jelentésével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2339A299" w14:textId="33E91D1E" w:rsidR="0029058D" w:rsidRPr="0029058D" w:rsidRDefault="0029058D" w:rsidP="00966BCD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kiválasztott szólások</w:t>
            </w:r>
            <w:r w:rsidR="00C30741">
              <w:rPr>
                <w:rFonts w:cstheme="minorHAnsi"/>
                <w:color w:val="002060"/>
                <w:sz w:val="28"/>
                <w:szCs w:val="28"/>
              </w:rPr>
              <w:t>nak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C30741">
              <w:rPr>
                <w:rFonts w:cstheme="minorHAnsi"/>
                <w:color w:val="002060"/>
                <w:sz w:val="28"/>
                <w:szCs w:val="28"/>
              </w:rPr>
              <w:t xml:space="preserve">megfelelően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a gyerekek melléknevekkel válaszoljanak az alábbi kérdésre:</w:t>
            </w:r>
          </w:p>
          <w:p w14:paraId="68D242AC" w14:textId="65549F91" w:rsidR="0029058D" w:rsidRPr="0029058D" w:rsidRDefault="0029058D" w:rsidP="00C431EF">
            <w:pPr>
              <w:pStyle w:val="Listaszerbekezds"/>
              <w:numPr>
                <w:ilvl w:val="1"/>
                <w:numId w:val="3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Milyen az az ember, aki lóvá tesz minket? stb.</w:t>
            </w:r>
          </w:p>
          <w:p w14:paraId="7A7A6AC5" w14:textId="77777777" w:rsidR="0029058D" w:rsidRPr="0029058D" w:rsidRDefault="0029058D" w:rsidP="00966BCD">
            <w:pPr>
              <w:pStyle w:val="Listaszerbekezds"/>
              <w:numPr>
                <w:ilvl w:val="0"/>
                <w:numId w:val="2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Írjanak ötsorost az alábbi módon!</w:t>
            </w:r>
          </w:p>
          <w:p w14:paraId="455EF363" w14:textId="7D3A611C" w:rsidR="0029058D" w:rsidRPr="0029058D" w:rsidRDefault="0029058D" w:rsidP="0029058D">
            <w:pPr>
              <w:ind w:left="574"/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1. sor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: 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b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eszélő név, a kiválasztott tulajdonságnak megfelelően pld.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Hantás Hanna</w:t>
            </w:r>
          </w:p>
          <w:p w14:paraId="464FD36A" w14:textId="32A56585" w:rsidR="0029058D" w:rsidRPr="0029058D" w:rsidRDefault="0029058D" w:rsidP="0029058D">
            <w:pPr>
              <w:ind w:left="574"/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2. sor: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három jellemző </w:t>
            </w:r>
            <w:r w:rsidR="00620FA2">
              <w:rPr>
                <w:rFonts w:cstheme="minorHAnsi"/>
                <w:color w:val="002060"/>
                <w:sz w:val="28"/>
                <w:szCs w:val="28"/>
              </w:rPr>
              <w:t xml:space="preserve">belső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tulajdonságra utaló melléknév vagy jelzős szerkezet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pld.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megbízhatatlan, hazug,</w:t>
            </w:r>
            <w:r w:rsidR="000A047A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gátlástalan</w:t>
            </w:r>
          </w:p>
          <w:p w14:paraId="20529D4C" w14:textId="0BC69237" w:rsidR="0029058D" w:rsidRPr="0029058D" w:rsidRDefault="0029058D" w:rsidP="0029058D">
            <w:pPr>
              <w:ind w:left="574"/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3. sor: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egy jellemző cselekedet egy mondatban megfogalmazva. 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Soha nem mond igazat.</w:t>
            </w:r>
          </w:p>
          <w:p w14:paraId="5F485D37" w14:textId="77777777" w:rsidR="0029058D" w:rsidRPr="0029058D" w:rsidRDefault="0029058D" w:rsidP="0029058D">
            <w:pPr>
              <w:ind w:left="574"/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4. sor: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Egy olyan szólás, ami kifejezi a felsorolt belső tulajdonságokat. </w:t>
            </w:r>
          </w:p>
          <w:p w14:paraId="09FFECB7" w14:textId="2B72D66A" w:rsidR="0029058D" w:rsidRPr="0029058D" w:rsidRDefault="0029058D" w:rsidP="001633E8">
            <w:pPr>
              <w:ind w:left="574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Lóvá tesz minket.</w:t>
            </w:r>
          </w:p>
        </w:tc>
        <w:tc>
          <w:tcPr>
            <w:tcW w:w="1941" w:type="dxa"/>
            <w:gridSpan w:val="3"/>
          </w:tcPr>
          <w:p w14:paraId="40D9EB5A" w14:textId="006ED18C" w:rsidR="0029058D" w:rsidRPr="000A047A" w:rsidRDefault="000A047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A047A"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2068" w:type="dxa"/>
            <w:gridSpan w:val="2"/>
          </w:tcPr>
          <w:p w14:paraId="70EDC179" w14:textId="77777777" w:rsidR="0029058D" w:rsidRDefault="006513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51338"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  <w:p w14:paraId="1CF54959" w14:textId="252884E3" w:rsid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7EC305" w14:textId="77777777" w:rsidR="00796296" w:rsidRPr="00651338" w:rsidRDefault="00796296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7EF8C5A" w14:textId="77777777" w:rsidR="00651338" w:rsidRDefault="006513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51338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  <w:p w14:paraId="090B9CE6" w14:textId="77777777" w:rsid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3DC24B" w14:textId="5BE82160" w:rsidR="00651338" w:rsidRPr="00796296" w:rsidRDefault="00651338">
            <w:pPr>
              <w:rPr>
                <w:rFonts w:cstheme="minorHAnsi"/>
                <w:i/>
                <w:color w:val="002060"/>
              </w:rPr>
            </w:pPr>
            <w:r w:rsidRPr="00796296">
              <w:rPr>
                <w:rFonts w:cstheme="minorHAnsi"/>
                <w:i/>
                <w:color w:val="002060"/>
                <w:sz w:val="28"/>
                <w:szCs w:val="28"/>
              </w:rPr>
              <w:t>Rokon értelmű szavak szótára</w:t>
            </w:r>
          </w:p>
        </w:tc>
        <w:tc>
          <w:tcPr>
            <w:tcW w:w="1503" w:type="dxa"/>
          </w:tcPr>
          <w:p w14:paraId="626240EA" w14:textId="0241253A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29058D" w:rsidRPr="0029058D" w14:paraId="28A77DA9" w14:textId="77777777" w:rsidTr="002E54A0">
        <w:tc>
          <w:tcPr>
            <w:tcW w:w="843" w:type="dxa"/>
            <w:vMerge/>
          </w:tcPr>
          <w:p w14:paraId="6F92BD24" w14:textId="6C242010" w:rsidR="0029058D" w:rsidRPr="00626CB6" w:rsidRDefault="0029058D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376" w:type="dxa"/>
          </w:tcPr>
          <w:p w14:paraId="6B6F140C" w14:textId="77777777" w:rsidR="0029058D" w:rsidRPr="0029058D" w:rsidRDefault="0029058D" w:rsidP="00861F88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263" w:type="dxa"/>
            <w:gridSpan w:val="2"/>
          </w:tcPr>
          <w:p w14:paraId="1F6107DF" w14:textId="43AC6E66" w:rsidR="0029058D" w:rsidRPr="001633E8" w:rsidRDefault="0029058D" w:rsidP="001633E8">
            <w:pPr>
              <w:pStyle w:val="Listaszerbekezds"/>
              <w:numPr>
                <w:ilvl w:val="0"/>
                <w:numId w:val="2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gyerekek forgassák minél többet O. Nagy Gábor: </w:t>
            </w:r>
            <w:r w:rsidRPr="00796296">
              <w:rPr>
                <w:rFonts w:cstheme="minorHAnsi"/>
                <w:i/>
                <w:color w:val="002060"/>
                <w:sz w:val="28"/>
                <w:szCs w:val="28"/>
              </w:rPr>
              <w:t>Magyar szólások és közmondások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című könyvét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941" w:type="dxa"/>
            <w:gridSpan w:val="3"/>
          </w:tcPr>
          <w:p w14:paraId="6877C50F" w14:textId="75E6A66D" w:rsidR="0029058D" w:rsidRPr="000A047A" w:rsidRDefault="000A047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A047A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2068" w:type="dxa"/>
            <w:gridSpan w:val="2"/>
          </w:tcPr>
          <w:p w14:paraId="00CC358B" w14:textId="77777777" w:rsidR="0029058D" w:rsidRPr="00651338" w:rsidRDefault="00651338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51338">
              <w:rPr>
                <w:rFonts w:cstheme="minorHAnsi"/>
                <w:color w:val="002060"/>
                <w:sz w:val="28"/>
                <w:szCs w:val="28"/>
              </w:rPr>
              <w:t xml:space="preserve">O. Nagy Gábor: </w:t>
            </w:r>
          </w:p>
          <w:p w14:paraId="55CFC27D" w14:textId="60173C29" w:rsidR="00651338" w:rsidRPr="00796296" w:rsidRDefault="00651338">
            <w:pPr>
              <w:rPr>
                <w:rFonts w:cstheme="minorHAnsi"/>
                <w:i/>
                <w:color w:val="002060"/>
              </w:rPr>
            </w:pPr>
            <w:r w:rsidRPr="00796296">
              <w:rPr>
                <w:rFonts w:cstheme="minorHAnsi"/>
                <w:i/>
                <w:color w:val="002060"/>
                <w:sz w:val="28"/>
                <w:szCs w:val="28"/>
              </w:rPr>
              <w:t>Magyar szólások és közmondások</w:t>
            </w:r>
          </w:p>
        </w:tc>
        <w:tc>
          <w:tcPr>
            <w:tcW w:w="1503" w:type="dxa"/>
          </w:tcPr>
          <w:p w14:paraId="1E6520C9" w14:textId="77777777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29058D" w:rsidRPr="0029058D" w14:paraId="734C3727" w14:textId="6E614E5C" w:rsidTr="002E54A0">
        <w:tc>
          <w:tcPr>
            <w:tcW w:w="843" w:type="dxa"/>
          </w:tcPr>
          <w:p w14:paraId="1C511C6F" w14:textId="49142961" w:rsidR="0029058D" w:rsidRPr="0029058D" w:rsidRDefault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 w:rsidR="009022D4"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 xml:space="preserve">/3.a </w:t>
            </w:r>
          </w:p>
          <w:p w14:paraId="4ACAABDA" w14:textId="54C4C89D" w:rsidR="0029058D" w:rsidRPr="0029058D" w:rsidRDefault="0029058D">
            <w:pPr>
              <w:rPr>
                <w:rFonts w:cstheme="minorHAnsi"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376" w:type="dxa"/>
          </w:tcPr>
          <w:p w14:paraId="435236A2" w14:textId="77777777" w:rsidR="0029058D" w:rsidRPr="0029058D" w:rsidRDefault="0029058D" w:rsidP="007147B1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 feladat célja az elbeszélésről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tanultak felelevenítése. </w:t>
            </w:r>
          </w:p>
          <w:p w14:paraId="1E7440ED" w14:textId="77777777" w:rsidR="0029058D" w:rsidRPr="0029058D" w:rsidRDefault="0029058D" w:rsidP="007147B1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Az elbeszélés tartalmi és formai jegyeinek vizsgálata.</w:t>
            </w:r>
          </w:p>
          <w:p w14:paraId="5C2F9A4B" w14:textId="6CEB8775" w:rsidR="0029058D" w:rsidRPr="0029058D" w:rsidRDefault="0029058D" w:rsidP="007147B1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Írásbeli szövegalkotás előkészítése.</w:t>
            </w:r>
          </w:p>
        </w:tc>
        <w:tc>
          <w:tcPr>
            <w:tcW w:w="4263" w:type="dxa"/>
            <w:gridSpan w:val="2"/>
          </w:tcPr>
          <w:p w14:paraId="3569EDBD" w14:textId="25843E6A" w:rsidR="0029058D" w:rsidRPr="0029058D" w:rsidRDefault="0029058D" w:rsidP="0029058D">
            <w:pPr>
              <w:pStyle w:val="Listaszerbekezds"/>
              <w:numPr>
                <w:ilvl w:val="0"/>
                <w:numId w:val="2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gyerekek olvassák el az 1. és </w:t>
            </w:r>
            <w:r w:rsidR="009269A7">
              <w:rPr>
                <w:rFonts w:cstheme="minorHAnsi"/>
                <w:color w:val="002060"/>
                <w:sz w:val="28"/>
                <w:szCs w:val="28"/>
              </w:rPr>
              <w:t xml:space="preserve">a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2. fejezet végén található vázlatot</w:t>
            </w:r>
            <w:r w:rsidR="009269A7">
              <w:rPr>
                <w:rFonts w:cstheme="minorHAnsi"/>
                <w:color w:val="002060"/>
                <w:sz w:val="28"/>
                <w:szCs w:val="28"/>
              </w:rPr>
              <w:t xml:space="preserve"> is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5FAAE29C" w14:textId="5D5B299E" w:rsidR="0029058D" w:rsidRPr="0029058D" w:rsidRDefault="0029058D" w:rsidP="000C745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A tételmondatok segítségével, vagy akár azok felhasználásával foglalják össze szóban vagy írásban a fejezetek legfontosabb eseményeit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054474B8" w14:textId="02864510" w:rsidR="0029058D" w:rsidRPr="0029058D" w:rsidRDefault="0029058D" w:rsidP="000C745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Válasszátok ki közösen a többség által legérdekesebbnek tartott eseményt, és annak kapcsán határozzátok meg egy elbeszélő fogalmazás lehetséges témáját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pld. </w:t>
            </w:r>
            <w:proofErr w:type="spellStart"/>
            <w:r w:rsidRPr="0029058D">
              <w:rPr>
                <w:rFonts w:cstheme="minorHAnsi"/>
                <w:color w:val="002060"/>
                <w:sz w:val="28"/>
                <w:szCs w:val="28"/>
              </w:rPr>
              <w:t>Tumnus</w:t>
            </w:r>
            <w:proofErr w:type="spellEnd"/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elmeséli barátjának, hogy megismert egy embert, Lucyt!</w:t>
            </w:r>
          </w:p>
          <w:p w14:paraId="4177AEC6" w14:textId="77777777" w:rsidR="0029058D" w:rsidRPr="0029058D" w:rsidRDefault="0029058D" w:rsidP="000C745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Az elbeszélő fogalmazás előkészítéseként készítsetek közösen gondolattérképet!</w:t>
            </w:r>
          </w:p>
          <w:p w14:paraId="3F637058" w14:textId="4B49E00B" w:rsidR="0029058D" w:rsidRPr="0029058D" w:rsidRDefault="0029058D" w:rsidP="000C7451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Beszéljétek át a fő részek tartalmi elemeit a tém</w:t>
            </w:r>
            <w:r w:rsidR="008E3A40">
              <w:rPr>
                <w:rFonts w:cstheme="minorHAnsi"/>
                <w:color w:val="002060"/>
                <w:sz w:val="28"/>
                <w:szCs w:val="28"/>
              </w:rPr>
              <w:t>ához igazodóan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293F0FC1" w14:textId="1E850C5C" w:rsidR="0029058D" w:rsidRPr="001633E8" w:rsidRDefault="0029058D" w:rsidP="00900C7D">
            <w:pPr>
              <w:pStyle w:val="Listaszerbekezds"/>
              <w:numPr>
                <w:ilvl w:val="0"/>
                <w:numId w:val="2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gondolattérkép kerüljön f</w:t>
            </w:r>
            <w:r w:rsidR="002C5C8A">
              <w:rPr>
                <w:rFonts w:cstheme="minorHAnsi"/>
                <w:color w:val="002060"/>
                <w:sz w:val="28"/>
                <w:szCs w:val="28"/>
              </w:rPr>
              <w:t>e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l a táblára, majd másolják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le a gyerekek a fogalmazásfüzetükbe! </w:t>
            </w:r>
          </w:p>
        </w:tc>
        <w:tc>
          <w:tcPr>
            <w:tcW w:w="1941" w:type="dxa"/>
            <w:gridSpan w:val="3"/>
          </w:tcPr>
          <w:p w14:paraId="4430770B" w14:textId="77777777" w:rsidR="0029058D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egyéni </w:t>
            </w:r>
            <w:r w:rsidR="000A047A" w:rsidRPr="000A047A">
              <w:rPr>
                <w:rFonts w:cstheme="minorHAnsi"/>
                <w:color w:val="002060"/>
                <w:sz w:val="28"/>
                <w:szCs w:val="28"/>
              </w:rPr>
              <w:t>munka</w:t>
            </w:r>
          </w:p>
          <w:p w14:paraId="1253ABC7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F1BAE0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9AE517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53624B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EEC743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35F4475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D506F0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781116" w14:textId="77777777" w:rsidR="00BC60B1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3421BF" w14:textId="33D6A405" w:rsidR="00BC60B1" w:rsidRPr="000A047A" w:rsidRDefault="00BC60B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068" w:type="dxa"/>
            <w:gridSpan w:val="2"/>
          </w:tcPr>
          <w:p w14:paraId="30B75811" w14:textId="77777777" w:rsidR="0029058D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B65C9">
              <w:rPr>
                <w:rFonts w:cstheme="minorHAnsi"/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629D1BFC" w14:textId="77777777" w:rsidR="008B65C9" w:rsidRP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476E69" w14:textId="77777777" w:rsid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B65C9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  <w:p w14:paraId="5FCD5CE6" w14:textId="44E712CA" w:rsidR="008B65C9" w:rsidRPr="0029058D" w:rsidRDefault="008B65C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A4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-es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papírlap</w:t>
            </w:r>
          </w:p>
        </w:tc>
        <w:tc>
          <w:tcPr>
            <w:tcW w:w="1503" w:type="dxa"/>
          </w:tcPr>
          <w:p w14:paraId="26081B35" w14:textId="14536EC6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29058D" w:rsidRPr="0029058D" w14:paraId="22719CD4" w14:textId="2008766E" w:rsidTr="002E54A0">
        <w:tc>
          <w:tcPr>
            <w:tcW w:w="843" w:type="dxa"/>
          </w:tcPr>
          <w:p w14:paraId="2D3D7E46" w14:textId="77777777" w:rsidR="00796296" w:rsidRDefault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3</w:t>
            </w:r>
            <w:r w:rsidR="009022D4">
              <w:rPr>
                <w:rFonts w:cstheme="minorHAnsi"/>
                <w:b/>
                <w:color w:val="002060"/>
                <w:sz w:val="28"/>
                <w:szCs w:val="28"/>
              </w:rPr>
              <w:t>5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.–</w:t>
            </w:r>
            <w:r w:rsidR="009022D4">
              <w:rPr>
                <w:rFonts w:cstheme="minorHAnsi"/>
                <w:b/>
                <w:color w:val="002060"/>
                <w:sz w:val="28"/>
                <w:szCs w:val="28"/>
              </w:rPr>
              <w:t>36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53CEFD0" w14:textId="53D1A897" w:rsidR="0029058D" w:rsidRPr="0029058D" w:rsidRDefault="0029058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3.b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29058D">
              <w:rPr>
                <w:rFonts w:cstheme="minorHAnsi"/>
                <w:b/>
                <w:color w:val="002060"/>
                <w:sz w:val="28"/>
                <w:szCs w:val="28"/>
              </w:rPr>
              <w:t>c</w:t>
            </w:r>
          </w:p>
          <w:p w14:paraId="4DECBD6A" w14:textId="13F9E7C3" w:rsidR="0029058D" w:rsidRPr="0029058D" w:rsidRDefault="0029058D">
            <w:pPr>
              <w:rPr>
                <w:rFonts w:cstheme="minorHAnsi"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3376" w:type="dxa"/>
          </w:tcPr>
          <w:p w14:paraId="27682C3F" w14:textId="77777777" w:rsidR="0029058D" w:rsidRPr="0029058D" w:rsidRDefault="0029058D" w:rsidP="00F70F42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feladat célja az írásbeli szövegalkotás (elbeszélés) gyakoroltatása.</w:t>
            </w:r>
          </w:p>
          <w:p w14:paraId="5E6B84DA" w14:textId="2B221FF8" w:rsidR="0029058D" w:rsidRPr="0029058D" w:rsidRDefault="0029058D" w:rsidP="00F70F42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Azért választottuk a szöveg műfajaként a 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n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aplót, hogy egyrészt felhívjuk a gyerekek figyelmét a tömör, lényegre törő </w:t>
            </w:r>
            <w:r w:rsidR="00590562">
              <w:rPr>
                <w:rFonts w:cstheme="minorHAnsi"/>
                <w:color w:val="002060"/>
                <w:sz w:val="28"/>
                <w:szCs w:val="28"/>
              </w:rPr>
              <w:t>meg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fogalmazás fontosságára, másrészt egy kicsit érdekesebbé tegyük a feladatot.</w:t>
            </w:r>
          </w:p>
          <w:p w14:paraId="2C674215" w14:textId="57312D15" w:rsidR="0029058D" w:rsidRPr="0029058D" w:rsidRDefault="0029058D" w:rsidP="00F70F42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Fontos, hogy tisztázzátok a 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n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>apló fogalmát!</w:t>
            </w:r>
          </w:p>
          <w:p w14:paraId="150DBF9F" w14:textId="77777777" w:rsidR="0029058D" w:rsidRPr="0029058D" w:rsidRDefault="0029058D" w:rsidP="002B359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b/>
                <w:color w:val="002060"/>
                <w:sz w:val="28"/>
                <w:szCs w:val="28"/>
                <w:u w:val="single"/>
              </w:rPr>
              <w:t>Napló: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03765A28" w14:textId="6EC1932E" w:rsidR="0029058D" w:rsidRPr="0029058D" w:rsidRDefault="0029058D" w:rsidP="00F70F42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akkor érdemes vezetni, ha egy-egy fontos eseményt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szeretnénk megörökíteni magunknak vagy másoknak,</w:t>
            </w:r>
          </w:p>
          <w:p w14:paraId="13384120" w14:textId="77777777" w:rsidR="0029058D" w:rsidRPr="0029058D" w:rsidRDefault="0029058D" w:rsidP="00F70F42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naplóba az eseményeket tömören, a lényeget kiemelve írjuk le,</w:t>
            </w:r>
          </w:p>
          <w:p w14:paraId="2B113938" w14:textId="34D2A140" w:rsidR="0029058D" w:rsidRPr="0029058D" w:rsidRDefault="0029058D" w:rsidP="00F70F42">
            <w:pPr>
              <w:pStyle w:val="Listaszerbekezds"/>
              <w:numPr>
                <w:ilvl w:val="0"/>
                <w:numId w:val="3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tartalmazhat személyes véleményt, sőt titkokat is.</w:t>
            </w:r>
          </w:p>
          <w:p w14:paraId="0F80F117" w14:textId="42A48986" w:rsidR="0029058D" w:rsidRPr="0029058D" w:rsidRDefault="0029058D" w:rsidP="00F70F42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Etikus magatartás közvetítése, a titoktartás, titkok tiszteletben tartása kapcsán.</w:t>
            </w:r>
          </w:p>
          <w:p w14:paraId="7C1ABAEF" w14:textId="77777777" w:rsidR="0029058D" w:rsidRPr="0029058D" w:rsidRDefault="0029058D" w:rsidP="005C6D5E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 Az elbeszélő fogalmazás önértékelési szempontjainak tudatosítása a naplóbejegyzések Értékelő táblázat segítségével történő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elemzésével, értékelésével. </w:t>
            </w:r>
          </w:p>
          <w:p w14:paraId="2024C583" w14:textId="77777777" w:rsidR="0029058D" w:rsidRPr="0029058D" w:rsidRDefault="0029058D" w:rsidP="005C6D5E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Vitakészség fejlesztése, kritikai gondolkodás fejlesztése.</w:t>
            </w:r>
          </w:p>
          <w:p w14:paraId="0E2B7B3B" w14:textId="34AA3522" w:rsidR="0029058D" w:rsidRPr="0029058D" w:rsidRDefault="0029058D" w:rsidP="00CB2F36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Logikus gondolkodás fejlesztése az ellenvélemények érveléssel történő alátámasztásával.</w:t>
            </w:r>
          </w:p>
        </w:tc>
        <w:tc>
          <w:tcPr>
            <w:tcW w:w="4263" w:type="dxa"/>
            <w:gridSpan w:val="2"/>
          </w:tcPr>
          <w:p w14:paraId="480D2D22" w14:textId="149B5D1E" w:rsidR="0029058D" w:rsidRPr="0029058D" w:rsidRDefault="0029058D" w:rsidP="0029058D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A naplóírás elkezdése előtt a gyerekek készítsenek gondolattérképet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2D93B191" w14:textId="274FFD40" w:rsidR="0029058D" w:rsidRDefault="0029058D" w:rsidP="0009776C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Szükség esetén segítsétek őket az összegyűjtött gondolatok rendszerezésében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49A7FA31" w14:textId="5FC6C491" w:rsidR="0035292C" w:rsidRPr="00006A81" w:rsidRDefault="0035292C" w:rsidP="0035292C">
            <w:pPr>
              <w:ind w:left="360"/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006A81">
              <w:rPr>
                <w:rFonts w:cstheme="minorHAnsi"/>
                <w:color w:val="002060"/>
                <w:sz w:val="28"/>
                <w:szCs w:val="28"/>
                <w:u w:val="single"/>
              </w:rPr>
              <w:t>Így:</w:t>
            </w:r>
          </w:p>
          <w:p w14:paraId="75183CF9" w14:textId="77777777" w:rsidR="0029058D" w:rsidRPr="0029058D" w:rsidRDefault="0029058D" w:rsidP="0035292C">
            <w:pPr>
              <w:pStyle w:val="Listaszerbekezds"/>
              <w:numPr>
                <w:ilvl w:val="1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fogalmazás Tárgyalásához és</w:t>
            </w:r>
          </w:p>
          <w:p w14:paraId="3DE81744" w14:textId="42B34050" w:rsidR="0029058D" w:rsidRPr="0029058D" w:rsidRDefault="0029058D" w:rsidP="00796296">
            <w:pPr>
              <w:pStyle w:val="Listaszerbekezds"/>
              <w:ind w:left="1440"/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Befejezéséhez rendeljetek hozzá egy-egy színt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0C16FFA8" w14:textId="71B72283" w:rsidR="0029058D" w:rsidRPr="0029058D" w:rsidRDefault="0029058D" w:rsidP="0035292C">
            <w:pPr>
              <w:pStyle w:val="Listaszerbekezds"/>
              <w:numPr>
                <w:ilvl w:val="1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>A gyerekek jelöljék az adott színnel, hogy az egyes gondolatok melyik fő részhez tartoznak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3523333E" w14:textId="19B3F98C" w:rsidR="0029058D" w:rsidRPr="0029058D" w:rsidRDefault="0029058D" w:rsidP="0035292C">
            <w:pPr>
              <w:pStyle w:val="Listaszerbekezds"/>
              <w:numPr>
                <w:ilvl w:val="1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9058D">
              <w:rPr>
                <w:rFonts w:cstheme="minorHAnsi"/>
                <w:color w:val="002060"/>
                <w:sz w:val="28"/>
                <w:szCs w:val="28"/>
              </w:rPr>
              <w:t xml:space="preserve">Ezt követően számozással rendezzék sorba az egyes gondolatokat, attól függően, hogy milyen sorrendben </w:t>
            </w:r>
            <w:r w:rsidRPr="0029058D">
              <w:rPr>
                <w:rFonts w:cstheme="minorHAnsi"/>
                <w:color w:val="002060"/>
                <w:sz w:val="28"/>
                <w:szCs w:val="28"/>
              </w:rPr>
              <w:lastRenderedPageBreak/>
              <w:t>szerepelnek majd a fő részekben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941" w:type="dxa"/>
            <w:gridSpan w:val="3"/>
          </w:tcPr>
          <w:p w14:paraId="259CBD01" w14:textId="0D305491" w:rsidR="0029058D" w:rsidRPr="000A047A" w:rsidRDefault="000A047A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0A047A"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2068" w:type="dxa"/>
            <w:gridSpan w:val="2"/>
          </w:tcPr>
          <w:p w14:paraId="62418A98" w14:textId="1CF489D1" w:rsidR="0029058D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B65C9">
              <w:rPr>
                <w:rFonts w:cstheme="minorHAnsi"/>
                <w:color w:val="002060"/>
                <w:sz w:val="28"/>
                <w:szCs w:val="28"/>
              </w:rPr>
              <w:t>A</w:t>
            </w:r>
            <w:r w:rsidR="00AD6228"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8B65C9">
              <w:rPr>
                <w:rFonts w:cstheme="minorHAnsi"/>
                <w:color w:val="002060"/>
                <w:sz w:val="28"/>
                <w:szCs w:val="28"/>
              </w:rPr>
              <w:t>4</w:t>
            </w:r>
            <w:r w:rsidR="00AD6228">
              <w:rPr>
                <w:rFonts w:cstheme="minorHAnsi"/>
                <w:color w:val="002060"/>
                <w:sz w:val="28"/>
                <w:szCs w:val="28"/>
              </w:rPr>
              <w:t>-es</w:t>
            </w:r>
            <w:r w:rsidRPr="008B65C9">
              <w:rPr>
                <w:rFonts w:cstheme="minorHAnsi"/>
                <w:color w:val="002060"/>
                <w:sz w:val="28"/>
                <w:szCs w:val="28"/>
              </w:rPr>
              <w:t xml:space="preserve"> papírlap</w:t>
            </w:r>
          </w:p>
          <w:p w14:paraId="076EDCC3" w14:textId="77777777" w:rsid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A33C098" w14:textId="4317DBC3" w:rsidR="008B65C9" w:rsidRPr="008B65C9" w:rsidRDefault="008B65C9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03" w:type="dxa"/>
          </w:tcPr>
          <w:p w14:paraId="7FB419F2" w14:textId="6471BB85" w:rsidR="0029058D" w:rsidRPr="0029058D" w:rsidRDefault="0029058D">
            <w:pPr>
              <w:rPr>
                <w:rFonts w:cstheme="minorHAnsi"/>
                <w:color w:val="002060"/>
              </w:rPr>
            </w:pPr>
          </w:p>
        </w:tc>
      </w:tr>
      <w:tr w:rsidR="002E54A0" w:rsidRPr="00034B4A" w14:paraId="3FECE1FD" w14:textId="77777777" w:rsidTr="00A762D1">
        <w:tc>
          <w:tcPr>
            <w:tcW w:w="13994" w:type="dxa"/>
            <w:gridSpan w:val="10"/>
          </w:tcPr>
          <w:p w14:paraId="7FBAE4EA" w14:textId="77777777" w:rsidR="002E54A0" w:rsidRPr="00034B4A" w:rsidRDefault="002E54A0" w:rsidP="00A762D1">
            <w:pPr>
              <w:jc w:val="center"/>
              <w:rPr>
                <w:rFonts w:cstheme="minorHAnsi"/>
                <w:color w:val="002060"/>
              </w:rPr>
            </w:pPr>
            <w:r w:rsidRPr="00034B4A">
              <w:rPr>
                <w:rFonts w:cstheme="minorHAnsi"/>
                <w:noProof/>
                <w:color w:val="002060"/>
                <w:lang w:eastAsia="hu-HU"/>
              </w:rPr>
              <w:lastRenderedPageBreak/>
              <w:drawing>
                <wp:inline distT="0" distB="0" distL="0" distR="0" wp14:anchorId="05ECFC4F" wp14:editId="6F98107A">
                  <wp:extent cx="349250" cy="2857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4A0" w:rsidRPr="00034B4A" w14:paraId="580CBBB6" w14:textId="77777777" w:rsidTr="002E54A0">
        <w:tc>
          <w:tcPr>
            <w:tcW w:w="843" w:type="dxa"/>
          </w:tcPr>
          <w:p w14:paraId="778398F8" w14:textId="4C419569" w:rsidR="002E54A0" w:rsidRDefault="002E54A0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7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/5.a</w:t>
            </w:r>
          </w:p>
          <w:p w14:paraId="0E906D17" w14:textId="77777777" w:rsidR="002E54A0" w:rsidRPr="00034B4A" w:rsidRDefault="002E54A0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440" w:type="dxa"/>
            <w:gridSpan w:val="2"/>
          </w:tcPr>
          <w:p w14:paraId="55B5BCBB" w14:textId="77777777" w:rsidR="002E54A0" w:rsidRDefault="002E54A0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1646AC" w14:textId="77777777" w:rsidR="002E54A0" w:rsidRPr="0043627C" w:rsidRDefault="002E54A0" w:rsidP="00A762D1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4256" w:type="dxa"/>
            <w:gridSpan w:val="2"/>
          </w:tcPr>
          <w:p w14:paraId="69069815" w14:textId="25BE559A" w:rsidR="002E54A0" w:rsidRPr="004B2050" w:rsidRDefault="002E54A0" w:rsidP="001633E8">
            <w:pPr>
              <w:ind w:left="360"/>
              <w:jc w:val="both"/>
              <w:rPr>
                <w:rFonts w:cstheme="minorHAnsi"/>
                <w:color w:val="002060"/>
                <w:sz w:val="28"/>
                <w:szCs w:val="28"/>
                <w:u w:val="single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  <w:u w:val="single"/>
              </w:rPr>
              <w:t>Játék a percekkel – milyen hosszú egy perc</w:t>
            </w:r>
            <w:r w:rsidR="00236698">
              <w:rPr>
                <w:rFonts w:cstheme="minorHAnsi"/>
                <w:color w:val="002060"/>
                <w:sz w:val="28"/>
                <w:szCs w:val="28"/>
                <w:u w:val="single"/>
              </w:rPr>
              <w:t>?</w:t>
            </w:r>
          </w:p>
          <w:p w14:paraId="3D053F43" w14:textId="77777777" w:rsidR="002E54A0" w:rsidRPr="004B2050" w:rsidRDefault="002E54A0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Válasszatok ki két-három gyereket!</w:t>
            </w:r>
          </w:p>
          <w:p w14:paraId="0D58BAD2" w14:textId="0B0DC260" w:rsidR="002E54A0" w:rsidRPr="004B2050" w:rsidRDefault="002E54A0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A kiválasztott gyerekek úgy álljanak, hogy ne lássák se az órát, se a táblát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2003B6B9" w14:textId="29E69F90" w:rsidR="002E54A0" w:rsidRPr="004B2050" w:rsidRDefault="002E54A0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Indíts el egy stopperórát, és kérd meg a gyerekeket, hogy szóljanak, ha szerintük letelt az 1 perc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4985A608" w14:textId="0F84241E" w:rsidR="002E54A0" w:rsidRPr="004B2050" w:rsidRDefault="002E54A0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>Amikor szólnak, írd fel a táblára, hogy pontosan hány másodperc telt el, így megfigyelhetitek, hogy mennyire pontosan sikerült meghatározni 1 perc hosszát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45079D5E" w14:textId="30E32BA0" w:rsidR="002E54A0" w:rsidRPr="001633E8" w:rsidRDefault="002E54A0" w:rsidP="001633E8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Majd beszélgethettek arról, hogy mennyire nehéz pontosan érzékelni az idő múlását.</w:t>
            </w:r>
          </w:p>
        </w:tc>
        <w:tc>
          <w:tcPr>
            <w:tcW w:w="1873" w:type="dxa"/>
          </w:tcPr>
          <w:p w14:paraId="502D0307" w14:textId="77777777" w:rsidR="002E54A0" w:rsidRPr="00AA1344" w:rsidRDefault="002E54A0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AA1344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068" w:type="dxa"/>
            <w:gridSpan w:val="2"/>
          </w:tcPr>
          <w:p w14:paraId="69DA0240" w14:textId="77777777" w:rsidR="002E54A0" w:rsidRPr="004B2050" w:rsidRDefault="002E54A0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falióra, tábla, kréta</w:t>
            </w:r>
          </w:p>
        </w:tc>
        <w:tc>
          <w:tcPr>
            <w:tcW w:w="1514" w:type="dxa"/>
            <w:gridSpan w:val="2"/>
          </w:tcPr>
          <w:p w14:paraId="6B9541DD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</w:tc>
      </w:tr>
      <w:tr w:rsidR="002E54A0" w:rsidRPr="00034B4A" w14:paraId="07642C7F" w14:textId="77777777" w:rsidTr="002E54A0">
        <w:tc>
          <w:tcPr>
            <w:tcW w:w="843" w:type="dxa"/>
          </w:tcPr>
          <w:p w14:paraId="5A14BE55" w14:textId="77777777" w:rsidR="00796296" w:rsidRDefault="002E54A0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7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7B8A1BD7" w14:textId="036F2616" w:rsidR="002E54A0" w:rsidRPr="00C23252" w:rsidRDefault="002E54A0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5.a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="00047FA7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7C5B086E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4B5F5195" w14:textId="77777777" w:rsidR="002E54A0" w:rsidRPr="001D4B43" w:rsidRDefault="002E54A0" w:rsidP="00A762D1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22C99114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  <w:p w14:paraId="29CF7ED7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  <w:p w14:paraId="1841B807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  <w:p w14:paraId="2C3DA7AE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  <w:p w14:paraId="54568E75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  <w:p w14:paraId="17A40CF3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  <w:p w14:paraId="0B919614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</w:tc>
        <w:tc>
          <w:tcPr>
            <w:tcW w:w="3440" w:type="dxa"/>
            <w:gridSpan w:val="2"/>
          </w:tcPr>
          <w:p w14:paraId="6B3741E6" w14:textId="77777777" w:rsidR="002E54A0" w:rsidRPr="00C23252" w:rsidRDefault="002E54A0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23252">
              <w:rPr>
                <w:rFonts w:cstheme="minorHAnsi"/>
                <w:color w:val="002060"/>
                <w:sz w:val="28"/>
                <w:szCs w:val="28"/>
              </w:rPr>
              <w:t xml:space="preserve">A feladat lehetőséget ad arra, hogy a szövegből vett példákon keresztül elmélyítsétek a regény műfajának a fogalmát, tudatosítsátok annak jellemző tartalmi jegyeit. </w:t>
            </w:r>
          </w:p>
          <w:p w14:paraId="7FE69D5A" w14:textId="77777777" w:rsidR="002E54A0" w:rsidRPr="001633E8" w:rsidRDefault="002E54A0" w:rsidP="001633E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56" w:type="dxa"/>
            <w:gridSpan w:val="2"/>
          </w:tcPr>
          <w:p w14:paraId="4D2F866C" w14:textId="0CD3EA2F" w:rsidR="002E54A0" w:rsidRPr="00674E38" w:rsidRDefault="002E54A0" w:rsidP="002E54A0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23252">
              <w:rPr>
                <w:rFonts w:cstheme="minorHAnsi"/>
                <w:color w:val="002060"/>
                <w:sz w:val="28"/>
                <w:szCs w:val="28"/>
              </w:rPr>
              <w:t>A gyerekek engedjék szabadon a fantáziájukat, és minél több dolog kapcsán próbálják meg kitalálni, hogy az miben lehet más a képzelet világában, mint a valóságban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C23252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P</w:t>
            </w:r>
            <w:r w:rsidRPr="00C23252">
              <w:rPr>
                <w:rFonts w:cstheme="minorHAnsi"/>
                <w:color w:val="002060"/>
                <w:sz w:val="28"/>
                <w:szCs w:val="28"/>
              </w:rPr>
              <w:t>ld. a súlytalanság állapota miatt mindenki a levegőben repked, és repkedés közben eszik, dolgozik stb..</w:t>
            </w:r>
          </w:p>
        </w:tc>
        <w:tc>
          <w:tcPr>
            <w:tcW w:w="1873" w:type="dxa"/>
          </w:tcPr>
          <w:p w14:paraId="3344B979" w14:textId="77777777" w:rsidR="002E54A0" w:rsidRPr="00AA1344" w:rsidRDefault="002E54A0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AA1344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2068" w:type="dxa"/>
            <w:gridSpan w:val="2"/>
          </w:tcPr>
          <w:p w14:paraId="6E8C216F" w14:textId="10139C29" w:rsidR="002E54A0" w:rsidRDefault="001633E8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regény</w:t>
            </w:r>
          </w:p>
          <w:p w14:paraId="10EB8E4C" w14:textId="77777777" w:rsidR="002E54A0" w:rsidRDefault="002E54A0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BEAD89" w14:textId="77777777" w:rsidR="002E54A0" w:rsidRPr="00370BA8" w:rsidRDefault="002E54A0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14" w:type="dxa"/>
            <w:gridSpan w:val="2"/>
          </w:tcPr>
          <w:p w14:paraId="291435E4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</w:tc>
      </w:tr>
      <w:tr w:rsidR="002E54A0" w:rsidRPr="00034B4A" w14:paraId="402883DF" w14:textId="77777777" w:rsidTr="00A762D1">
        <w:tc>
          <w:tcPr>
            <w:tcW w:w="13994" w:type="dxa"/>
            <w:gridSpan w:val="10"/>
          </w:tcPr>
          <w:p w14:paraId="290BAE40" w14:textId="77777777" w:rsidR="002E54A0" w:rsidRPr="00034B4A" w:rsidRDefault="002E54A0" w:rsidP="00A762D1">
            <w:pPr>
              <w:jc w:val="center"/>
              <w:rPr>
                <w:rFonts w:cstheme="minorHAnsi"/>
                <w:color w:val="002060"/>
              </w:rPr>
            </w:pPr>
            <w:r w:rsidRPr="00034B4A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37BD17D9" wp14:editId="6C48BFAA">
                  <wp:extent cx="321310" cy="314325"/>
                  <wp:effectExtent l="0" t="0" r="2540" b="9525"/>
                  <wp:docPr id="3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3E8" w:rsidRPr="00034B4A" w14:paraId="45D264F3" w14:textId="77777777" w:rsidTr="002E54A0">
        <w:tc>
          <w:tcPr>
            <w:tcW w:w="843" w:type="dxa"/>
          </w:tcPr>
          <w:p w14:paraId="6E43A846" w14:textId="7C8859DE" w:rsidR="001633E8" w:rsidRPr="00034B4A" w:rsidRDefault="001633E8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lastRenderedPageBreak/>
              <w:t>@</w:t>
            </w:r>
          </w:p>
        </w:tc>
        <w:tc>
          <w:tcPr>
            <w:tcW w:w="3440" w:type="dxa"/>
            <w:gridSpan w:val="2"/>
          </w:tcPr>
          <w:p w14:paraId="3377944C" w14:textId="3716EAD7" w:rsidR="001633E8" w:rsidRPr="00B5557F" w:rsidRDefault="001633E8" w:rsidP="001633E8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négyzet részhez tartozik egy digitális feladat, melynek címe: A boszorkány hintója</w:t>
            </w:r>
          </w:p>
          <w:p w14:paraId="349B6E2E" w14:textId="0D80EF2B" w:rsidR="001633E8" w:rsidRPr="004B2050" w:rsidRDefault="001633E8" w:rsidP="001633E8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870C04">
              <w:rPr>
                <w:rFonts w:cstheme="minorHAnsi"/>
                <w:bCs/>
                <w:color w:val="002060"/>
                <w:sz w:val="28"/>
                <w:szCs w:val="28"/>
              </w:rPr>
              <w:t xml:space="preserve">Megtalálható: </w:t>
            </w:r>
            <w:hyperlink r:id="rId11" w:history="1">
              <w:r w:rsidRPr="00870C04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56" w:type="dxa"/>
            <w:gridSpan w:val="2"/>
          </w:tcPr>
          <w:p w14:paraId="49DEB227" w14:textId="77777777" w:rsidR="001633E8" w:rsidRPr="001633E8" w:rsidRDefault="001633E8" w:rsidP="001633E8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7F655B08" w14:textId="77777777" w:rsidR="001633E8" w:rsidRPr="00F52ACE" w:rsidRDefault="001633E8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14:paraId="6E622C14" w14:textId="77777777" w:rsidR="001633E8" w:rsidRPr="00034B4A" w:rsidRDefault="001633E8" w:rsidP="00A762D1">
            <w:pPr>
              <w:rPr>
                <w:rFonts w:cstheme="minorHAnsi"/>
                <w:color w:val="002060"/>
              </w:rPr>
            </w:pPr>
          </w:p>
        </w:tc>
        <w:tc>
          <w:tcPr>
            <w:tcW w:w="1514" w:type="dxa"/>
            <w:gridSpan w:val="2"/>
          </w:tcPr>
          <w:p w14:paraId="4741E3F1" w14:textId="77777777" w:rsidR="001633E8" w:rsidRPr="00034B4A" w:rsidRDefault="001633E8" w:rsidP="00A762D1">
            <w:pPr>
              <w:rPr>
                <w:rFonts w:cstheme="minorHAnsi"/>
                <w:color w:val="002060"/>
              </w:rPr>
            </w:pPr>
          </w:p>
        </w:tc>
      </w:tr>
      <w:tr w:rsidR="001633E8" w:rsidRPr="00034B4A" w14:paraId="239E7535" w14:textId="77777777" w:rsidTr="002E54A0">
        <w:tc>
          <w:tcPr>
            <w:tcW w:w="843" w:type="dxa"/>
          </w:tcPr>
          <w:p w14:paraId="1927F77F" w14:textId="15EC9A27" w:rsidR="001633E8" w:rsidRPr="00034B4A" w:rsidRDefault="001633E8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440" w:type="dxa"/>
            <w:gridSpan w:val="2"/>
          </w:tcPr>
          <w:p w14:paraId="0794C5F7" w14:textId="555D4833" w:rsidR="001633E8" w:rsidRPr="00B5557F" w:rsidRDefault="001633E8" w:rsidP="001633E8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négyzet részhez tartozik egy digitális feladat, melynek címe: A boszorkány, a törpe és a rénszarvasok</w:t>
            </w:r>
          </w:p>
          <w:p w14:paraId="2D4E91F6" w14:textId="717B55FE" w:rsidR="001633E8" w:rsidRPr="004B2050" w:rsidRDefault="001633E8" w:rsidP="001633E8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70C04">
              <w:rPr>
                <w:rFonts w:cstheme="minorHAnsi"/>
                <w:bCs/>
                <w:color w:val="002060"/>
                <w:sz w:val="28"/>
                <w:szCs w:val="28"/>
              </w:rPr>
              <w:t xml:space="preserve">Megtalálható: </w:t>
            </w:r>
            <w:hyperlink r:id="rId12" w:history="1">
              <w:r w:rsidRPr="00870C04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56" w:type="dxa"/>
            <w:gridSpan w:val="2"/>
          </w:tcPr>
          <w:p w14:paraId="3A426781" w14:textId="77777777" w:rsidR="001633E8" w:rsidRPr="001633E8" w:rsidRDefault="001633E8" w:rsidP="001633E8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089913D" w14:textId="77777777" w:rsidR="001633E8" w:rsidRPr="00F52ACE" w:rsidRDefault="001633E8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14:paraId="58958EAD" w14:textId="77777777" w:rsidR="001633E8" w:rsidRPr="00034B4A" w:rsidRDefault="001633E8" w:rsidP="00A762D1">
            <w:pPr>
              <w:rPr>
                <w:rFonts w:cstheme="minorHAnsi"/>
                <w:color w:val="002060"/>
              </w:rPr>
            </w:pPr>
          </w:p>
        </w:tc>
        <w:tc>
          <w:tcPr>
            <w:tcW w:w="1514" w:type="dxa"/>
            <w:gridSpan w:val="2"/>
          </w:tcPr>
          <w:p w14:paraId="7C8F618E" w14:textId="77777777" w:rsidR="001633E8" w:rsidRPr="00034B4A" w:rsidRDefault="001633E8" w:rsidP="00A762D1">
            <w:pPr>
              <w:rPr>
                <w:rFonts w:cstheme="minorHAnsi"/>
                <w:color w:val="002060"/>
              </w:rPr>
            </w:pPr>
          </w:p>
        </w:tc>
      </w:tr>
      <w:tr w:rsidR="002E54A0" w:rsidRPr="00034B4A" w14:paraId="3B25592E" w14:textId="77777777" w:rsidTr="002E54A0">
        <w:tc>
          <w:tcPr>
            <w:tcW w:w="843" w:type="dxa"/>
          </w:tcPr>
          <w:p w14:paraId="60FE5052" w14:textId="38CBB5FC" w:rsidR="002E54A0" w:rsidRDefault="002E54A0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9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/7.a</w:t>
            </w:r>
          </w:p>
          <w:p w14:paraId="175C37D4" w14:textId="77777777" w:rsidR="002E54A0" w:rsidRPr="00034B4A" w:rsidRDefault="002E54A0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440" w:type="dxa"/>
            <w:gridSpan w:val="2"/>
          </w:tcPr>
          <w:p w14:paraId="47D671EB" w14:textId="77777777" w:rsidR="002E54A0" w:rsidRPr="00F53924" w:rsidRDefault="002E54A0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FF000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Szóbeli kifejezőkészség fejlesztése beszélgetéssel.</w:t>
            </w:r>
          </w:p>
        </w:tc>
        <w:tc>
          <w:tcPr>
            <w:tcW w:w="4256" w:type="dxa"/>
            <w:gridSpan w:val="2"/>
          </w:tcPr>
          <w:p w14:paraId="08DD1D2A" w14:textId="77777777" w:rsidR="002E54A0" w:rsidRPr="004B2050" w:rsidRDefault="002E54A0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Hoztam nektek néhány kérdést.</w:t>
            </w:r>
          </w:p>
          <w:p w14:paraId="25B4911A" w14:textId="7A116520" w:rsidR="002E54A0" w:rsidRPr="004B2050" w:rsidRDefault="002E54A0" w:rsidP="002E54A0">
            <w:pPr>
              <w:pStyle w:val="Listaszerbekezds"/>
              <w:numPr>
                <w:ilvl w:val="0"/>
                <w:numId w:val="39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Írtál-e már papíralapon levelet?</w:t>
            </w:r>
          </w:p>
          <w:p w14:paraId="1B2F58CE" w14:textId="77777777" w:rsidR="002E54A0" w:rsidRPr="004B2050" w:rsidRDefault="002E54A0" w:rsidP="002E54A0">
            <w:pPr>
              <w:pStyle w:val="Listaszerbekezds"/>
              <w:numPr>
                <w:ilvl w:val="0"/>
                <w:numId w:val="39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Kitől kaptál utoljára kézzel írott levelet? </w:t>
            </w:r>
          </w:p>
          <w:p w14:paraId="026E9FD2" w14:textId="77777777" w:rsidR="002E54A0" w:rsidRPr="004B2050" w:rsidRDefault="002E54A0" w:rsidP="002E54A0">
            <w:pPr>
              <w:pStyle w:val="Listaszerbekezds"/>
              <w:numPr>
                <w:ilvl w:val="0"/>
                <w:numId w:val="39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Milyen érzés volt levelet kapni? </w:t>
            </w:r>
          </w:p>
          <w:p w14:paraId="68F5EB9E" w14:textId="77777777" w:rsidR="002E54A0" w:rsidRPr="004B2050" w:rsidRDefault="002E54A0" w:rsidP="002E54A0">
            <w:pPr>
              <w:pStyle w:val="Listaszerbekezds"/>
              <w:numPr>
                <w:ilvl w:val="0"/>
                <w:numId w:val="39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Mostanában milyen más módon veszik fel az emberek a kapcsolatot egymással? </w:t>
            </w:r>
          </w:p>
          <w:p w14:paraId="30E2705C" w14:textId="211B9BD3" w:rsidR="002E54A0" w:rsidRPr="001633E8" w:rsidRDefault="002E54A0" w:rsidP="001633E8">
            <w:pPr>
              <w:pStyle w:val="Listaszerbekezds"/>
              <w:numPr>
                <w:ilvl w:val="0"/>
                <w:numId w:val="39"/>
              </w:numPr>
              <w:ind w:left="1028" w:hanging="283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Vajon miért?</w:t>
            </w:r>
          </w:p>
        </w:tc>
        <w:tc>
          <w:tcPr>
            <w:tcW w:w="1873" w:type="dxa"/>
          </w:tcPr>
          <w:p w14:paraId="79FD5535" w14:textId="77777777" w:rsidR="002E54A0" w:rsidRPr="00F52ACE" w:rsidRDefault="002E54A0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F52ACE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068" w:type="dxa"/>
            <w:gridSpan w:val="2"/>
          </w:tcPr>
          <w:p w14:paraId="06BABFA7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</w:tc>
        <w:tc>
          <w:tcPr>
            <w:tcW w:w="1514" w:type="dxa"/>
            <w:gridSpan w:val="2"/>
          </w:tcPr>
          <w:p w14:paraId="455724A3" w14:textId="77777777" w:rsidR="002E54A0" w:rsidRPr="00034B4A" w:rsidRDefault="002E54A0" w:rsidP="00A762D1">
            <w:pPr>
              <w:rPr>
                <w:rFonts w:cstheme="minorHAnsi"/>
                <w:color w:val="002060"/>
              </w:rPr>
            </w:pPr>
          </w:p>
        </w:tc>
      </w:tr>
      <w:tr w:rsidR="00047FA7" w:rsidRPr="00034B4A" w14:paraId="1893091C" w14:textId="77777777" w:rsidTr="002E54A0">
        <w:tc>
          <w:tcPr>
            <w:tcW w:w="843" w:type="dxa"/>
            <w:vMerge w:val="restart"/>
          </w:tcPr>
          <w:p w14:paraId="5FE7E9BB" w14:textId="77777777" w:rsidR="00796296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lastRenderedPageBreak/>
              <w:t>3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9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/</w:t>
            </w:r>
          </w:p>
          <w:p w14:paraId="4AF40999" w14:textId="62AE9DC8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b/>
                <w:color w:val="002060"/>
                <w:sz w:val="28"/>
                <w:szCs w:val="28"/>
              </w:rPr>
              <w:t>7.a</w:t>
            </w:r>
            <w:r w:rsidR="006F254B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2B96FA8D" w14:textId="77777777" w:rsidR="00047FA7" w:rsidRPr="00034B4A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050EBC19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E7C4495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FEA2E16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091F2ED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0F599E6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B617F43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0282871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A78B244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C7B3495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4CE97E2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E92DE45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03B0A45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F1418F7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E608527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32B1CC6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EFC376F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8DBA086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05E141E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4016CF5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7C82CEF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C9A063C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33048D9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30B38A6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78F4FD5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12EE2D2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7A1F86A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8536B57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14D8EB8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6D194B2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5EC3725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6511135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5FC3902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F63C11B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3E1524D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2FCCF74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FE28920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B5C07AF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7FDB7AA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A74B571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86FDE78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1F4DFA3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E69820A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5C68A56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5171E83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AE005FB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D945A0D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3DA587A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FBF6EA8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75BF893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CBCEB6F" w14:textId="13739B25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51384DA" w14:textId="000C6665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6C0E06B" w14:textId="606E5DC2" w:rsidR="00796296" w:rsidRDefault="00796296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50FD0E5" w14:textId="4ACD8681" w:rsidR="00796296" w:rsidRDefault="00796296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9ADEE3C" w14:textId="309958CD" w:rsidR="00796296" w:rsidRDefault="00796296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5F0849F" w14:textId="771C7A8F" w:rsidR="00796296" w:rsidRDefault="00796296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A96C600" w14:textId="25369FD4" w:rsidR="00796296" w:rsidRDefault="00796296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B9E59D7" w14:textId="77777777" w:rsidR="00796296" w:rsidRDefault="00796296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1DCC4C3" w14:textId="24EC2C7E" w:rsidR="00047FA7" w:rsidRPr="00047FA7" w:rsidRDefault="00047FA7" w:rsidP="00047FA7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1633E8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59C1C4DE" w14:textId="66A0CCC6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79AA6225" w14:textId="77777777" w:rsidR="00047FA7" w:rsidRPr="00626CB6" w:rsidRDefault="00047FA7" w:rsidP="00A762D1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18841C0E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F350D3F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149DA4A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9482FC3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15D0E61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9FD5E1A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80FF47F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7238467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89B3C36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661A075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A55953A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04A9B0D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92B186A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5547A6B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4E92187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EB81CE6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83969C3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D9B3F3F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27D632D3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F688172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73AE67A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9A8BE06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98EAEA5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1CEA7D7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009A9EA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DC8426F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6A980A8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FB968D2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6F73E8C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62736E2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9715485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BC432AE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0D9182D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3813D74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01F7370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19C89E6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D62F9EB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91AA383" w14:textId="68DC71B0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C026C9D" w14:textId="44E94E11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564CE86" w14:textId="4753B72E" w:rsidR="00796296" w:rsidRDefault="00796296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1A74B01" w14:textId="39F569C3" w:rsidR="00796296" w:rsidRDefault="00796296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6E7362F" w14:textId="3F166278" w:rsidR="00796296" w:rsidRDefault="00796296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8CC74AD" w14:textId="36A4FDF2" w:rsidR="00796296" w:rsidRDefault="00796296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72AEF25F" w14:textId="77777777" w:rsidR="00796296" w:rsidRDefault="00796296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5DFF9043" w14:textId="77777777" w:rsidR="00047FA7" w:rsidRPr="001633E8" w:rsidRDefault="00047FA7" w:rsidP="00F42CE3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1633E8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304E329B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2F83D19" w14:textId="77777777" w:rsidR="00047FA7" w:rsidRPr="00F42CE3" w:rsidRDefault="00047FA7" w:rsidP="00F42CE3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484CCB49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451F9C3E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68B9BF80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8F48E8E" w14:textId="3C950EF6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D6BD54D" w14:textId="77777777" w:rsidR="00796296" w:rsidRDefault="00796296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190DBD7F" w14:textId="77777777" w:rsidR="00047FA7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3F2B77CB" w14:textId="77777777" w:rsidR="00047FA7" w:rsidRPr="00F42CE3" w:rsidRDefault="00047FA7" w:rsidP="00F42CE3">
            <w:pPr>
              <w:ind w:left="-120" w:firstLine="120"/>
              <w:jc w:val="both"/>
              <w:rPr>
                <w:b/>
                <w:bCs/>
                <w:color w:val="002060"/>
                <w:sz w:val="36"/>
                <w:szCs w:val="36"/>
              </w:rPr>
            </w:pPr>
            <w:r w:rsidRPr="001633E8">
              <w:rPr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019F8B9B" w14:textId="77777777" w:rsidR="00047FA7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60BB5927" w14:textId="77777777" w:rsidR="00047FA7" w:rsidRPr="00626CB6" w:rsidRDefault="00047FA7" w:rsidP="00A762D1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</w:p>
          <w:p w14:paraId="0F211DCF" w14:textId="77777777" w:rsidR="00047FA7" w:rsidRPr="00034B4A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40" w:type="dxa"/>
            <w:gridSpan w:val="2"/>
          </w:tcPr>
          <w:p w14:paraId="04813EE8" w14:textId="77777777" w:rsidR="00047FA7" w:rsidRPr="004B2050" w:rsidRDefault="00047FA7" w:rsidP="002E54A0">
            <w:pPr>
              <w:pStyle w:val="Listaszerbekezds"/>
              <w:numPr>
                <w:ilvl w:val="0"/>
                <w:numId w:val="3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>Előismeretek játékos formában történő felelevenítése.</w:t>
            </w:r>
          </w:p>
        </w:tc>
        <w:tc>
          <w:tcPr>
            <w:tcW w:w="4256" w:type="dxa"/>
            <w:gridSpan w:val="2"/>
          </w:tcPr>
          <w:p w14:paraId="6D57004D" w14:textId="5EFE903C" w:rsidR="00047FA7" w:rsidRPr="004B2050" w:rsidRDefault="00047FA7" w:rsidP="00A762D1">
            <w:pPr>
              <w:pStyle w:val="Norm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  <w:u w:val="single"/>
              </w:rPr>
              <w:t>Ki küldte kinek?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(levélrészletek)</w:t>
            </w:r>
          </w:p>
          <w:p w14:paraId="3DB388C0" w14:textId="77777777" w:rsidR="00047FA7" w:rsidRPr="004B2050" w:rsidRDefault="00047FA7" w:rsidP="002E54A0">
            <w:pPr>
              <w:pStyle w:val="Norm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Mesebeli postásunk szélviharba keveredett, és a levelek kiestek a borítékokból. </w:t>
            </w:r>
          </w:p>
          <w:p w14:paraId="2B92147A" w14:textId="4282CD17" w:rsidR="00047FA7" w:rsidRPr="004B2050" w:rsidRDefault="00047FA7" w:rsidP="002E54A0">
            <w:pPr>
              <w:pStyle w:val="Norm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Segítsünk neki kitalálni a levélrészletek alapján, hogy vajon kik lehettek a levélírók</w:t>
            </w:r>
            <w:r w:rsidR="00236698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</w:t>
            </w: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és kinek szólnak a levelek!</w:t>
            </w:r>
          </w:p>
          <w:p w14:paraId="1E286749" w14:textId="66F03DD0" w:rsidR="00047FA7" w:rsidRPr="004B2050" w:rsidRDefault="00236698" w:rsidP="002E54A0">
            <w:pPr>
              <w:pStyle w:val="Norm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„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Kérlek, </w:t>
            </w:r>
            <w:proofErr w:type="spellStart"/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gyere</w:t>
            </w:r>
            <w:proofErr w:type="spellEnd"/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gyorsan értünk, mert engem bezártak, Juliskát pedig állandóan dolgoztatja ez a szörnyű nőszemély.” </w:t>
            </w:r>
          </w:p>
          <w:p w14:paraId="52B03C6D" w14:textId="3B35A51A" w:rsidR="00047FA7" w:rsidRPr="004B2050" w:rsidRDefault="00047FA7" w:rsidP="001633E8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(Jancsi az apukájának)</w:t>
            </w:r>
          </w:p>
          <w:p w14:paraId="4E0AF571" w14:textId="2980439C" w:rsidR="00047FA7" w:rsidRPr="004B2050" w:rsidRDefault="00236698" w:rsidP="002E54A0">
            <w:pPr>
              <w:pStyle w:val="Norm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„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Hogy szolgál az egészséged? Anya arra kér, hogy vigyek neked egy kis bort és kalácsot.”</w:t>
            </w:r>
          </w:p>
          <w:p w14:paraId="0AA49090" w14:textId="140B99CF" w:rsidR="00047FA7" w:rsidRPr="004B2050" w:rsidRDefault="00047FA7" w:rsidP="001633E8">
            <w:pPr>
              <w:pStyle w:val="NormlWeb"/>
              <w:spacing w:before="0" w:beforeAutospacing="0" w:after="0" w:afterAutospacing="0"/>
              <w:ind w:left="108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(Piroska a nagymamájának)</w:t>
            </w:r>
          </w:p>
          <w:p w14:paraId="5632579D" w14:textId="38AE727E" w:rsidR="00047FA7" w:rsidRPr="001633E8" w:rsidRDefault="00236698" w:rsidP="001633E8">
            <w:pPr>
              <w:pStyle w:val="Norm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„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Szeretném leszögezni, hogy a házam nagyon stabilan áll, jól bírja az időjárás viszontagságait. Őszintén szólva, nem látnálak szívesen vendégként, de ha mégis úgy döntenél, hogy meglátogatsz, akkor tudd,</w:t>
            </w:r>
            <w:r w:rsidR="00047FA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felteszek egy nagy adag vizet forrni, hogy méltóképpen fogadhassalak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.”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(kismalac a farkasnak)</w:t>
            </w:r>
          </w:p>
          <w:p w14:paraId="6458132D" w14:textId="176B15CE" w:rsidR="00047FA7" w:rsidRPr="004B2050" w:rsidRDefault="00236698" w:rsidP="002E54A0">
            <w:pPr>
              <w:pStyle w:val="Norm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„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Nagyon elégedetlen vagyok a ház körül végzett munkáddal, ezért úgy gondoltam, hogy a kézügyességednek jót tenne, ha apró 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lastRenderedPageBreak/>
              <w:t>dolgokat válogatnál. Ezért ma estére, amíg mi távol vagyunk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,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a következő lenne a feladat…” </w:t>
            </w:r>
          </w:p>
          <w:p w14:paraId="578853BE" w14:textId="79734534" w:rsidR="00047FA7" w:rsidRPr="004B2050" w:rsidRDefault="00047FA7" w:rsidP="001633E8">
            <w:pPr>
              <w:pStyle w:val="Norml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(mostoha Hamupipőkének)</w:t>
            </w:r>
          </w:p>
          <w:p w14:paraId="2401960A" w14:textId="02304500" w:rsidR="00047FA7" w:rsidRPr="004B2050" w:rsidRDefault="00236698" w:rsidP="002E54A0">
            <w:pPr>
              <w:pStyle w:val="Norm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„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Tudom, hogy eddig 7 apró embernek viselted a gondját, de most arra szeretnélek kérni, hogy engedd meg az udvarom népének, hogy helyetted dolgozzanak.</w:t>
            </w:r>
            <w:r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”</w:t>
            </w:r>
            <w:r w:rsidR="00047FA7"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</w:p>
          <w:p w14:paraId="6643EB48" w14:textId="23FFD838" w:rsidR="00047FA7" w:rsidRPr="001633E8" w:rsidRDefault="00047FA7" w:rsidP="001633E8">
            <w:pPr>
              <w:pStyle w:val="NormlWeb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(a herceg </w:t>
            </w:r>
            <w:proofErr w:type="spellStart"/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Hóferhérkének</w:t>
            </w:r>
            <w:proofErr w:type="spellEnd"/>
            <w:r w:rsidRPr="004B2050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)</w:t>
            </w:r>
          </w:p>
        </w:tc>
        <w:tc>
          <w:tcPr>
            <w:tcW w:w="1873" w:type="dxa"/>
          </w:tcPr>
          <w:p w14:paraId="56A6113B" w14:textId="77777777" w:rsidR="00047FA7" w:rsidRPr="00677031" w:rsidRDefault="00047FA7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77031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068" w:type="dxa"/>
            <w:gridSpan w:val="2"/>
          </w:tcPr>
          <w:p w14:paraId="3BEFE9BD" w14:textId="77777777" w:rsidR="00047FA7" w:rsidRPr="004B2050" w:rsidRDefault="00047FA7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papíron a levélrészletek, borítékok (akár különböző színűek)</w:t>
            </w:r>
          </w:p>
        </w:tc>
        <w:tc>
          <w:tcPr>
            <w:tcW w:w="1514" w:type="dxa"/>
            <w:gridSpan w:val="2"/>
          </w:tcPr>
          <w:p w14:paraId="7DE6C150" w14:textId="77777777" w:rsidR="00047FA7" w:rsidRPr="00034B4A" w:rsidRDefault="00047FA7" w:rsidP="00A762D1">
            <w:pPr>
              <w:rPr>
                <w:rFonts w:cstheme="minorHAnsi"/>
                <w:color w:val="002060"/>
              </w:rPr>
            </w:pPr>
          </w:p>
        </w:tc>
      </w:tr>
      <w:tr w:rsidR="00047FA7" w:rsidRPr="00034B4A" w14:paraId="071E228E" w14:textId="77777777" w:rsidTr="002E54A0">
        <w:tc>
          <w:tcPr>
            <w:tcW w:w="843" w:type="dxa"/>
            <w:vMerge/>
          </w:tcPr>
          <w:p w14:paraId="02C4EBEA" w14:textId="77777777" w:rsidR="00047FA7" w:rsidRPr="00034B4A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40" w:type="dxa"/>
            <w:gridSpan w:val="2"/>
          </w:tcPr>
          <w:p w14:paraId="579B2595" w14:textId="77777777" w:rsidR="00047FA7" w:rsidRPr="004B2050" w:rsidRDefault="00047FA7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A feladat célja a levélről tanultak felelevenítése, a levél tartalmi és formai jegyeinek megfigyeltetése.</w:t>
            </w:r>
          </w:p>
          <w:p w14:paraId="75FD9A19" w14:textId="77777777" w:rsidR="00047FA7" w:rsidRPr="004B2050" w:rsidRDefault="00047FA7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Mivel a gyerekek ma már a legritkább esetben írnak a 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>hagyományos módon levelet, ezért konkrét példákon keresztül kell megtanítanotok, hogy pld. milyen okból írhatunk levelet, hogy adott esetben miért kell utalnunk korábbi eseményekre, vagy hogyan támaszkodhatunk a levél címzettjének előismereteire.</w:t>
            </w:r>
          </w:p>
          <w:p w14:paraId="1D0DA12D" w14:textId="77777777" w:rsidR="00047FA7" w:rsidRPr="004B2050" w:rsidRDefault="00047FA7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Legalább ilyen fontos a formai jegyek konkrét példákon keresztül történő megfigyeltetése.</w:t>
            </w:r>
          </w:p>
          <w:p w14:paraId="2EED0AFF" w14:textId="10D3B737" w:rsidR="00047FA7" w:rsidRPr="004B2050" w:rsidRDefault="00047FA7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Figyeltessétek meg a gyerekekkel, hogy a levél címzettje alapvetően meghatározza a 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>levél stílusát, aminek a levél formai ás tartalmi jegyeiben is meg kell nyilvánulnia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56CBB5B2" w14:textId="77777777" w:rsidR="00047FA7" w:rsidRPr="004B2050" w:rsidRDefault="00047FA7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Írásbeli szövegalkotás előkészítése.</w:t>
            </w:r>
          </w:p>
          <w:p w14:paraId="60065E6E" w14:textId="77777777" w:rsidR="00047FA7" w:rsidRPr="006C30D6" w:rsidRDefault="00047FA7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FF000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Az önkifejezés iránti igény erősítése szövegalkotási gyakorlattal.</w:t>
            </w:r>
          </w:p>
        </w:tc>
        <w:tc>
          <w:tcPr>
            <w:tcW w:w="4256" w:type="dxa"/>
            <w:gridSpan w:val="2"/>
          </w:tcPr>
          <w:p w14:paraId="6F6189F5" w14:textId="44CFADA8" w:rsidR="00047FA7" w:rsidRPr="004B2050" w:rsidRDefault="00047FA7" w:rsidP="002E54A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>Egy-egy fiktív téma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4B2050">
              <w:rPr>
                <w:rFonts w:cstheme="minorHAnsi"/>
                <w:color w:val="002060"/>
                <w:sz w:val="28"/>
                <w:szCs w:val="28"/>
              </w:rPr>
              <w:t xml:space="preserve"> pld. születésnap, kistestvér születése kapcsán határozzátok meg közösen az alábbiakat:</w:t>
            </w:r>
          </w:p>
          <w:p w14:paraId="0BF680B5" w14:textId="77777777" w:rsidR="00047FA7" w:rsidRPr="004B2050" w:rsidRDefault="00047FA7" w:rsidP="002E54A0">
            <w:pPr>
              <w:pStyle w:val="Listaszerbekezds"/>
              <w:numPr>
                <w:ilvl w:val="0"/>
                <w:numId w:val="38"/>
              </w:numPr>
              <w:ind w:left="1312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Ki a levélíró?</w:t>
            </w:r>
          </w:p>
          <w:p w14:paraId="0AB4473F" w14:textId="77777777" w:rsidR="00047FA7" w:rsidRPr="004B2050" w:rsidRDefault="00047FA7" w:rsidP="002E54A0">
            <w:pPr>
              <w:pStyle w:val="Listaszerbekezds"/>
              <w:numPr>
                <w:ilvl w:val="0"/>
                <w:numId w:val="38"/>
              </w:numPr>
              <w:ind w:left="1312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Ki a levél címzettje?</w:t>
            </w:r>
          </w:p>
          <w:p w14:paraId="411DE4CC" w14:textId="77777777" w:rsidR="00047FA7" w:rsidRPr="004B2050" w:rsidRDefault="00047FA7" w:rsidP="002E54A0">
            <w:pPr>
              <w:pStyle w:val="Listaszerbekezds"/>
              <w:numPr>
                <w:ilvl w:val="0"/>
                <w:numId w:val="38"/>
              </w:numPr>
              <w:ind w:left="1312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t>Milyen kapcsolat van közöttük?</w:t>
            </w:r>
          </w:p>
          <w:p w14:paraId="32DF46B1" w14:textId="77777777" w:rsidR="00047FA7" w:rsidRPr="004B2050" w:rsidRDefault="00047FA7" w:rsidP="002E54A0">
            <w:pPr>
              <w:pStyle w:val="Listaszerbekezds"/>
              <w:numPr>
                <w:ilvl w:val="0"/>
                <w:numId w:val="38"/>
              </w:numPr>
              <w:ind w:left="1312"/>
              <w:rPr>
                <w:rFonts w:cstheme="minorHAnsi"/>
                <w:color w:val="002060"/>
                <w:sz w:val="28"/>
                <w:szCs w:val="28"/>
              </w:rPr>
            </w:pPr>
            <w:r w:rsidRPr="004B2050">
              <w:rPr>
                <w:rFonts w:cstheme="minorHAnsi"/>
                <w:color w:val="002060"/>
                <w:sz w:val="28"/>
                <w:szCs w:val="28"/>
              </w:rPr>
              <w:lastRenderedPageBreak/>
              <w:t>Milyen célból íródott a levél?</w:t>
            </w:r>
          </w:p>
          <w:p w14:paraId="3AA7D34F" w14:textId="77777777" w:rsidR="00047FA7" w:rsidRPr="006C30D6" w:rsidRDefault="00047FA7" w:rsidP="00A762D1">
            <w:pPr>
              <w:pStyle w:val="Listaszerbekezds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536263D3" w14:textId="77777777" w:rsidR="00047FA7" w:rsidRPr="008A6EB1" w:rsidRDefault="00047FA7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A6EB1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068" w:type="dxa"/>
            <w:gridSpan w:val="2"/>
          </w:tcPr>
          <w:p w14:paraId="009C8599" w14:textId="77777777" w:rsidR="00047FA7" w:rsidRPr="00034B4A" w:rsidRDefault="00047FA7" w:rsidP="00A762D1">
            <w:pPr>
              <w:rPr>
                <w:rFonts w:cstheme="minorHAnsi"/>
                <w:color w:val="002060"/>
              </w:rPr>
            </w:pPr>
          </w:p>
        </w:tc>
        <w:tc>
          <w:tcPr>
            <w:tcW w:w="1514" w:type="dxa"/>
            <w:gridSpan w:val="2"/>
          </w:tcPr>
          <w:p w14:paraId="0FBE004C" w14:textId="77777777" w:rsidR="00047FA7" w:rsidRPr="00034B4A" w:rsidRDefault="00047FA7" w:rsidP="00A762D1">
            <w:pPr>
              <w:rPr>
                <w:rFonts w:cstheme="minorHAnsi"/>
                <w:color w:val="002060"/>
              </w:rPr>
            </w:pPr>
          </w:p>
        </w:tc>
      </w:tr>
      <w:tr w:rsidR="00047FA7" w:rsidRPr="00034B4A" w14:paraId="584E44F8" w14:textId="77777777" w:rsidTr="002E54A0">
        <w:tc>
          <w:tcPr>
            <w:tcW w:w="843" w:type="dxa"/>
            <w:vMerge/>
          </w:tcPr>
          <w:p w14:paraId="2A205061" w14:textId="77777777" w:rsidR="00047FA7" w:rsidRPr="00626CB6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40" w:type="dxa"/>
            <w:gridSpan w:val="2"/>
          </w:tcPr>
          <w:p w14:paraId="34B87091" w14:textId="77777777" w:rsidR="00047FA7" w:rsidRPr="00034B4A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256" w:type="dxa"/>
            <w:gridSpan w:val="2"/>
          </w:tcPr>
          <w:p w14:paraId="22C34C46" w14:textId="77777777" w:rsidR="00047FA7" w:rsidRPr="00674E38" w:rsidRDefault="00047FA7" w:rsidP="002E54A0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74E38">
              <w:rPr>
                <w:rFonts w:cstheme="minorHAnsi"/>
                <w:color w:val="002060"/>
                <w:sz w:val="28"/>
                <w:szCs w:val="28"/>
              </w:rPr>
              <w:t>A gyerekek gyűjtsenek össze lehetséges megszólításokat attól függően, hogy magánlevélről vagy hivatalos levélről van szó!</w:t>
            </w:r>
          </w:p>
          <w:p w14:paraId="12AE9C34" w14:textId="7DBF32B1" w:rsidR="00047FA7" w:rsidRPr="00F42CE3" w:rsidRDefault="00047FA7" w:rsidP="00A762D1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74E38">
              <w:rPr>
                <w:rFonts w:cstheme="minorHAnsi"/>
                <w:color w:val="002060"/>
                <w:sz w:val="28"/>
                <w:szCs w:val="28"/>
              </w:rPr>
              <w:t>Tegyék ezt meg az elköszönések és végül az aláírások kapcsán is!</w:t>
            </w:r>
          </w:p>
        </w:tc>
        <w:tc>
          <w:tcPr>
            <w:tcW w:w="1873" w:type="dxa"/>
          </w:tcPr>
          <w:p w14:paraId="4FAB1F34" w14:textId="77777777" w:rsidR="00047FA7" w:rsidRDefault="00047FA7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BB666A"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72D8DD16" w14:textId="77777777" w:rsidR="00047FA7" w:rsidRPr="00BB666A" w:rsidRDefault="00047FA7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vagy</w:t>
            </w:r>
          </w:p>
          <w:p w14:paraId="04A694F9" w14:textId="77777777" w:rsidR="00047FA7" w:rsidRPr="00034B4A" w:rsidRDefault="00047FA7" w:rsidP="00A762D1">
            <w:pPr>
              <w:rPr>
                <w:rFonts w:cstheme="minorHAnsi"/>
                <w:color w:val="002060"/>
              </w:rPr>
            </w:pPr>
            <w:r w:rsidRPr="00BB666A"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068" w:type="dxa"/>
            <w:gridSpan w:val="2"/>
          </w:tcPr>
          <w:p w14:paraId="05ADD13A" w14:textId="77777777" w:rsidR="00047FA7" w:rsidRPr="00BB666A" w:rsidRDefault="00047FA7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BB666A">
              <w:rPr>
                <w:rFonts w:cstheme="minorHAnsi"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14" w:type="dxa"/>
            <w:gridSpan w:val="2"/>
          </w:tcPr>
          <w:p w14:paraId="78405D75" w14:textId="77777777" w:rsidR="00047FA7" w:rsidRPr="00034B4A" w:rsidRDefault="00047FA7" w:rsidP="00A762D1">
            <w:pPr>
              <w:rPr>
                <w:rFonts w:cstheme="minorHAnsi"/>
                <w:color w:val="002060"/>
              </w:rPr>
            </w:pPr>
          </w:p>
        </w:tc>
      </w:tr>
      <w:tr w:rsidR="00047FA7" w:rsidRPr="00034B4A" w14:paraId="1C2ABA7B" w14:textId="77777777" w:rsidTr="002E54A0">
        <w:tc>
          <w:tcPr>
            <w:tcW w:w="843" w:type="dxa"/>
            <w:vMerge/>
          </w:tcPr>
          <w:p w14:paraId="4DB8B47C" w14:textId="77777777" w:rsidR="00047FA7" w:rsidRPr="00626CB6" w:rsidRDefault="00047FA7" w:rsidP="00A762D1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440" w:type="dxa"/>
            <w:gridSpan w:val="2"/>
          </w:tcPr>
          <w:p w14:paraId="41F0E372" w14:textId="77777777" w:rsidR="00047FA7" w:rsidRPr="00034B4A" w:rsidRDefault="00047FA7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256" w:type="dxa"/>
            <w:gridSpan w:val="2"/>
          </w:tcPr>
          <w:p w14:paraId="5152638E" w14:textId="77777777" w:rsidR="00047FA7" w:rsidRPr="00674E38" w:rsidRDefault="00047FA7" w:rsidP="002E54A0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674E38">
              <w:rPr>
                <w:rFonts w:cstheme="minorHAnsi"/>
                <w:color w:val="002060"/>
                <w:sz w:val="28"/>
                <w:szCs w:val="28"/>
              </w:rPr>
              <w:t>A feladat kapcsán térjetek ki a levélírás íratlan illemszabályaira is. Ezek:</w:t>
            </w:r>
          </w:p>
          <w:p w14:paraId="60C221F0" w14:textId="77777777" w:rsidR="00047FA7" w:rsidRPr="00034B4A" w:rsidRDefault="00047FA7" w:rsidP="002E54A0">
            <w:pPr>
              <w:pStyle w:val="Listaszerbekezds"/>
              <w:numPr>
                <w:ilvl w:val="0"/>
                <w:numId w:val="3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t>Ne olvass el másoknak szóló levelet!</w:t>
            </w:r>
          </w:p>
          <w:p w14:paraId="129CEED9" w14:textId="77777777" w:rsidR="00047FA7" w:rsidRPr="00034B4A" w:rsidRDefault="00047FA7" w:rsidP="002E54A0">
            <w:pPr>
              <w:pStyle w:val="Listaszerbekezds"/>
              <w:numPr>
                <w:ilvl w:val="0"/>
                <w:numId w:val="3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lastRenderedPageBreak/>
              <w:t>Rövid időn belül válaszolj a levélre!</w:t>
            </w:r>
          </w:p>
          <w:p w14:paraId="2983BB92" w14:textId="77777777" w:rsidR="00047FA7" w:rsidRPr="00034B4A" w:rsidRDefault="00047FA7" w:rsidP="002E54A0">
            <w:pPr>
              <w:pStyle w:val="Listaszerbekezds"/>
              <w:numPr>
                <w:ilvl w:val="0"/>
                <w:numId w:val="3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t>Ne legyen maszatos, gyűrött a levélpapír, mert az a tiszteletlenség jele!</w:t>
            </w:r>
          </w:p>
          <w:p w14:paraId="3DBFA77B" w14:textId="77777777" w:rsidR="00047FA7" w:rsidRPr="00034B4A" w:rsidRDefault="00047FA7" w:rsidP="002E54A0">
            <w:pPr>
              <w:pStyle w:val="Listaszerbekezds"/>
              <w:numPr>
                <w:ilvl w:val="0"/>
                <w:numId w:val="3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t>Tiszteld meg a címzettet olvasható, tetszetős írással!</w:t>
            </w:r>
          </w:p>
          <w:p w14:paraId="2CCDCF09" w14:textId="19799BDF" w:rsidR="00047FA7" w:rsidRPr="00F42CE3" w:rsidRDefault="00047FA7" w:rsidP="00F42CE3">
            <w:pPr>
              <w:pStyle w:val="Listaszerbekezds"/>
              <w:numPr>
                <w:ilvl w:val="0"/>
                <w:numId w:val="35"/>
              </w:numPr>
              <w:ind w:left="1028"/>
              <w:rPr>
                <w:rFonts w:cstheme="minorHAnsi"/>
                <w:color w:val="002060"/>
                <w:sz w:val="28"/>
                <w:szCs w:val="28"/>
              </w:rPr>
            </w:pPr>
            <w:r w:rsidRPr="00034B4A">
              <w:rPr>
                <w:rFonts w:cstheme="minorHAnsi"/>
                <w:color w:val="002060"/>
                <w:sz w:val="28"/>
                <w:szCs w:val="28"/>
              </w:rPr>
              <w:t>Mielőtt elküldenéd a levelet, olvasd el újra</w:t>
            </w:r>
            <w:r w:rsidR="00236698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034B4A">
              <w:rPr>
                <w:rFonts w:cstheme="minorHAnsi"/>
                <w:color w:val="002060"/>
                <w:sz w:val="28"/>
                <w:szCs w:val="28"/>
              </w:rPr>
              <w:t xml:space="preserve"> és javítsd ki a nyelvhelyességi és helyesírási hibáidat! </w:t>
            </w:r>
          </w:p>
        </w:tc>
        <w:tc>
          <w:tcPr>
            <w:tcW w:w="1873" w:type="dxa"/>
          </w:tcPr>
          <w:p w14:paraId="6E8C4E94" w14:textId="77777777" w:rsidR="00047FA7" w:rsidRPr="008052BC" w:rsidRDefault="00047FA7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8052BC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068" w:type="dxa"/>
            <w:gridSpan w:val="2"/>
          </w:tcPr>
          <w:p w14:paraId="17AF7A74" w14:textId="77777777" w:rsidR="00047FA7" w:rsidRPr="00034B4A" w:rsidRDefault="00047FA7" w:rsidP="00A762D1">
            <w:pPr>
              <w:rPr>
                <w:rFonts w:cstheme="minorHAnsi"/>
                <w:color w:val="002060"/>
              </w:rPr>
            </w:pPr>
          </w:p>
        </w:tc>
        <w:tc>
          <w:tcPr>
            <w:tcW w:w="1514" w:type="dxa"/>
            <w:gridSpan w:val="2"/>
          </w:tcPr>
          <w:p w14:paraId="41F98331" w14:textId="77777777" w:rsidR="00047FA7" w:rsidRPr="00034B4A" w:rsidRDefault="00047FA7" w:rsidP="00A762D1">
            <w:pPr>
              <w:rPr>
                <w:rFonts w:cstheme="minorHAnsi"/>
                <w:color w:val="002060"/>
              </w:rPr>
            </w:pPr>
          </w:p>
        </w:tc>
      </w:tr>
      <w:tr w:rsidR="002E54A0" w:rsidRPr="0029058D" w14:paraId="490E20CD" w14:textId="77777777" w:rsidTr="002E54A0">
        <w:tc>
          <w:tcPr>
            <w:tcW w:w="843" w:type="dxa"/>
          </w:tcPr>
          <w:p w14:paraId="3105B475" w14:textId="77777777" w:rsidR="002E54A0" w:rsidRPr="0029058D" w:rsidRDefault="002E54A0" w:rsidP="00A762D1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40" w:type="dxa"/>
            <w:gridSpan w:val="2"/>
          </w:tcPr>
          <w:p w14:paraId="42E8BB8E" w14:textId="77777777" w:rsidR="002E54A0" w:rsidRPr="0029058D" w:rsidRDefault="002E54A0" w:rsidP="00A762D1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előkészítése.</w:t>
            </w:r>
          </w:p>
        </w:tc>
        <w:tc>
          <w:tcPr>
            <w:tcW w:w="4256" w:type="dxa"/>
            <w:gridSpan w:val="2"/>
          </w:tcPr>
          <w:p w14:paraId="6513AFB6" w14:textId="3BD7324C" w:rsidR="002E54A0" w:rsidRPr="00F42CE3" w:rsidRDefault="002E54A0" w:rsidP="00F42CE3">
            <w:pPr>
              <w:pStyle w:val="Listaszerbekezds"/>
              <w:numPr>
                <w:ilvl w:val="0"/>
                <w:numId w:val="3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4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tet!</w:t>
            </w:r>
          </w:p>
        </w:tc>
        <w:tc>
          <w:tcPr>
            <w:tcW w:w="1873" w:type="dxa"/>
          </w:tcPr>
          <w:p w14:paraId="3F48BE32" w14:textId="77777777" w:rsidR="002E54A0" w:rsidRPr="000A047A" w:rsidRDefault="002E54A0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068" w:type="dxa"/>
            <w:gridSpan w:val="2"/>
          </w:tcPr>
          <w:p w14:paraId="64B55F46" w14:textId="77777777" w:rsidR="002E54A0" w:rsidRPr="008B65C9" w:rsidRDefault="002E54A0" w:rsidP="00A762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14" w:type="dxa"/>
            <w:gridSpan w:val="2"/>
          </w:tcPr>
          <w:p w14:paraId="1D14FBD7" w14:textId="77777777" w:rsidR="002E54A0" w:rsidRPr="0029058D" w:rsidRDefault="002E54A0" w:rsidP="00A762D1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5AB0A508" w:rsidR="007C3065" w:rsidRPr="0029058D" w:rsidRDefault="007C3065" w:rsidP="006F254B">
      <w:pPr>
        <w:rPr>
          <w:rFonts w:cstheme="minorHAnsi"/>
          <w:color w:val="002060"/>
        </w:rPr>
      </w:pPr>
    </w:p>
    <w:sectPr w:rsidR="007C3065" w:rsidRPr="0029058D" w:rsidSect="00290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46D0" w14:textId="77777777" w:rsidR="006C5BD4" w:rsidRDefault="006C5BD4" w:rsidP="0029058D">
      <w:pPr>
        <w:spacing w:after="0" w:line="240" w:lineRule="auto"/>
      </w:pPr>
      <w:r>
        <w:separator/>
      </w:r>
    </w:p>
  </w:endnote>
  <w:endnote w:type="continuationSeparator" w:id="0">
    <w:p w14:paraId="127EACD2" w14:textId="77777777" w:rsidR="006C5BD4" w:rsidRDefault="006C5BD4" w:rsidP="0029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4B2" w14:textId="77777777" w:rsidR="006C5BD4" w:rsidRDefault="006C5BD4" w:rsidP="0029058D">
      <w:pPr>
        <w:spacing w:after="0" w:line="240" w:lineRule="auto"/>
      </w:pPr>
      <w:r>
        <w:separator/>
      </w:r>
    </w:p>
  </w:footnote>
  <w:footnote w:type="continuationSeparator" w:id="0">
    <w:p w14:paraId="72384C64" w14:textId="77777777" w:rsidR="006C5BD4" w:rsidRDefault="006C5BD4" w:rsidP="0029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16"/>
    <w:multiLevelType w:val="hybridMultilevel"/>
    <w:tmpl w:val="E6F60D9E"/>
    <w:lvl w:ilvl="0" w:tplc="C7CA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550C"/>
    <w:multiLevelType w:val="hybridMultilevel"/>
    <w:tmpl w:val="E8CA0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284F"/>
    <w:multiLevelType w:val="hybridMultilevel"/>
    <w:tmpl w:val="7688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21A66"/>
    <w:multiLevelType w:val="hybridMultilevel"/>
    <w:tmpl w:val="41FA9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55D08"/>
    <w:multiLevelType w:val="hybridMultilevel"/>
    <w:tmpl w:val="2EE8FF2E"/>
    <w:lvl w:ilvl="0" w:tplc="B87C208A">
      <w:start w:val="1"/>
      <w:numFmt w:val="bullet"/>
      <w:lvlText w:val="−"/>
      <w:lvlJc w:val="left"/>
      <w:pPr>
        <w:ind w:left="4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05C95"/>
    <w:multiLevelType w:val="hybridMultilevel"/>
    <w:tmpl w:val="17EE79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82CDA"/>
    <w:multiLevelType w:val="hybridMultilevel"/>
    <w:tmpl w:val="B7282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5844C0E"/>
    <w:multiLevelType w:val="hybridMultilevel"/>
    <w:tmpl w:val="AF88A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76813"/>
    <w:multiLevelType w:val="hybridMultilevel"/>
    <w:tmpl w:val="7B6EB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6D47"/>
    <w:multiLevelType w:val="hybridMultilevel"/>
    <w:tmpl w:val="031E1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01304"/>
    <w:multiLevelType w:val="hybridMultilevel"/>
    <w:tmpl w:val="56CE9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F3F20"/>
    <w:multiLevelType w:val="hybridMultilevel"/>
    <w:tmpl w:val="D7C2E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85DF6"/>
    <w:multiLevelType w:val="hybridMultilevel"/>
    <w:tmpl w:val="E1A4D1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C6D92"/>
    <w:multiLevelType w:val="hybridMultilevel"/>
    <w:tmpl w:val="068EE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84ABC"/>
    <w:multiLevelType w:val="hybridMultilevel"/>
    <w:tmpl w:val="D94A8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D464C"/>
    <w:multiLevelType w:val="hybridMultilevel"/>
    <w:tmpl w:val="40A2D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051F6"/>
    <w:multiLevelType w:val="hybridMultilevel"/>
    <w:tmpl w:val="9B6AC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13446"/>
    <w:multiLevelType w:val="hybridMultilevel"/>
    <w:tmpl w:val="22B03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34119"/>
    <w:multiLevelType w:val="hybridMultilevel"/>
    <w:tmpl w:val="5BECFDA4"/>
    <w:lvl w:ilvl="0" w:tplc="B87C208A">
      <w:start w:val="1"/>
      <w:numFmt w:val="bullet"/>
      <w:lvlText w:val="−"/>
      <w:lvlJc w:val="left"/>
      <w:pPr>
        <w:ind w:left="4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78437">
    <w:abstractNumId w:val="12"/>
  </w:num>
  <w:num w:numId="2" w16cid:durableId="1095052494">
    <w:abstractNumId w:val="3"/>
  </w:num>
  <w:num w:numId="3" w16cid:durableId="2119519343">
    <w:abstractNumId w:val="30"/>
  </w:num>
  <w:num w:numId="4" w16cid:durableId="2080596451">
    <w:abstractNumId w:val="27"/>
  </w:num>
  <w:num w:numId="5" w16cid:durableId="555052295">
    <w:abstractNumId w:val="23"/>
  </w:num>
  <w:num w:numId="6" w16cid:durableId="627931573">
    <w:abstractNumId w:val="11"/>
  </w:num>
  <w:num w:numId="7" w16cid:durableId="648899050">
    <w:abstractNumId w:val="24"/>
  </w:num>
  <w:num w:numId="8" w16cid:durableId="254367680">
    <w:abstractNumId w:val="4"/>
  </w:num>
  <w:num w:numId="9" w16cid:durableId="1941183574">
    <w:abstractNumId w:val="32"/>
  </w:num>
  <w:num w:numId="10" w16cid:durableId="505293264">
    <w:abstractNumId w:val="13"/>
  </w:num>
  <w:num w:numId="11" w16cid:durableId="1471435209">
    <w:abstractNumId w:val="21"/>
  </w:num>
  <w:num w:numId="12" w16cid:durableId="2046904431">
    <w:abstractNumId w:val="29"/>
  </w:num>
  <w:num w:numId="13" w16cid:durableId="508956710">
    <w:abstractNumId w:val="22"/>
  </w:num>
  <w:num w:numId="14" w16cid:durableId="485515893">
    <w:abstractNumId w:val="7"/>
  </w:num>
  <w:num w:numId="15" w16cid:durableId="992219633">
    <w:abstractNumId w:val="1"/>
  </w:num>
  <w:num w:numId="16" w16cid:durableId="807431347">
    <w:abstractNumId w:val="18"/>
  </w:num>
  <w:num w:numId="17" w16cid:durableId="1628511159">
    <w:abstractNumId w:val="2"/>
  </w:num>
  <w:num w:numId="18" w16cid:durableId="383410220">
    <w:abstractNumId w:val="15"/>
  </w:num>
  <w:num w:numId="19" w16cid:durableId="65343931">
    <w:abstractNumId w:val="38"/>
  </w:num>
  <w:num w:numId="20" w16cid:durableId="1656570122">
    <w:abstractNumId w:val="6"/>
  </w:num>
  <w:num w:numId="21" w16cid:durableId="2073455550">
    <w:abstractNumId w:val="33"/>
  </w:num>
  <w:num w:numId="22" w16cid:durableId="1608193928">
    <w:abstractNumId w:val="42"/>
  </w:num>
  <w:num w:numId="23" w16cid:durableId="900673636">
    <w:abstractNumId w:val="9"/>
  </w:num>
  <w:num w:numId="24" w16cid:durableId="1001083413">
    <w:abstractNumId w:val="37"/>
  </w:num>
  <w:num w:numId="25" w16cid:durableId="854922107">
    <w:abstractNumId w:val="35"/>
  </w:num>
  <w:num w:numId="26" w16cid:durableId="2010017755">
    <w:abstractNumId w:val="28"/>
  </w:num>
  <w:num w:numId="27" w16cid:durableId="1804496842">
    <w:abstractNumId w:val="25"/>
  </w:num>
  <w:num w:numId="28" w16cid:durableId="548878691">
    <w:abstractNumId w:val="19"/>
  </w:num>
  <w:num w:numId="29" w16cid:durableId="1235814969">
    <w:abstractNumId w:val="17"/>
  </w:num>
  <w:num w:numId="30" w16cid:durableId="12726240">
    <w:abstractNumId w:val="14"/>
  </w:num>
  <w:num w:numId="31" w16cid:durableId="1196457632">
    <w:abstractNumId w:val="36"/>
  </w:num>
  <w:num w:numId="32" w16cid:durableId="971207457">
    <w:abstractNumId w:val="10"/>
  </w:num>
  <w:num w:numId="33" w16cid:durableId="1532837627">
    <w:abstractNumId w:val="40"/>
  </w:num>
  <w:num w:numId="34" w16cid:durableId="1131439189">
    <w:abstractNumId w:val="16"/>
  </w:num>
  <w:num w:numId="35" w16cid:durableId="422999138">
    <w:abstractNumId w:val="41"/>
  </w:num>
  <w:num w:numId="36" w16cid:durableId="2081051123">
    <w:abstractNumId w:val="39"/>
  </w:num>
  <w:num w:numId="37" w16cid:durableId="388117613">
    <w:abstractNumId w:val="0"/>
  </w:num>
  <w:num w:numId="38" w16cid:durableId="1949269035">
    <w:abstractNumId w:val="8"/>
  </w:num>
  <w:num w:numId="39" w16cid:durableId="1072431808">
    <w:abstractNumId w:val="31"/>
  </w:num>
  <w:num w:numId="40" w16cid:durableId="908031382">
    <w:abstractNumId w:val="20"/>
  </w:num>
  <w:num w:numId="41" w16cid:durableId="2087803547">
    <w:abstractNumId w:val="34"/>
  </w:num>
  <w:num w:numId="42" w16cid:durableId="1003821455">
    <w:abstractNumId w:val="26"/>
  </w:num>
  <w:num w:numId="43" w16cid:durableId="472909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03C81"/>
    <w:rsid w:val="00006A81"/>
    <w:rsid w:val="00041150"/>
    <w:rsid w:val="00047FA7"/>
    <w:rsid w:val="0009776C"/>
    <w:rsid w:val="000A047A"/>
    <w:rsid w:val="000C7451"/>
    <w:rsid w:val="000D696D"/>
    <w:rsid w:val="001633E8"/>
    <w:rsid w:val="001C684D"/>
    <w:rsid w:val="001F11DE"/>
    <w:rsid w:val="00236698"/>
    <w:rsid w:val="0029058D"/>
    <w:rsid w:val="00293B2A"/>
    <w:rsid w:val="002940C9"/>
    <w:rsid w:val="002B359C"/>
    <w:rsid w:val="002C5C8A"/>
    <w:rsid w:val="002E02DE"/>
    <w:rsid w:val="002E54A0"/>
    <w:rsid w:val="00302DC7"/>
    <w:rsid w:val="00307D5F"/>
    <w:rsid w:val="00311989"/>
    <w:rsid w:val="0035292C"/>
    <w:rsid w:val="00430EAC"/>
    <w:rsid w:val="004A414B"/>
    <w:rsid w:val="004D6266"/>
    <w:rsid w:val="004E50FA"/>
    <w:rsid w:val="0055334C"/>
    <w:rsid w:val="00590562"/>
    <w:rsid w:val="005B07BC"/>
    <w:rsid w:val="005C6D5E"/>
    <w:rsid w:val="00620FA2"/>
    <w:rsid w:val="00651338"/>
    <w:rsid w:val="006C5BD4"/>
    <w:rsid w:val="006E3153"/>
    <w:rsid w:val="006F254B"/>
    <w:rsid w:val="00704C6C"/>
    <w:rsid w:val="007147B1"/>
    <w:rsid w:val="00726C14"/>
    <w:rsid w:val="007369E9"/>
    <w:rsid w:val="0074115A"/>
    <w:rsid w:val="00796296"/>
    <w:rsid w:val="007B2109"/>
    <w:rsid w:val="007C3065"/>
    <w:rsid w:val="007F7135"/>
    <w:rsid w:val="00801066"/>
    <w:rsid w:val="00856BD4"/>
    <w:rsid w:val="00861F88"/>
    <w:rsid w:val="00887C22"/>
    <w:rsid w:val="008B65C9"/>
    <w:rsid w:val="008C1AE1"/>
    <w:rsid w:val="008D6A27"/>
    <w:rsid w:val="008E2C16"/>
    <w:rsid w:val="008E3A40"/>
    <w:rsid w:val="00900C7D"/>
    <w:rsid w:val="009022D4"/>
    <w:rsid w:val="0092274B"/>
    <w:rsid w:val="009269A7"/>
    <w:rsid w:val="009339DE"/>
    <w:rsid w:val="00936017"/>
    <w:rsid w:val="00966BCD"/>
    <w:rsid w:val="00991AC4"/>
    <w:rsid w:val="009B5871"/>
    <w:rsid w:val="00A031E6"/>
    <w:rsid w:val="00A22C5B"/>
    <w:rsid w:val="00A25E8D"/>
    <w:rsid w:val="00A45829"/>
    <w:rsid w:val="00A82D3D"/>
    <w:rsid w:val="00A97B1C"/>
    <w:rsid w:val="00AB58CA"/>
    <w:rsid w:val="00AC56DD"/>
    <w:rsid w:val="00AD27ED"/>
    <w:rsid w:val="00AD6228"/>
    <w:rsid w:val="00B4231E"/>
    <w:rsid w:val="00B8341A"/>
    <w:rsid w:val="00B83D80"/>
    <w:rsid w:val="00B93E67"/>
    <w:rsid w:val="00BC60B1"/>
    <w:rsid w:val="00C17C29"/>
    <w:rsid w:val="00C30741"/>
    <w:rsid w:val="00C431EF"/>
    <w:rsid w:val="00C677C3"/>
    <w:rsid w:val="00C938BD"/>
    <w:rsid w:val="00CB2F36"/>
    <w:rsid w:val="00D64DFC"/>
    <w:rsid w:val="00D91C87"/>
    <w:rsid w:val="00D95566"/>
    <w:rsid w:val="00DE5E2D"/>
    <w:rsid w:val="00E73957"/>
    <w:rsid w:val="00EB1D4B"/>
    <w:rsid w:val="00ED5BA8"/>
    <w:rsid w:val="00F27635"/>
    <w:rsid w:val="00F37B50"/>
    <w:rsid w:val="00F37F32"/>
    <w:rsid w:val="00F42CE3"/>
    <w:rsid w:val="00F4746D"/>
    <w:rsid w:val="00F70F42"/>
    <w:rsid w:val="00FB258B"/>
    <w:rsid w:val="00F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058D"/>
  </w:style>
  <w:style w:type="paragraph" w:styleId="llb">
    <w:name w:val="footer"/>
    <w:basedOn w:val="Norml"/>
    <w:link w:val="llbChar"/>
    <w:uiPriority w:val="99"/>
    <w:unhideWhenUsed/>
    <w:rsid w:val="00290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058D"/>
  </w:style>
  <w:style w:type="character" w:styleId="Hiperhivatkozs">
    <w:name w:val="Hyperlink"/>
    <w:basedOn w:val="Bekezdsalapbettpusa"/>
    <w:uiPriority w:val="99"/>
    <w:semiHidden/>
    <w:unhideWhenUsed/>
    <w:rsid w:val="00163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tantar.e-studygroup.com/esgbb0848134966fc5db45aa411b8933a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ftantar.e-studygroup.com/esgbb0848134966fc5db45aa411b8933a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ftantar.e-studygroup.com/esgbb0848134966fc5db45aa411b8933a5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1308</Words>
  <Characters>9027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5</cp:revision>
  <dcterms:created xsi:type="dcterms:W3CDTF">2022-05-06T12:10:00Z</dcterms:created>
  <dcterms:modified xsi:type="dcterms:W3CDTF">2022-05-10T11:53:00Z</dcterms:modified>
</cp:coreProperties>
</file>