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40BC" w:rsidRDefault="006D3D4B">
      <w:pPr>
        <w:pStyle w:val="Cmsor2"/>
        <w:rPr>
          <w:rFonts w:ascii="Times New Roman" w:eastAsia="Times New Roman" w:hAnsi="Times New Roman" w:cs="Times New Roman"/>
          <w:sz w:val="24"/>
          <w:szCs w:val="24"/>
        </w:rPr>
      </w:pPr>
      <w:r>
        <w:t>3.4. Mekkora vízlábnyomod van? </w:t>
      </w:r>
    </w:p>
    <w:p w:rsidR="00C440BC" w:rsidRDefault="006D3D4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i/>
          <w:color w:val="000000"/>
        </w:rPr>
        <w:t>A vonalak mentén vágni!</w:t>
      </w:r>
      <w:bookmarkStart w:id="0" w:name="_GoBack"/>
      <w:bookmarkEnd w:id="0"/>
    </w:p>
    <w:tbl>
      <w:tblPr>
        <w:tblStyle w:val="a"/>
        <w:tblW w:w="6300" w:type="dxa"/>
        <w:jc w:val="center"/>
        <w:tblInd w:w="0" w:type="dxa"/>
        <w:tblBorders>
          <w:top w:val="single" w:sz="4" w:space="0" w:color="C5E0B3"/>
          <w:left w:val="single" w:sz="4" w:space="0" w:color="C5E0B3"/>
          <w:bottom w:val="single" w:sz="4" w:space="0" w:color="C5E0B3"/>
          <w:right w:val="single" w:sz="4" w:space="0" w:color="C5E0B3"/>
          <w:insideH w:val="single" w:sz="4" w:space="0" w:color="C5E0B3"/>
          <w:insideV w:val="single" w:sz="4" w:space="0" w:color="C5E0B3"/>
        </w:tblBorders>
        <w:tblLayout w:type="fixed"/>
        <w:tblLook w:val="04A0" w:firstRow="1" w:lastRow="0" w:firstColumn="1" w:lastColumn="0" w:noHBand="0" w:noVBand="1"/>
      </w:tblPr>
      <w:tblGrid>
        <w:gridCol w:w="2085"/>
        <w:gridCol w:w="885"/>
        <w:gridCol w:w="3330"/>
      </w:tblGrid>
      <w:tr w:rsidR="00C440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5" w:type="dxa"/>
          </w:tcPr>
          <w:p w:rsidR="00C440BC" w:rsidRDefault="006D3D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áru</w:t>
            </w:r>
          </w:p>
        </w:tc>
        <w:tc>
          <w:tcPr>
            <w:tcW w:w="885" w:type="dxa"/>
          </w:tcPr>
          <w:p w:rsidR="00C440BC" w:rsidRDefault="006D3D4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liter víz</w:t>
            </w:r>
          </w:p>
        </w:tc>
        <w:tc>
          <w:tcPr>
            <w:tcW w:w="3330" w:type="dxa"/>
          </w:tcPr>
          <w:p w:rsidR="00C440BC" w:rsidRDefault="006D3D4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kép az áruról</w:t>
            </w:r>
          </w:p>
        </w:tc>
      </w:tr>
      <w:tr w:rsidR="00C440B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5" w:type="dxa"/>
          </w:tcPr>
          <w:p w:rsidR="00C440BC" w:rsidRDefault="006D3D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 csésze tea</w:t>
            </w:r>
          </w:p>
        </w:tc>
        <w:tc>
          <w:tcPr>
            <w:tcW w:w="885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35 </w:t>
            </w:r>
          </w:p>
        </w:tc>
        <w:tc>
          <w:tcPr>
            <w:tcW w:w="3330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>
                  <wp:extent cx="800417" cy="699099"/>
                  <wp:effectExtent l="0" t="0" r="0" b="0"/>
                  <wp:docPr id="13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417" cy="69909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forrás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https://ezermester.hu/cikk-5665/Egy_csesze_frissito_tea</w:t>
            </w:r>
          </w:p>
        </w:tc>
      </w:tr>
      <w:tr w:rsidR="00C440B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5" w:type="dxa"/>
          </w:tcPr>
          <w:p w:rsidR="00C440BC" w:rsidRDefault="006D3D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 csésze kávé </w:t>
            </w:r>
          </w:p>
        </w:tc>
        <w:tc>
          <w:tcPr>
            <w:tcW w:w="885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130 </w:t>
            </w:r>
          </w:p>
        </w:tc>
        <w:tc>
          <w:tcPr>
            <w:tcW w:w="3330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>
                  <wp:extent cx="1199833" cy="628758"/>
                  <wp:effectExtent l="0" t="0" r="0" b="0"/>
                  <wp:docPr id="14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833" cy="62875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orrás: https://aferfi.hu/eletmod/milyen-hatassal-van-napi-ket-csesze-kave-a-majadra</w:t>
            </w:r>
          </w:p>
        </w:tc>
      </w:tr>
      <w:tr w:rsidR="00C440B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5" w:type="dxa"/>
          </w:tcPr>
          <w:p w:rsidR="00C440BC" w:rsidRDefault="006D3D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 db banán</w:t>
            </w:r>
          </w:p>
        </w:tc>
        <w:tc>
          <w:tcPr>
            <w:tcW w:w="885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160</w:t>
            </w:r>
          </w:p>
        </w:tc>
        <w:tc>
          <w:tcPr>
            <w:tcW w:w="3330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>
                  <wp:extent cx="1981200" cy="1320800"/>
                  <wp:effectExtent l="0" t="0" r="0" b="0"/>
                  <wp:docPr id="16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320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forrás: https://alimento.blog.hu/2018/04/06/banan_982</w:t>
            </w:r>
          </w:p>
        </w:tc>
      </w:tr>
      <w:tr w:rsidR="00C440B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5" w:type="dxa"/>
          </w:tcPr>
          <w:p w:rsidR="00C440BC" w:rsidRDefault="006D3D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 db tojás </w:t>
            </w:r>
          </w:p>
        </w:tc>
        <w:tc>
          <w:tcPr>
            <w:tcW w:w="885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200</w:t>
            </w:r>
          </w:p>
        </w:tc>
        <w:tc>
          <w:tcPr>
            <w:tcW w:w="3330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>
                  <wp:extent cx="1981200" cy="1981200"/>
                  <wp:effectExtent l="0" t="0" r="0" b="0"/>
                  <wp:docPr id="10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forrás: https://index.hu/mindekozben/poszt/2019/01/14/ez_a_tojas_az_instagramon_barmi_mas_az_instagramon/</w:t>
            </w:r>
          </w:p>
        </w:tc>
      </w:tr>
      <w:tr w:rsidR="00C440B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5" w:type="dxa"/>
          </w:tcPr>
          <w:p w:rsidR="00C440BC" w:rsidRDefault="006D3D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lastRenderedPageBreak/>
              <w:t>1 kg saláta </w:t>
            </w:r>
          </w:p>
        </w:tc>
        <w:tc>
          <w:tcPr>
            <w:tcW w:w="885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240</w:t>
            </w:r>
          </w:p>
        </w:tc>
        <w:tc>
          <w:tcPr>
            <w:tcW w:w="3330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>
                  <wp:extent cx="1981200" cy="1981200"/>
                  <wp:effectExtent l="0" t="0" r="0" b="0"/>
                  <wp:docPr id="15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forrás: https://www.webgazdabolt.hu/salata_shangore_5000_szem_sg</w:t>
            </w:r>
          </w:p>
        </w:tc>
      </w:tr>
      <w:tr w:rsidR="00C440B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5" w:type="dxa"/>
          </w:tcPr>
          <w:p w:rsidR="00C440BC" w:rsidRDefault="006D3D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½ l üdítő</w:t>
            </w:r>
          </w:p>
        </w:tc>
        <w:tc>
          <w:tcPr>
            <w:tcW w:w="885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310</w:t>
            </w:r>
          </w:p>
        </w:tc>
        <w:tc>
          <w:tcPr>
            <w:tcW w:w="3330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>
                  <wp:extent cx="1981200" cy="1320800"/>
                  <wp:effectExtent l="0" t="0" r="0" b="0"/>
                  <wp:docPr id="4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320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forrás: https://maradokapenzemnel.blog.hu/2019/08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/16/nagy_light_udito_teszt</w:t>
            </w:r>
          </w:p>
        </w:tc>
      </w:tr>
      <w:tr w:rsidR="00C440B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5" w:type="dxa"/>
          </w:tcPr>
          <w:p w:rsidR="00C440BC" w:rsidRDefault="006D3D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 l tej</w:t>
            </w:r>
          </w:p>
        </w:tc>
        <w:tc>
          <w:tcPr>
            <w:tcW w:w="885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1000</w:t>
            </w:r>
          </w:p>
        </w:tc>
        <w:tc>
          <w:tcPr>
            <w:tcW w:w="3330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>
                  <wp:extent cx="1981200" cy="1485900"/>
                  <wp:effectExtent l="0" t="0" r="0" b="0"/>
                  <wp:docPr id="17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485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forrás: https://www.lidl.hu/hu/p/tesztgyoztes-termekeink/tej-2-8/p47427</w:t>
            </w:r>
          </w:p>
        </w:tc>
      </w:tr>
      <w:tr w:rsidR="00C440B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5" w:type="dxa"/>
          </w:tcPr>
          <w:p w:rsidR="00C440BC" w:rsidRDefault="006D3D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 kg kukorica</w:t>
            </w:r>
          </w:p>
        </w:tc>
        <w:tc>
          <w:tcPr>
            <w:tcW w:w="885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1200</w:t>
            </w:r>
          </w:p>
        </w:tc>
        <w:tc>
          <w:tcPr>
            <w:tcW w:w="3330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>
                  <wp:extent cx="1981200" cy="1409700"/>
                  <wp:effectExtent l="0" t="0" r="0" b="0"/>
                  <wp:docPr id="19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409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forrás: https://sobors.hu/receptek/tokeletes-fott-kukorica-recept/</w:t>
            </w:r>
          </w:p>
        </w:tc>
      </w:tr>
      <w:tr w:rsidR="00C440B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5" w:type="dxa"/>
          </w:tcPr>
          <w:p w:rsidR="00C440BC" w:rsidRDefault="006D3D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 db Margarita pizza</w:t>
            </w:r>
          </w:p>
        </w:tc>
        <w:tc>
          <w:tcPr>
            <w:tcW w:w="885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1300</w:t>
            </w:r>
          </w:p>
        </w:tc>
        <w:tc>
          <w:tcPr>
            <w:tcW w:w="3330" w:type="dxa"/>
          </w:tcPr>
          <w:p w:rsidR="00C440BC" w:rsidRDefault="00C440B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440B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5" w:type="dxa"/>
          </w:tcPr>
          <w:p w:rsidR="00C440BC" w:rsidRDefault="006D3D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lastRenderedPageBreak/>
              <w:t>1 kg búzakenyér</w:t>
            </w:r>
          </w:p>
        </w:tc>
        <w:tc>
          <w:tcPr>
            <w:tcW w:w="885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1600</w:t>
            </w:r>
          </w:p>
        </w:tc>
        <w:tc>
          <w:tcPr>
            <w:tcW w:w="3330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>
                  <wp:extent cx="1981200" cy="1168400"/>
                  <wp:effectExtent l="0" t="0" r="0" b="0"/>
                  <wp:docPr id="9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168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forrás: https://hu.wikipedia.org/wiki/Keny%C3%A9r</w:t>
            </w:r>
          </w:p>
        </w:tc>
      </w:tr>
      <w:tr w:rsidR="00C440B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5" w:type="dxa"/>
          </w:tcPr>
          <w:p w:rsidR="00C440BC" w:rsidRDefault="006D3D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 kg rizs</w:t>
            </w:r>
          </w:p>
        </w:tc>
        <w:tc>
          <w:tcPr>
            <w:tcW w:w="885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2500</w:t>
            </w:r>
          </w:p>
        </w:tc>
        <w:tc>
          <w:tcPr>
            <w:tcW w:w="3330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>
                  <wp:extent cx="1981200" cy="977900"/>
                  <wp:effectExtent l="0" t="0" r="0" b="0"/>
                  <wp:docPr id="12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977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forrás: https://sportorvos.hu/rizs/</w:t>
            </w:r>
          </w:p>
        </w:tc>
      </w:tr>
      <w:tr w:rsidR="00C440B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5" w:type="dxa"/>
          </w:tcPr>
          <w:p w:rsidR="00C440BC" w:rsidRDefault="006D3D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 kg sajt </w:t>
            </w:r>
          </w:p>
        </w:tc>
        <w:tc>
          <w:tcPr>
            <w:tcW w:w="885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3200</w:t>
            </w:r>
          </w:p>
        </w:tc>
        <w:tc>
          <w:tcPr>
            <w:tcW w:w="3330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drawing>
                <wp:inline distT="114300" distB="114300" distL="114300" distR="114300">
                  <wp:extent cx="1981200" cy="1663700"/>
                  <wp:effectExtent l="0" t="0" r="0" b="0"/>
                  <wp:docPr id="2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663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forrás: https://www.mindmegette.hu/ismerd-meg-a-tejtermekek-kiralyat-a-sajtokat-es-azok-holland-valtozatait-52623/</w:t>
            </w:r>
          </w:p>
        </w:tc>
      </w:tr>
      <w:tr w:rsidR="00C440B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5" w:type="dxa"/>
          </w:tcPr>
          <w:p w:rsidR="00C440BC" w:rsidRDefault="006D3D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 kg csirkehús</w:t>
            </w:r>
          </w:p>
        </w:tc>
        <w:tc>
          <w:tcPr>
            <w:tcW w:w="885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4300</w:t>
            </w:r>
          </w:p>
        </w:tc>
        <w:tc>
          <w:tcPr>
            <w:tcW w:w="3330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drawing>
                <wp:inline distT="114300" distB="114300" distL="114300" distR="114300">
                  <wp:extent cx="1981200" cy="1117600"/>
                  <wp:effectExtent l="0" t="0" r="0" b="0"/>
                  <wp:docPr id="11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11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forrás: https://www.agrarszektor.hu/elemiszer/panik-es-orulet-teljesen-elszalltak-a-csirkehusarak-a-koronavirus-hatasara.20351.html</w:t>
            </w:r>
          </w:p>
        </w:tc>
      </w:tr>
      <w:tr w:rsidR="00C440B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5" w:type="dxa"/>
          </w:tcPr>
          <w:p w:rsidR="00C440BC" w:rsidRDefault="006D3D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 kg tejpor</w:t>
            </w:r>
          </w:p>
        </w:tc>
        <w:tc>
          <w:tcPr>
            <w:tcW w:w="885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4750</w:t>
            </w:r>
          </w:p>
        </w:tc>
        <w:tc>
          <w:tcPr>
            <w:tcW w:w="3330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drawing>
                <wp:inline distT="114300" distB="114300" distL="114300" distR="114300">
                  <wp:extent cx="1981200" cy="1981200"/>
                  <wp:effectExtent l="0" t="0" r="0" b="0"/>
                  <wp:docPr id="5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forrás: https://nemcsakszallas.wordpress.com/2013/12/13/felejthetetlen-retro-izek-teli-fagyi-tejp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or-fanta-szelet/</w:t>
            </w:r>
          </w:p>
        </w:tc>
      </w:tr>
      <w:tr w:rsidR="00C440B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5" w:type="dxa"/>
          </w:tcPr>
          <w:p w:rsidR="00C440BC" w:rsidRDefault="006D3D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lastRenderedPageBreak/>
              <w:t>1 kg vaj</w:t>
            </w:r>
          </w:p>
        </w:tc>
        <w:tc>
          <w:tcPr>
            <w:tcW w:w="885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5550</w:t>
            </w:r>
          </w:p>
        </w:tc>
        <w:tc>
          <w:tcPr>
            <w:tcW w:w="3330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drawing>
                <wp:inline distT="114300" distB="114300" distL="114300" distR="114300">
                  <wp:extent cx="1981200" cy="1104900"/>
                  <wp:effectExtent l="0" t="0" r="0" b="0"/>
                  <wp:docPr id="6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10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forrás: https://www.hazipatika.com/taplalkozas/egeszseg_es_gasztronomia/cikkek/eltunhet_a_boltokbol_a_vaj/20180726122722</w:t>
            </w:r>
          </w:p>
        </w:tc>
      </w:tr>
      <w:tr w:rsidR="00C440B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5" w:type="dxa"/>
          </w:tcPr>
          <w:p w:rsidR="00C440BC" w:rsidRDefault="006D3D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 kg disznóhús</w:t>
            </w:r>
          </w:p>
        </w:tc>
        <w:tc>
          <w:tcPr>
            <w:tcW w:w="885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6000</w:t>
            </w:r>
          </w:p>
        </w:tc>
        <w:tc>
          <w:tcPr>
            <w:tcW w:w="3330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drawing>
                <wp:inline distT="114300" distB="114300" distL="114300" distR="114300">
                  <wp:extent cx="1981200" cy="1003300"/>
                  <wp:effectExtent l="0" t="0" r="0" b="0"/>
                  <wp:docPr id="18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003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forrás: http://hazipraktika.blogspot.com/2011/12/serteshus-disznohus-fajtai-me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lyik.html</w:t>
            </w:r>
          </w:p>
        </w:tc>
      </w:tr>
      <w:tr w:rsidR="00C440B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5" w:type="dxa"/>
          </w:tcPr>
          <w:p w:rsidR="00C440BC" w:rsidRDefault="006D3D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 kg marhahús</w:t>
            </w:r>
          </w:p>
        </w:tc>
        <w:tc>
          <w:tcPr>
            <w:tcW w:w="885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15400</w:t>
            </w:r>
          </w:p>
        </w:tc>
        <w:tc>
          <w:tcPr>
            <w:tcW w:w="3330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drawing>
                <wp:inline distT="114300" distB="114300" distL="114300" distR="114300">
                  <wp:extent cx="1981200" cy="1320800"/>
                  <wp:effectExtent l="0" t="0" r="0" b="0"/>
                  <wp:docPr id="3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320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forrás: https://friss.blog.hu/2015/03/19/a_sovany_marhahus_egeszseges_tulajdonsagai</w:t>
            </w:r>
          </w:p>
        </w:tc>
      </w:tr>
      <w:tr w:rsidR="00C440B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5" w:type="dxa"/>
          </w:tcPr>
          <w:p w:rsidR="00C440BC" w:rsidRDefault="006D3D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 kg csoki</w:t>
            </w:r>
          </w:p>
        </w:tc>
        <w:tc>
          <w:tcPr>
            <w:tcW w:w="885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17200</w:t>
            </w:r>
          </w:p>
        </w:tc>
        <w:tc>
          <w:tcPr>
            <w:tcW w:w="3330" w:type="dxa"/>
          </w:tcPr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drawing>
                <wp:inline distT="114300" distB="114300" distL="114300" distR="114300">
                  <wp:extent cx="1981200" cy="1536700"/>
                  <wp:effectExtent l="0" t="0" r="0" b="0"/>
                  <wp:docPr id="7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53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440BC" w:rsidRDefault="006D3D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forrás: https://www.pipereporta.hu/Illatolaj-Belga-csoki-Belgian-Chocolate</w:t>
            </w:r>
          </w:p>
        </w:tc>
      </w:tr>
    </w:tbl>
    <w:p w:rsidR="00C440BC" w:rsidRDefault="00C440BC">
      <w:pPr>
        <w:spacing w:line="240" w:lineRule="auto"/>
        <w:rPr>
          <w:rFonts w:ascii="Arial" w:eastAsia="Arial" w:hAnsi="Arial" w:cs="Arial"/>
          <w:color w:val="000000"/>
          <w:sz w:val="21"/>
          <w:szCs w:val="21"/>
          <w:highlight w:val="white"/>
        </w:rPr>
      </w:pPr>
    </w:p>
    <w:p w:rsidR="00C440BC" w:rsidRDefault="00C440BC">
      <w:pPr>
        <w:spacing w:line="240" w:lineRule="auto"/>
        <w:rPr>
          <w:rFonts w:ascii="Arial" w:eastAsia="Arial" w:hAnsi="Arial" w:cs="Arial"/>
          <w:color w:val="000000"/>
          <w:sz w:val="21"/>
          <w:szCs w:val="21"/>
          <w:highlight w:val="white"/>
        </w:rPr>
      </w:pPr>
    </w:p>
    <w:p w:rsidR="00C440BC" w:rsidRDefault="006D3D4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Arial" w:hAnsi="Arial" w:cs="Arial"/>
          <w:color w:val="000000"/>
          <w:sz w:val="21"/>
          <w:szCs w:val="21"/>
          <w:highlight w:val="white"/>
        </w:rPr>
        <w:t xml:space="preserve">Forrás: </w:t>
      </w:r>
      <w:hyperlink r:id="rId22">
        <w:r>
          <w:rPr>
            <w:rFonts w:ascii="Arial" w:eastAsia="Arial" w:hAnsi="Arial" w:cs="Arial"/>
            <w:color w:val="000000"/>
            <w:sz w:val="21"/>
            <w:szCs w:val="21"/>
            <w:highlight w:val="white"/>
            <w:u w:val="single"/>
          </w:rPr>
          <w:t>http://www.waterfootprint.org</w:t>
        </w:r>
      </w:hyperlink>
    </w:p>
    <w:p w:rsidR="00C440BC" w:rsidRDefault="00C440BC"/>
    <w:p w:rsidR="00C440BC" w:rsidRDefault="00C440BC"/>
    <w:p w:rsidR="00C440BC" w:rsidRDefault="006D3D4B">
      <w:bookmarkStart w:id="1" w:name="_heading=h.gjdgxs" w:colFirst="0" w:colLast="0"/>
      <w:bookmarkEnd w:id="1"/>
      <w:r>
        <w:rPr>
          <w:noProof/>
          <w:color w:val="000000"/>
        </w:rPr>
        <w:lastRenderedPageBreak/>
        <w:drawing>
          <wp:inline distT="0" distB="0" distL="0" distR="0">
            <wp:extent cx="5760720" cy="4134388"/>
            <wp:effectExtent l="0" t="0" r="0" b="0"/>
            <wp:docPr id="8" name="image7.png" descr="vizlabnyom abr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vizlabnyom abra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343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C440BC">
      <w:pgSz w:w="11906" w:h="16838"/>
      <w:pgMar w:top="1417" w:right="1417" w:bottom="1417" w:left="1417" w:header="708" w:footer="708" w:gutter="0"/>
      <w:pgNumType w:start="1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Georgia">
    <w:panose1 w:val="02040502050405020303"/>
    <w:charset w:val="00"/>
    <w:family w:val="auto"/>
    <w:pitch w:val="default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40BC"/>
    <w:rsid w:val="006D3D4B"/>
    <w:rsid w:val="00C440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BE9047"/>
  <w15:docId w15:val="{FBE08B3D-CDF7-438C-B310-85BF8276C4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hu-HU" w:eastAsia="hu-H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paragraph" w:styleId="Cmsor1">
    <w:name w:val="heading 1"/>
    <w:basedOn w:val="Norml"/>
    <w:next w:val="Norm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Cmsor2">
    <w:name w:val="heading 2"/>
    <w:basedOn w:val="Norml"/>
    <w:next w:val="Norml"/>
    <w:link w:val="Cmsor2Char"/>
    <w:uiPriority w:val="9"/>
    <w:unhideWhenUsed/>
    <w:qFormat/>
    <w:rsid w:val="00DC5F5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Cmsor3">
    <w:name w:val="heading 3"/>
    <w:basedOn w:val="Norml"/>
    <w:next w:val="Norm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Cmsor4">
    <w:name w:val="heading 4"/>
    <w:basedOn w:val="Norml"/>
    <w:next w:val="Norm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Cmsor5">
    <w:name w:val="heading 5"/>
    <w:basedOn w:val="Norml"/>
    <w:next w:val="Norml"/>
    <w:pPr>
      <w:keepNext/>
      <w:keepLines/>
      <w:spacing w:before="220" w:after="40"/>
      <w:outlineLvl w:val="4"/>
    </w:pPr>
    <w:rPr>
      <w:b/>
    </w:rPr>
  </w:style>
  <w:style w:type="paragraph" w:styleId="Cmsor6">
    <w:name w:val="heading 6"/>
    <w:basedOn w:val="Norml"/>
    <w:next w:val="Norm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Cm">
    <w:name w:val="Title"/>
    <w:basedOn w:val="Norml"/>
    <w:next w:val="Norml"/>
    <w:pPr>
      <w:keepNext/>
      <w:keepLines/>
      <w:spacing w:before="480" w:after="120"/>
    </w:pPr>
    <w:rPr>
      <w:b/>
      <w:sz w:val="72"/>
      <w:szCs w:val="72"/>
    </w:rPr>
  </w:style>
  <w:style w:type="paragraph" w:styleId="NormlWeb">
    <w:name w:val="Normal (Web)"/>
    <w:basedOn w:val="Norml"/>
    <w:uiPriority w:val="99"/>
    <w:semiHidden/>
    <w:unhideWhenUsed/>
    <w:rsid w:val="00DC5F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hivatkozs">
    <w:name w:val="Hyperlink"/>
    <w:basedOn w:val="Bekezdsalapbettpusa"/>
    <w:uiPriority w:val="99"/>
    <w:semiHidden/>
    <w:unhideWhenUsed/>
    <w:rsid w:val="00DC5F5D"/>
    <w:rPr>
      <w:color w:val="0000FF"/>
      <w:u w:val="single"/>
    </w:rPr>
  </w:style>
  <w:style w:type="character" w:customStyle="1" w:styleId="Cmsor2Char">
    <w:name w:val="Címsor 2 Char"/>
    <w:basedOn w:val="Bekezdsalapbettpusa"/>
    <w:link w:val="Cmsor2"/>
    <w:uiPriority w:val="9"/>
    <w:rsid w:val="00DC5F5D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table" w:styleId="Tblzatrcsos1vilgos6jellszn">
    <w:name w:val="Grid Table 1 Light Accent 6"/>
    <w:basedOn w:val="Normltblzat"/>
    <w:uiPriority w:val="46"/>
    <w:rsid w:val="00557456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lcm">
    <w:name w:val="Subtitle"/>
    <w:basedOn w:val="Norml"/>
    <w:next w:val="Norm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</w:rPr>
      <w:tblPr/>
      <w:tcPr>
        <w:tcBorders>
          <w:bottom w:val="single" w:sz="12" w:space="0" w:color="A8D08D"/>
        </w:tcBorders>
      </w:tcPr>
    </w:tblStylePr>
    <w:tblStylePr w:type="lastRow">
      <w:rPr>
        <w:b/>
      </w:rPr>
      <w:tblPr/>
      <w:tcPr>
        <w:tcBorders>
          <w:top w:val="single" w:sz="4" w:space="0" w:color="A8D08D"/>
        </w:tcBorders>
      </w:tcPr>
    </w:tblStylePr>
    <w:tblStylePr w:type="firstCol">
      <w:rPr>
        <w:b/>
      </w:rPr>
    </w:tblStylePr>
    <w:tblStylePr w:type="lastCol">
      <w:rPr>
        <w:b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hyperlink" Target="http://www.waterfootprint.org/" TargetMode="Externa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1YZdWggBbvuAVD52lDdphuHj1hg==">AMUW2mV7UA+RgKXRXzGr/46U2gZ2vRKrMG0qayTL5eIw+6qaCe3iI+ErJsjxHD7VkeauloB0825YpCPxXKd3GLqr3nyvHSlmUtq0OO6VlgBVYdm/LuQhAq1Akdcg7n+7tTeZjDbJU44j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246</Words>
  <Characters>1705</Characters>
  <Application>Microsoft Office Word</Application>
  <DocSecurity>0</DocSecurity>
  <Lines>14</Lines>
  <Paragraphs>3</Paragraphs>
  <ScaleCrop>false</ScaleCrop>
  <Company/>
  <LinksUpToDate>false</LinksUpToDate>
  <CharactersWithSpaces>1948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Windows-felhasználó</dc:creator>
  <cp:lastModifiedBy>Gyimesné Szekeres Ágnes</cp:lastModifiedBy>
  <cp:revision>2</cp:revision>
  <dcterms:created xsi:type="dcterms:W3CDTF">2021-11-16T23:39:00Z</dcterms:created>
  <dcterms:modified xsi:type="dcterms:W3CDTF">2021-11-16T23:39:00Z</dcterms:modified>
</cp:coreProperties>
</file>