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5" w:rsidRDefault="00D27C23">
      <w:r>
        <w:t>1.</w:t>
      </w:r>
      <w:bookmarkStart w:id="0" w:name="_GoBack"/>
      <w:bookmarkEnd w:id="0"/>
      <w:r>
        <w:t>2 melléklet: A víz körforgása</w:t>
      </w:r>
    </w:p>
    <w:p w:rsidR="00D27C23" w:rsidRDefault="00D27C23">
      <w:r>
        <w:rPr>
          <w:noProof/>
          <w:lang w:eastAsia="hu-HU"/>
        </w:rPr>
        <w:drawing>
          <wp:inline distT="0" distB="0" distL="0" distR="0" wp14:anchorId="6FE93C7C" wp14:editId="61C24885">
            <wp:extent cx="6031654" cy="344805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461" cy="349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23" w:rsidRDefault="00D27C23"/>
    <w:p w:rsidR="00D27C23" w:rsidRDefault="00D27C23">
      <w:r>
        <w:t xml:space="preserve">Forrás: </w:t>
      </w:r>
      <w:hyperlink r:id="rId5" w:history="1">
        <w:r w:rsidRPr="001E4F76">
          <w:rPr>
            <w:rStyle w:val="Hiperhivatkozs"/>
            <w:rFonts w:cs="Calibri"/>
          </w:rPr>
          <w:t>https://hu.pinterest.com/pin/346566133803504118/</w:t>
        </w:r>
      </w:hyperlink>
    </w:p>
    <w:sectPr w:rsidR="00D2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23"/>
    <w:rsid w:val="004D31A5"/>
    <w:rsid w:val="00D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F073"/>
  <w15:chartTrackingRefBased/>
  <w15:docId w15:val="{32260616-2480-4BA2-9947-B25F9D6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27C2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.pinterest.com/pin/34656613380350411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2020-10-27T21:43:00Z</dcterms:created>
  <dcterms:modified xsi:type="dcterms:W3CDTF">2020-10-27T21:45:00Z</dcterms:modified>
</cp:coreProperties>
</file>