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FD0BC3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FD0BC3">
        <w:rPr>
          <w:rFonts w:ascii="Times New Roman" w:hAnsi="Times New Roman"/>
          <w:i/>
          <w:color w:val="FF0000"/>
          <w:sz w:val="28"/>
          <w:szCs w:val="24"/>
        </w:rPr>
        <w:t>Dániel András</w:t>
      </w:r>
    </w:p>
    <w:p w:rsidR="005D424C" w:rsidRDefault="00FD0BC3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FD0BC3">
        <w:rPr>
          <w:rFonts w:ascii="Times New Roman" w:hAnsi="Times New Roman"/>
          <w:b/>
          <w:color w:val="FF0000"/>
          <w:sz w:val="28"/>
          <w:szCs w:val="24"/>
        </w:rPr>
        <w:t>Rejtvény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84A2D" w:rsidRPr="00212CCB" w:rsidRDefault="00FD0BC3" w:rsidP="00FD0B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0BC3">
        <w:rPr>
          <w:rFonts w:ascii="Times New Roman" w:hAnsi="Times New Roman"/>
          <w:sz w:val="24"/>
          <w:szCs w:val="24"/>
        </w:rPr>
        <w:t xml:space="preserve">Kicsibácsi mostanában olyan találós kérdéseken töri a fejét, amiknek nincsen megfejtésük. – Ha feldobják átlátszó, ha leesik szögletes – mondja Imikémnek, aztán ravaszkás mosollyal figyeli, hogyan töpreng a bádognyúl a nemlétező megoldáson. – Kétfogú vak róka üget a csalitosban, mi az? – kérdezi Kicsinénitől, és alig bírja elfojtani a kuncogást, látva, amint összeráncolt homlokkal keresi a választ. – Téved, ha komiszságot sejt e csínyek mögött – magyarázza Kicsibácsi egy bosszankodó postáskisasszonynak, mikor az már vagy tíz perce hiába igyekszik kitalálni, hogy egy zsák láb meg egy zsák csáp az hány zsák rák. – Csak gondoljon bele: nincs lehangolóbb egy megoldott fejtörőnél. Hiszen megoldása egyben a veszte is! Ahogy egy betömött luk sem luk többé a fogon, úgy a megfejtett rejtvény is megszűnik rejtvénynek lenni. De a megoldhatatlan rébuszok, drága kisasszony! A soha ki nem bogozható rejtvények, melyek a világ végezetéig ott őrzik </w:t>
      </w:r>
      <w:proofErr w:type="spellStart"/>
      <w:r w:rsidRPr="00FD0BC3">
        <w:rPr>
          <w:rFonts w:ascii="Times New Roman" w:hAnsi="Times New Roman"/>
          <w:sz w:val="24"/>
          <w:szCs w:val="24"/>
        </w:rPr>
        <w:t>belsejükben</w:t>
      </w:r>
      <w:proofErr w:type="spellEnd"/>
      <w:r w:rsidRPr="00FD0BC3">
        <w:rPr>
          <w:rFonts w:ascii="Times New Roman" w:hAnsi="Times New Roman"/>
          <w:sz w:val="24"/>
          <w:szCs w:val="24"/>
        </w:rPr>
        <w:t xml:space="preserve"> a sötéten csillogó talányt! Lehetséges, hogy valami ilyesmi volna az örök boldogság titka is? – pillant elgondolkozva Kicsibácsi a komoran hallgató postai alkalmazottra, ám az válasz helyett némán odalöki neki a visszajárót, majd egy ZÁRVA feliratú táblát akaszt a kiszolgálópult üvegére.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FD0BC3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E54BC"/>
    <w:rsid w:val="00F02D92"/>
    <w:rsid w:val="00F27ABE"/>
    <w:rsid w:val="00F43AC6"/>
    <w:rsid w:val="00F51101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2021-05-27T08:32:00Z</dcterms:created>
  <dcterms:modified xsi:type="dcterms:W3CDTF">2021-05-27T08:34:00Z</dcterms:modified>
</cp:coreProperties>
</file>