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222169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222169">
        <w:rPr>
          <w:rFonts w:ascii="Times New Roman" w:hAnsi="Times New Roman"/>
          <w:i/>
          <w:color w:val="FF0000"/>
          <w:sz w:val="28"/>
          <w:szCs w:val="24"/>
        </w:rPr>
        <w:t>Csukás István</w:t>
      </w:r>
      <w:r w:rsidR="00DF6870">
        <w:rPr>
          <w:rFonts w:ascii="Times New Roman" w:hAnsi="Times New Roman"/>
          <w:i/>
          <w:color w:val="FF0000"/>
          <w:sz w:val="28"/>
          <w:szCs w:val="24"/>
        </w:rPr>
        <w:t xml:space="preserve"> játékoskönyvéből</w:t>
      </w:r>
      <w:bookmarkStart w:id="0" w:name="_GoBack"/>
      <w:bookmarkEnd w:id="0"/>
    </w:p>
    <w:p w:rsidR="005D424C" w:rsidRDefault="00222169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222169">
        <w:rPr>
          <w:rFonts w:ascii="Times New Roman" w:hAnsi="Times New Roman"/>
          <w:b/>
          <w:color w:val="FF0000"/>
          <w:sz w:val="28"/>
          <w:szCs w:val="24"/>
        </w:rPr>
        <w:t>Bástyalövés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22169" w:rsidRPr="00222169" w:rsidRDefault="00222169" w:rsidP="002221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2169">
        <w:rPr>
          <w:rFonts w:ascii="Times New Roman" w:hAnsi="Times New Roman"/>
          <w:sz w:val="24"/>
          <w:szCs w:val="24"/>
        </w:rPr>
        <w:t xml:space="preserve">Kiolvasunk egy védőt, a többiek jó nagy kört alkotnak, kis távolságra egymástól. </w:t>
      </w:r>
    </w:p>
    <w:p w:rsidR="00222169" w:rsidRPr="00222169" w:rsidRDefault="00222169" w:rsidP="002221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2169">
        <w:rPr>
          <w:rFonts w:ascii="Times New Roman" w:hAnsi="Times New Roman"/>
          <w:sz w:val="24"/>
          <w:szCs w:val="24"/>
        </w:rPr>
        <w:t>A védő a kör közepére állít egy bábut (vagy két egymásra állított, üres konzervdobozt, fahasábot stb.). A labdát kidobja a körben álló egyik játékosnak. Az megcélozza a bábut, és igyekszik feldönteni a labdával. De a védő is résen van, elcsípi, elüti, elrúgja a labdát. Így dobnak sorban a körből, de lehet passzolni is, a szomszédnak dobni, s az lő, vagy átdobni a védő feje fölött stb. (A védő az elfogott labdát visszaadja, -rúgja valakinek.)</w:t>
      </w:r>
    </w:p>
    <w:p w:rsidR="00222169" w:rsidRPr="00222169" w:rsidRDefault="00222169" w:rsidP="002221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2169">
        <w:rPr>
          <w:rFonts w:ascii="Times New Roman" w:hAnsi="Times New Roman"/>
          <w:sz w:val="24"/>
          <w:szCs w:val="24"/>
        </w:rPr>
        <w:t>Világos, hogy jó nagy kört kell csinálnunk, hogy a védő is tudjon mozogni!</w:t>
      </w:r>
    </w:p>
    <w:p w:rsidR="00B84A2D" w:rsidRPr="00212CCB" w:rsidRDefault="00222169" w:rsidP="002221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2169">
        <w:rPr>
          <w:rFonts w:ascii="Times New Roman" w:hAnsi="Times New Roman"/>
          <w:sz w:val="24"/>
          <w:szCs w:val="24"/>
        </w:rPr>
        <w:t>Aki eltalálta a labdával a bábut, és fel is döntötte, helyet cserél a védővel. Egy ügyes védő azonban sokáig sikerrel óvhatja a bástyát! (A védő mozoghat a körön belül, a dobók azonban nem léphetnek ki, aki megteszi, annak nem érvényes a dobása! Ha háromszor lép ki, kiáll egy játékból!)</w:t>
      </w:r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DF6870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22169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017C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DF687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6BB585C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2021-05-27T10:34:00Z</dcterms:created>
  <dcterms:modified xsi:type="dcterms:W3CDTF">2021-05-28T07:58:00Z</dcterms:modified>
</cp:coreProperties>
</file>