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76" w:rsidRDefault="00C52576" w:rsidP="00C52576">
      <w:pPr>
        <w:pStyle w:val="Cmsor2"/>
      </w:pPr>
      <w:r>
        <w:t>2.2c - Kvíz</w:t>
      </w:r>
      <w:bookmarkStart w:id="0" w:name="_GoBack"/>
      <w:bookmarkEnd w:id="0"/>
    </w:p>
    <w:p w:rsidR="00182E29" w:rsidRPr="00182E29" w:rsidRDefault="00182E29" w:rsidP="00182E29">
      <w:p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A magyar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 xml:space="preserve"> története—Kvíz 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volt az első légi jármű, amivel az ember a levegőbe emelkedett?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repülőgép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helikopter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hőlégballon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Kik használták az első hőlégballon kezdeményt lámpás formájában?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egyiptomiak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rómaiak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kínaiak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Mikor kezdtek el kísérletezni a hőlégballonnal Franciaországban?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1800-as évek elején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1700-as évek közepén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1600-as évek közepén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Mikor indult a magyarországi hőlégballonozás?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1870-es évektől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1970-es évektől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1950-es évektől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a célja ma a hőlégballonozásnak Magyarországon?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turisták időtöltése, gyönyörködés a tájban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sportolás, versenyzés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csomagkiszállítás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Hogy hívják a hőlégballonos találkozót, ahol akár60-80 ballon is lehet egyidőben?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fesztivál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2E29">
        <w:rPr>
          <w:rFonts w:ascii="Times New Roman" w:hAnsi="Times New Roman" w:cs="Times New Roman"/>
          <w:sz w:val="24"/>
          <w:szCs w:val="24"/>
        </w:rPr>
        <w:t>fiesta</w:t>
      </w:r>
      <w:proofErr w:type="spellEnd"/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2E29">
        <w:rPr>
          <w:rFonts w:ascii="Times New Roman" w:hAnsi="Times New Roman" w:cs="Times New Roman"/>
          <w:sz w:val="24"/>
          <w:szCs w:val="24"/>
        </w:rPr>
        <w:t>festa</w:t>
      </w:r>
      <w:proofErr w:type="spellEnd"/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Mitől száll föl a hőlégballon?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meleg levegőtől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gázzal töltik meg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motorral működik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az egyetlen biztos pont a ballonozáskor?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leszállás helye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felszállás helye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repülési magasság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a hőlégballonozás lehetséges időpontja a tavaszi-nyári időszakban az emelkedő légáramlás miatt?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1,5-2 órával és napnyugta után 1,5-2 órával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után1,5-2 órával és napnyugta előtt 1,5-2 órával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1,5-2 órával és napnyugta előtt 1,5-2 órával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 hőlégballonozás lehetséges időpontja a téli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időszakbant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>, ha az időjárás megfelelő?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ugyanaz, mint nyáron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bármikor napközben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csak napkelte előtt</w:t>
      </w:r>
    </w:p>
    <w:p w:rsidR="00182E29" w:rsidRDefault="0018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E29" w:rsidRDefault="00182E29">
      <w:pPr>
        <w:rPr>
          <w:rFonts w:ascii="Times New Roman" w:hAnsi="Times New Roman" w:cs="Times New Roman"/>
          <w:sz w:val="24"/>
          <w:szCs w:val="24"/>
        </w:rPr>
      </w:pPr>
    </w:p>
    <w:p w:rsidR="00EF2528" w:rsidRPr="00182E29" w:rsidRDefault="00EF2528">
      <w:p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A magyar hőlégballonozás </w:t>
      </w:r>
      <w:proofErr w:type="gramStart"/>
      <w:r w:rsidRPr="00182E29">
        <w:rPr>
          <w:rFonts w:ascii="Times New Roman" w:hAnsi="Times New Roman" w:cs="Times New Roman"/>
          <w:sz w:val="24"/>
          <w:szCs w:val="24"/>
        </w:rPr>
        <w:t>története</w:t>
      </w:r>
      <w:r w:rsidR="00182E29">
        <w:rPr>
          <w:rFonts w:ascii="Times New Roman" w:hAnsi="Times New Roman" w:cs="Times New Roman"/>
          <w:sz w:val="24"/>
          <w:szCs w:val="24"/>
        </w:rPr>
        <w:t>—</w:t>
      </w:r>
      <w:r w:rsidRPr="00182E29">
        <w:rPr>
          <w:rFonts w:ascii="Times New Roman" w:hAnsi="Times New Roman" w:cs="Times New Roman"/>
          <w:sz w:val="24"/>
          <w:szCs w:val="24"/>
        </w:rPr>
        <w:t>Kvíz</w:t>
      </w:r>
      <w:r w:rsidR="00182E29">
        <w:rPr>
          <w:rFonts w:ascii="Times New Roman" w:hAnsi="Times New Roman" w:cs="Times New Roman"/>
          <w:sz w:val="24"/>
          <w:szCs w:val="24"/>
        </w:rPr>
        <w:t xml:space="preserve">  megoldások</w:t>
      </w:r>
      <w:proofErr w:type="gramEnd"/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volt az első légi jármű, amivel az ember a levegőbe emelkedett?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repülőgép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helikopter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hőlégballon</w:t>
      </w:r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Kik használták az első hőlégballon kezdeményt lámpás formájában?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egyiptomiak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rómaiak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kínaiak</w:t>
      </w:r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Mikor kezdtek el kísérletezni a hőlégballonnal Franciaországban?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1800-as évek elején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1700-as évek közepén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1600-as évek közepén</w:t>
      </w:r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Mikor indult a magyarországi hőlégballonozás?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1870-es évektől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1970-es évektől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1950-es évektől</w:t>
      </w:r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a célja ma a hőlégballonozásnak Magyarországon?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turisták időtöltése, gyönyörködés a tájban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sportolás, versenyzés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csomagkiszállítás</w:t>
      </w:r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Hogy hívják a hőlégballonos találkozót, ahol akár60-80 ballon is lehet egyidőben?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fesztivál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fiesta</w:t>
      </w:r>
      <w:proofErr w:type="spellEnd"/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2E29">
        <w:rPr>
          <w:rFonts w:ascii="Times New Roman" w:hAnsi="Times New Roman" w:cs="Times New Roman"/>
          <w:sz w:val="24"/>
          <w:szCs w:val="24"/>
        </w:rPr>
        <w:t>festa</w:t>
      </w:r>
      <w:proofErr w:type="spellEnd"/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Mitől száll föl a hőlégballon?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meleg levegőtől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gázzal töltik meg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motorral működik</w:t>
      </w:r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az egyetlen biztos pont a ballonozáskor?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leszállás helye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a felszállás helye</w:t>
      </w:r>
    </w:p>
    <w:p w:rsidR="00EF2528" w:rsidRPr="00182E29" w:rsidRDefault="00EF2528" w:rsidP="00EF252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repülési magasság</w:t>
      </w:r>
    </w:p>
    <w:p w:rsidR="00EF2528" w:rsidRPr="00182E29" w:rsidRDefault="00EF2528" w:rsidP="00EF25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</w:t>
      </w:r>
      <w:r w:rsidR="00182E29" w:rsidRPr="00182E29">
        <w:rPr>
          <w:rFonts w:ascii="Times New Roman" w:hAnsi="Times New Roman" w:cs="Times New Roman"/>
          <w:sz w:val="24"/>
          <w:szCs w:val="24"/>
        </w:rPr>
        <w:t xml:space="preserve"> a hőlégballonozás</w:t>
      </w:r>
      <w:r w:rsidRPr="00182E29">
        <w:rPr>
          <w:rFonts w:ascii="Times New Roman" w:hAnsi="Times New Roman" w:cs="Times New Roman"/>
          <w:sz w:val="24"/>
          <w:szCs w:val="24"/>
        </w:rPr>
        <w:t xml:space="preserve"> lehetséges időpontja</w:t>
      </w:r>
      <w:r w:rsidR="00182E29" w:rsidRPr="00182E29">
        <w:rPr>
          <w:rFonts w:ascii="Times New Roman" w:hAnsi="Times New Roman" w:cs="Times New Roman"/>
          <w:sz w:val="24"/>
          <w:szCs w:val="24"/>
        </w:rPr>
        <w:t xml:space="preserve"> a tavaszi-nyári időszakban az emelkedő légáramlás miatt?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1,5-2 órával és napnyugta után 1,5-2 órával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napkelte után1,5-2 órával és napnyugta előtt 1,5-2 órával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1,5-2 órával és napnyugta előtt 1,5-2 órával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 hőlégballonozás lehetséges időpontja a téli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időszakbant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>, ha az időjárás megfelelő?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ugyanaz, mint nyáron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bármikor napközben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csak napkelte előtt</w:t>
      </w:r>
    </w:p>
    <w:sectPr w:rsidR="00182E29" w:rsidRPr="00182E29" w:rsidSect="00182E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3232"/>
    <w:multiLevelType w:val="hybridMultilevel"/>
    <w:tmpl w:val="9C723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528"/>
    <w:rsid w:val="00182E29"/>
    <w:rsid w:val="001E0A55"/>
    <w:rsid w:val="00223049"/>
    <w:rsid w:val="00466CEE"/>
    <w:rsid w:val="00C2017F"/>
    <w:rsid w:val="00C52576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6EE7"/>
  <w15:docId w15:val="{AA111F48-2512-456C-ACFC-DEAB5A4F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04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2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252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52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52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C525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Windows-felhasználó</cp:lastModifiedBy>
  <cp:revision>2</cp:revision>
  <dcterms:created xsi:type="dcterms:W3CDTF">2021-03-19T07:01:00Z</dcterms:created>
  <dcterms:modified xsi:type="dcterms:W3CDTF">2021-03-22T00:40:00Z</dcterms:modified>
</cp:coreProperties>
</file>