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5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80"/>
      </w:tblPr>
      <w:tblGrid>
        <w:gridCol w:w="2551"/>
        <w:gridCol w:w="7654"/>
        <w:tblGridChange w:id="0">
          <w:tblGrid>
            <w:gridCol w:w="2551"/>
            <w:gridCol w:w="7654"/>
          </w:tblGrid>
        </w:tblGridChange>
      </w:tblGrid>
      <w:tr>
        <w:tc>
          <w:tcPr>
            <w:tcBorders>
              <w:bottom w:color="000000" w:space="0" w:sz="4" w:val="single"/>
            </w:tcBorders>
            <w:shd w:fill="c5e0b3" w:val="clear"/>
          </w:tcPr>
          <w:p w:rsidR="00000000" w:rsidDel="00000000" w:rsidP="00000000" w:rsidRDefault="00000000" w:rsidRPr="00000000" w14:paraId="00000002">
            <w:pPr>
              <w:pStyle w:val="Heading1"/>
              <w:keepNext w:val="1"/>
              <w:keepLines w:val="1"/>
              <w:spacing w:line="240" w:lineRule="auto"/>
              <w:rPr>
                <w:color w:val="ff0000"/>
                <w:sz w:val="56"/>
                <w:szCs w:val="56"/>
              </w:rPr>
            </w:pPr>
            <w:r w:rsidDel="00000000" w:rsidR="00000000" w:rsidRPr="00000000">
              <w:rPr>
                <w:color w:val="ff0000"/>
                <w:sz w:val="56"/>
                <w:szCs w:val="56"/>
                <w:rtl w:val="0"/>
              </w:rPr>
              <w:t xml:space="preserve">11.</w:t>
            </w:r>
            <w:r w:rsidDel="00000000" w:rsidR="00000000" w:rsidRPr="00000000">
              <w:rPr>
                <w:color w:val="ff000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mallCaps w:val="1"/>
                <w:color w:val="ff0000"/>
                <w:sz w:val="32"/>
                <w:szCs w:val="32"/>
                <w:rtl w:val="0"/>
              </w:rPr>
              <w:t xml:space="preserve">foglalkozás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widowControl w:val="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Tóth Timea Katalin</w:t>
            </w:r>
          </w:p>
          <w:p w:rsidR="00000000" w:rsidDel="00000000" w:rsidP="00000000" w:rsidRDefault="00000000" w:rsidRPr="00000000" w14:paraId="00000004">
            <w:pPr>
              <w:widowControl w:val="0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rPr>
                <w:b w:val="0"/>
                <w:smallCaps w:val="1"/>
                <w:color w:val="5b9bd5"/>
              </w:rPr>
            </w:pPr>
            <w:r w:rsidDel="00000000" w:rsidR="00000000" w:rsidRPr="00000000">
              <w:rPr>
                <w:smallCaps w:val="1"/>
                <w:color w:val="5b9bd5"/>
                <w:rtl w:val="0"/>
              </w:rPr>
              <w:t xml:space="preserve">Tantárgyi integráció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0"/>
                <w:color w:val="000000"/>
                <w:sz w:val="18"/>
                <w:szCs w:val="18"/>
                <w:rtl w:val="0"/>
              </w:rPr>
              <w:t xml:space="preserve">természettudomány, magyar nyelv és irodalom, fizika, biológia és egészségtan, technika és tervezés, vizuális kultúra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rPr>
                <w:b w:val="0"/>
                <w:smallCaps w:val="1"/>
                <w:color w:val="5b9bd5"/>
              </w:rPr>
            </w:pPr>
            <w:r w:rsidDel="00000000" w:rsidR="00000000" w:rsidRPr="00000000">
              <w:rPr>
                <w:smallCaps w:val="1"/>
                <w:color w:val="5b9bd5"/>
                <w:rtl w:val="0"/>
              </w:rPr>
              <w:t xml:space="preserve">Tantervi vonatkozás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Az energia.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0"/>
                <w:color w:val="000000"/>
                <w:sz w:val="18"/>
                <w:szCs w:val="18"/>
                <w:rtl w:val="0"/>
              </w:rPr>
              <w:t xml:space="preserve">Megfigyelés, kísérletezés, tapasztalás: energiahordozók fajáti.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>
                <w:b w:val="0"/>
                <w:smallCaps w:val="1"/>
                <w:color w:val="5b9bd5"/>
              </w:rPr>
            </w:pPr>
            <w:r w:rsidDel="00000000" w:rsidR="00000000" w:rsidRPr="00000000">
              <w:rPr>
                <w:smallCaps w:val="1"/>
                <w:color w:val="5b9bd5"/>
                <w:rtl w:val="0"/>
              </w:rPr>
              <w:t xml:space="preserve">Kulcsszavak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rPr>
                <w:b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0"/>
                <w:color w:val="000000"/>
                <w:sz w:val="18"/>
                <w:szCs w:val="18"/>
                <w:rtl w:val="0"/>
              </w:rPr>
              <w:t xml:space="preserve">energia, napsugárzás, energiaforrások: megújuló, nem megújuló.</w:t>
            </w:r>
          </w:p>
          <w:p w:rsidR="00000000" w:rsidDel="00000000" w:rsidP="00000000" w:rsidRDefault="00000000" w:rsidRPr="00000000" w14:paraId="0000000E">
            <w:pPr>
              <w:widowControl w:val="0"/>
              <w:rPr>
                <w:b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b w:val="0"/>
                <w:smallCaps w:val="1"/>
                <w:color w:val="5b9bd5"/>
              </w:rPr>
            </w:pPr>
            <w:r w:rsidDel="00000000" w:rsidR="00000000" w:rsidRPr="00000000">
              <w:rPr>
                <w:smallCaps w:val="1"/>
                <w:color w:val="5b9bd5"/>
                <w:rtl w:val="0"/>
              </w:rPr>
              <w:t xml:space="preserve">Természettudományos megismerési módszerek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</w:rPr>
              <w:drawing>
                <wp:inline distB="0" distT="0" distL="0" distR="0">
                  <wp:extent cx="360000" cy="360000"/>
                  <wp:effectExtent b="0" l="0" r="0" t="0"/>
                  <wp:docPr id="62" name="image8.png"/>
                  <a:graphic>
                    <a:graphicData uri="http://schemas.openxmlformats.org/drawingml/2006/picture">
                      <pic:pic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 </w:t>
            </w:r>
            <w:r w:rsidDel="00000000" w:rsidR="00000000" w:rsidRPr="00000000">
              <w:rPr>
                <w:b w:val="0"/>
                <w:color w:val="000000"/>
                <w:sz w:val="18"/>
                <w:szCs w:val="18"/>
                <w:rtl w:val="0"/>
              </w:rPr>
              <w:t xml:space="preserve">megfigyelés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</w:rPr>
              <w:drawing>
                <wp:inline distB="0" distT="0" distL="0" distR="0">
                  <wp:extent cx="360000" cy="360000"/>
                  <wp:effectExtent b="0" l="0" r="0" t="0"/>
                  <wp:docPr id="64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b w:val="0"/>
                <w:color w:val="000000"/>
                <w:sz w:val="18"/>
                <w:szCs w:val="18"/>
                <w:rtl w:val="0"/>
              </w:rPr>
              <w:t xml:space="preserve">  leírás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</w:rPr>
              <w:drawing>
                <wp:inline distB="0" distT="0" distL="0" distR="0">
                  <wp:extent cx="360000" cy="360000"/>
                  <wp:effectExtent b="0" l="0" r="0" t="0"/>
                  <wp:docPr id="63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b w:val="0"/>
                <w:color w:val="000000"/>
                <w:sz w:val="18"/>
                <w:szCs w:val="18"/>
                <w:rtl w:val="0"/>
              </w:rPr>
              <w:t xml:space="preserve"> összehasonlítás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b w:val="0"/>
                <w:smallCaps w:val="1"/>
                <w:color w:val="5b9bd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b w:val="0"/>
                <w:smallCaps w:val="1"/>
                <w:color w:val="5b9bd5"/>
              </w:rPr>
            </w:pPr>
            <w:r w:rsidDel="00000000" w:rsidR="00000000" w:rsidRPr="00000000">
              <w:rPr>
                <w:smallCaps w:val="1"/>
                <w:color w:val="5b9bd5"/>
                <w:rtl w:val="0"/>
              </w:rPr>
              <w:t xml:space="preserve">Mit készítsek elő?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0"/>
                <w:color w:val="000000"/>
                <w:sz w:val="18"/>
                <w:szCs w:val="18"/>
                <w:rtl w:val="0"/>
              </w:rPr>
              <w:t xml:space="preserve">rajz- és ábrakészítés eszközei, anyagai: rajzlapok, színes ceruzák és filctollak,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0"/>
                <w:color w:val="000000"/>
                <w:sz w:val="18"/>
                <w:szCs w:val="18"/>
                <w:rtl w:val="0"/>
              </w:rPr>
              <w:t xml:space="preserve">kísérletek eszközei, anyagai.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b w:val="0"/>
                <w:color w:val="000000"/>
                <w:sz w:val="18"/>
                <w:szCs w:val="18"/>
                <w:rtl w:val="0"/>
              </w:rPr>
              <w:t xml:space="preserve">íróeszközök.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c5e0b3" w:val="clear"/>
          </w:tcPr>
          <w:p w:rsidR="00000000" w:rsidDel="00000000" w:rsidP="00000000" w:rsidRDefault="00000000" w:rsidRPr="00000000" w14:paraId="0000001A">
            <w:pPr>
              <w:pStyle w:val="Title"/>
              <w:rPr>
                <w:color w:val="ff0000"/>
                <w:sz w:val="48"/>
                <w:szCs w:val="48"/>
              </w:rPr>
            </w:pPr>
            <w:r w:rsidDel="00000000" w:rsidR="00000000" w:rsidRPr="00000000">
              <w:rPr>
                <w:color w:val="ff0000"/>
                <w:sz w:val="48"/>
                <w:szCs w:val="48"/>
                <w:rtl w:val="0"/>
              </w:rPr>
              <w:t xml:space="preserve">Hogyan tudod használni a napsugárzást?</w:t>
            </w:r>
          </w:p>
          <w:p w:rsidR="00000000" w:rsidDel="00000000" w:rsidP="00000000" w:rsidRDefault="00000000" w:rsidRPr="00000000" w14:paraId="0000001B">
            <w:pPr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90 perces tanórai feldolgozás – online is megvalósítható</w:t>
            </w:r>
          </w:p>
          <w:p w:rsidR="00000000" w:rsidDel="00000000" w:rsidP="00000000" w:rsidRDefault="00000000" w:rsidRPr="00000000" w14:paraId="0000001C">
            <w:pPr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A Nap életünk egyik legfontosabb szereplője. Fénnyel és hővel látja el az élőlényeket, energiája nemcsak az életet tartja fönn, hanem tengeráramlatokat, szeleket is mozgat.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0</wp:posOffset>
                      </wp:positionV>
                      <wp:extent cx="912495" cy="880745"/>
                      <wp:effectExtent b="0" l="0" r="0" t="0"/>
                      <wp:wrapSquare wrapText="bothSides" distB="0" distT="0" distL="114300" distR="114300"/>
                      <wp:docPr id="5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9" name="Shape 9"/>
                            <wps:spPr>
                              <a:xfrm>
                                <a:off x="4934203" y="3384078"/>
                                <a:ext cx="823595" cy="79184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1"/>
                              </a:solidFill>
                              <a:ln cap="flat" cmpd="dbl" w="44450">
                                <a:solidFill>
                                  <a:srgbClr val="42719B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ffffff"/>
                                      <w:sz w:val="18"/>
                                      <w:vertAlign w:val="baseline"/>
                                    </w:rPr>
                                    <w:t xml:space="preserve">Miről szól ez a tanegység?</w:t>
                                  </w:r>
                                </w:p>
                              </w:txbxContent>
                            </wps:txbx>
                            <wps:bodyPr anchorCtr="0" anchor="ctr" bIns="0" lIns="0" spcFirstLastPara="1" rIns="0" wrap="square" t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0</wp:posOffset>
                      </wp:positionV>
                      <wp:extent cx="912495" cy="880745"/>
                      <wp:effectExtent b="0" l="0" r="0" t="0"/>
                      <wp:wrapSquare wrapText="bothSides" distB="0" distT="0" distL="114300" distR="114300"/>
                      <wp:docPr id="53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12495" cy="88074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1E">
            <w:pPr>
              <w:widowControl w:val="0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ind w:firstLine="602"/>
              <w:jc w:val="center"/>
              <w:rPr>
                <w:b w:val="1"/>
                <w:smallCaps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smallCaps w:val="1"/>
                <w:color w:val="000000"/>
                <w:sz w:val="32"/>
                <w:szCs w:val="32"/>
                <w:rtl w:val="0"/>
              </w:rPr>
              <w:t xml:space="preserve">ÁTTEKINTŐ VÁZLAT</w:t>
            </w:r>
          </w:p>
          <w:p w:rsidR="00000000" w:rsidDel="00000000" w:rsidP="00000000" w:rsidRDefault="00000000" w:rsidRPr="00000000" w14:paraId="00000023">
            <w:pPr>
              <w:widowControl w:val="0"/>
              <w:ind w:firstLine="602"/>
              <w:rPr>
                <w:b w:val="1"/>
                <w:smallCaps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tabs>
                <w:tab w:val="right" w:pos="6266"/>
              </w:tabs>
              <w:spacing w:line="276" w:lineRule="auto"/>
              <w:ind w:left="596" w:hanging="284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1. A Nap mint energiaforrás</w:t>
              <w:tab/>
              <w:t xml:space="preserve">90 perc </w:t>
            </w:r>
          </w:p>
          <w:p w:rsidR="00000000" w:rsidDel="00000000" w:rsidP="00000000" w:rsidRDefault="00000000" w:rsidRPr="00000000" w14:paraId="00000025">
            <w:pPr>
              <w:widowControl w:val="0"/>
              <w:tabs>
                <w:tab w:val="right" w:pos="6266"/>
              </w:tabs>
              <w:spacing w:line="276" w:lineRule="auto"/>
              <w:ind w:left="737" w:hanging="284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1.1. „Nap és pajzs az Úr”</w:t>
              <w:tab/>
              <w:t xml:space="preserve">10 perc</w:t>
            </w:r>
          </w:p>
          <w:p w:rsidR="00000000" w:rsidDel="00000000" w:rsidP="00000000" w:rsidRDefault="00000000" w:rsidRPr="00000000" w14:paraId="00000026">
            <w:pPr>
              <w:widowControl w:val="0"/>
              <w:tabs>
                <w:tab w:val="right" w:pos="6266"/>
              </w:tabs>
              <w:spacing w:line="276" w:lineRule="auto"/>
              <w:ind w:left="737" w:hanging="284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1.2. Hogyan lehet hasznosítani a Nap energiáját?</w:t>
              <w:tab/>
              <w:t xml:space="preserve">20 perc</w:t>
            </w:r>
          </w:p>
          <w:p w:rsidR="00000000" w:rsidDel="00000000" w:rsidP="00000000" w:rsidRDefault="00000000" w:rsidRPr="00000000" w14:paraId="00000027">
            <w:pPr>
              <w:widowControl w:val="0"/>
              <w:tabs>
                <w:tab w:val="right" w:pos="6266"/>
              </w:tabs>
              <w:spacing w:line="276" w:lineRule="auto"/>
              <w:ind w:left="737" w:hanging="284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1.3. Készítsünk napkollektort!</w:t>
              <w:tab/>
              <w:t xml:space="preserve">20 perc</w:t>
            </w:r>
          </w:p>
          <w:p w:rsidR="00000000" w:rsidDel="00000000" w:rsidP="00000000" w:rsidRDefault="00000000" w:rsidRPr="00000000" w14:paraId="00000028">
            <w:pPr>
              <w:widowControl w:val="0"/>
              <w:tabs>
                <w:tab w:val="right" w:pos="6266"/>
              </w:tabs>
              <w:spacing w:line="276" w:lineRule="auto"/>
              <w:ind w:left="737" w:hanging="284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1.4. Főzzünk napfénnyel!</w:t>
              <w:tab/>
              <w:t xml:space="preserve">30 perc (online: 15 perc)</w:t>
            </w:r>
          </w:p>
          <w:p w:rsidR="00000000" w:rsidDel="00000000" w:rsidP="00000000" w:rsidRDefault="00000000" w:rsidRPr="00000000" w14:paraId="00000029">
            <w:pPr>
              <w:widowControl w:val="0"/>
              <w:tabs>
                <w:tab w:val="right" w:pos="6266"/>
              </w:tabs>
              <w:spacing w:line="276" w:lineRule="auto"/>
              <w:ind w:left="737" w:hanging="284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1.5. Kahoot kihívás</w:t>
              <w:tab/>
              <w:t xml:space="preserve">10 perc (online 20 perc)</w:t>
            </w:r>
          </w:p>
          <w:p w:rsidR="00000000" w:rsidDel="00000000" w:rsidP="00000000" w:rsidRDefault="00000000" w:rsidRPr="00000000" w14:paraId="0000002A">
            <w:pPr>
              <w:widowControl w:val="0"/>
              <w:tabs>
                <w:tab w:val="right" w:pos="6266"/>
              </w:tabs>
              <w:spacing w:line="276" w:lineRule="auto"/>
              <w:ind w:left="596" w:hanging="284"/>
              <w:jc w:val="both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Összesen:</w:t>
              <w:tab/>
              <w:t xml:space="preserve">    90 perc</w:t>
            </w:r>
          </w:p>
          <w:p w:rsidR="00000000" w:rsidDel="00000000" w:rsidP="00000000" w:rsidRDefault="00000000" w:rsidRPr="00000000" w14:paraId="0000002B">
            <w:pPr>
              <w:widowControl w:val="0"/>
              <w:tabs>
                <w:tab w:val="right" w:pos="5551"/>
              </w:tabs>
              <w:spacing w:line="276" w:lineRule="auto"/>
              <w:jc w:val="both"/>
              <w:rPr>
                <w:b w:val="1"/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tabs>
                <w:tab w:val="right" w:pos="5551"/>
              </w:tabs>
              <w:spacing w:line="276" w:lineRule="auto"/>
              <w:jc w:val="both"/>
              <w:rPr>
                <w:b w:val="1"/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tabs>
                <w:tab w:val="right" w:pos="5551"/>
              </w:tabs>
              <w:spacing w:line="276" w:lineRule="auto"/>
              <w:jc w:val="both"/>
              <w:rPr>
                <w:b w:val="1"/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tabs>
                <w:tab w:val="right" w:pos="5551"/>
              </w:tabs>
              <w:spacing w:line="276" w:lineRule="auto"/>
              <w:jc w:val="both"/>
              <w:rPr>
                <w:b w:val="1"/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tabs>
                <w:tab w:val="right" w:pos="5551"/>
              </w:tabs>
              <w:spacing w:line="276" w:lineRule="auto"/>
              <w:jc w:val="both"/>
              <w:rPr>
                <w:b w:val="1"/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tabs>
                <w:tab w:val="right" w:pos="5551"/>
              </w:tabs>
              <w:spacing w:line="276" w:lineRule="auto"/>
              <w:ind w:left="607" w:firstLine="0"/>
              <w:jc w:val="both"/>
              <w:rPr>
                <w:b w:val="1"/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76200</wp:posOffset>
                      </wp:positionV>
                      <wp:extent cx="836295" cy="836295"/>
                      <wp:effectExtent b="0" l="0" r="0" t="0"/>
                      <wp:wrapSquare wrapText="bothSides" distB="0" distT="0" distL="114300" distR="114300"/>
                      <wp:docPr id="5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7" name="Shape 7"/>
                            <wps:spPr>
                              <a:xfrm>
                                <a:off x="4950078" y="3384078"/>
                                <a:ext cx="791845" cy="79184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  <a:ln cap="flat" cmpd="dbl" w="44450">
                                <a:solidFill>
                                  <a:srgbClr val="42719B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ffffff"/>
                                      <w:sz w:val="18"/>
                                      <w:vertAlign w:val="baseline"/>
                                    </w:rPr>
                                    <w:t xml:space="preserve">Elő-készületek</w:t>
                                  </w:r>
                                </w:p>
                              </w:txbxContent>
                            </wps:txbx>
                            <wps:bodyPr anchorCtr="0" anchor="ctr" bIns="0" lIns="0" spcFirstLastPara="1" rIns="0" wrap="square" t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76200</wp:posOffset>
                      </wp:positionV>
                      <wp:extent cx="836295" cy="836295"/>
                      <wp:effectExtent b="0" l="0" r="0" t="0"/>
                      <wp:wrapSquare wrapText="bothSides" distB="0" distT="0" distL="114300" distR="114300"/>
                      <wp:docPr id="51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36295" cy="83629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31">
            <w:pPr>
              <w:widowControl w:val="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Előzetes feladatok: A gyerekek készítsenek rajzokat „Nap és pajzs az Úr” címmel, melyet hozzanak magukkal vagy </w:t>
            </w:r>
          </w:p>
          <w:p w:rsidR="00000000" w:rsidDel="00000000" w:rsidP="00000000" w:rsidRDefault="00000000" w:rsidRPr="00000000" w14:paraId="00000032">
            <w:pPr>
              <w:widowControl w:val="0"/>
              <w:jc w:val="both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online foglalkozás esetében töltsenek fel a csoport által használt online felületre.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jc w:val="both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26" w:hRule="atLeast"/>
        </w:trPr>
        <w:tc>
          <w:tcPr>
            <w:tcBorders>
              <w:top w:color="000000" w:space="0" w:sz="4" w:val="single"/>
              <w:left w:color="000000" w:space="0" w:sz="0" w:val="nil"/>
            </w:tcBorders>
            <w:shd w:fill="c5e0b3" w:val="clear"/>
          </w:tcPr>
          <w:p w:rsidR="00000000" w:rsidDel="00000000" w:rsidP="00000000" w:rsidRDefault="00000000" w:rsidRPr="00000000" w14:paraId="00000034">
            <w:pPr>
              <w:rPr>
                <w:b w:val="0"/>
                <w:color w:val="5b9bd5"/>
              </w:rPr>
            </w:pPr>
            <w:r w:rsidDel="00000000" w:rsidR="00000000" w:rsidRPr="00000000">
              <w:rPr>
                <w:smallCaps w:val="1"/>
                <w:color w:val="5b9bd5"/>
                <w:rtl w:val="0"/>
              </w:rPr>
              <w:t xml:space="preserve">Mit akarunk elérni?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ind w:right="23"/>
              <w:rPr>
                <w:rFonts w:ascii="Calibri" w:cs="Calibri" w:eastAsia="Calibri" w:hAnsi="Calibri"/>
                <w:b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18"/>
                <w:szCs w:val="18"/>
                <w:rtl w:val="0"/>
              </w:rPr>
              <w:t xml:space="preserve">A tanulók  megismerhetik a napenergia-hasznosítás eszközeit, azok működési elvét (napkollektor, napelem)</w:t>
            </w:r>
          </w:p>
        </w:tc>
        <w:tc>
          <w:tcPr>
            <w:tcBorders>
              <w:top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6">
            <w:pPr>
              <w:pStyle w:val="Title"/>
              <w:keepNext w:val="1"/>
              <w:keepLines w:val="1"/>
              <w:spacing w:line="240" w:lineRule="auto"/>
              <w:rPr>
                <w:smallCaps w:val="1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smallCaps w:val="1"/>
                <w:color w:val="000000"/>
                <w:sz w:val="36"/>
                <w:szCs w:val="36"/>
                <w:rtl w:val="0"/>
              </w:rPr>
              <w:t xml:space="preserve">Feladatok leírása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4064000</wp:posOffset>
                      </wp:positionH>
                      <wp:positionV relativeFrom="paragraph">
                        <wp:posOffset>101600</wp:posOffset>
                      </wp:positionV>
                      <wp:extent cx="574675" cy="593725"/>
                      <wp:effectExtent b="0" l="0" r="0" t="0"/>
                      <wp:wrapSquare wrapText="bothSides" distB="0" distT="0" distL="114300" distR="114300"/>
                      <wp:docPr id="4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080888" y="3505363"/>
                                <a:ext cx="530225" cy="5492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8D08C"/>
                              </a:solidFill>
                              <a:ln cap="flat" cmpd="dbl" w="44450">
                                <a:solidFill>
                                  <a:srgbClr val="42719B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8"/>
                                      <w:vertAlign w:val="baseline"/>
                                    </w:rPr>
                                    <w:t xml:space="preserve">90 perc</w:t>
                                  </w:r>
                                </w:p>
                              </w:txbxContent>
                            </wps:txbx>
                            <wps:bodyPr anchorCtr="0" anchor="ctr" bIns="0" lIns="0" spcFirstLastPara="1" rIns="0" wrap="square" t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4064000</wp:posOffset>
                      </wp:positionH>
                      <wp:positionV relativeFrom="paragraph">
                        <wp:posOffset>101600</wp:posOffset>
                      </wp:positionV>
                      <wp:extent cx="574675" cy="593725"/>
                      <wp:effectExtent b="0" l="0" r="0" t="0"/>
                      <wp:wrapSquare wrapText="bothSides" distB="0" distT="0" distL="114300" distR="114300"/>
                      <wp:docPr id="46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74675" cy="5937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37">
            <w:pPr>
              <w:pStyle w:val="Heading2"/>
              <w:ind w:left="113" w:right="113" w:firstLine="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1. A Nap mint 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energiaforrás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  <w:shd w:fill="c5e0b3" w:val="clear"/>
          </w:tcPr>
          <w:p w:rsidR="00000000" w:rsidDel="00000000" w:rsidP="00000000" w:rsidRDefault="00000000" w:rsidRPr="00000000" w14:paraId="00000039">
            <w:pPr>
              <w:rPr>
                <w:smallCaps w:val="1"/>
                <w:color w:val="5b9bd5"/>
              </w:rPr>
            </w:pPr>
            <w:r w:rsidDel="00000000" w:rsidR="00000000" w:rsidRPr="00000000">
              <w:rPr>
                <w:smallCaps w:val="1"/>
                <w:color w:val="5b9bd5"/>
                <w:rtl w:val="0"/>
              </w:rPr>
              <w:t xml:space="preserve">Tevékenységek</w:t>
            </w:r>
          </w:p>
          <w:p w:rsidR="00000000" w:rsidDel="00000000" w:rsidP="00000000" w:rsidRDefault="00000000" w:rsidRPr="00000000" w14:paraId="0000003A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0"/>
                <w:color w:val="000000"/>
                <w:sz w:val="18"/>
                <w:szCs w:val="18"/>
                <w:rtl w:val="0"/>
              </w:rPr>
              <w:t xml:space="preserve">A Nap és a fény bibliai értelmezése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smallCaps w:val="1"/>
                <w:color w:val="5b9bd5"/>
              </w:rPr>
            </w:pPr>
            <w:r w:rsidDel="00000000" w:rsidR="00000000" w:rsidRPr="00000000">
              <w:rPr>
                <w:smallCaps w:val="1"/>
                <w:color w:val="5b9bd5"/>
                <w:rtl w:val="0"/>
              </w:rPr>
              <w:t xml:space="preserve">Mire van szükségünk ehhez a feladathoz?</w:t>
            </w:r>
          </w:p>
          <w:p w:rsidR="00000000" w:rsidDel="00000000" w:rsidP="00000000" w:rsidRDefault="00000000" w:rsidRPr="00000000" w14:paraId="0000003D">
            <w:pPr>
              <w:rPr>
                <w:b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0"/>
                <w:color w:val="000000"/>
                <w:sz w:val="18"/>
                <w:szCs w:val="18"/>
                <w:rtl w:val="0"/>
              </w:rPr>
              <w:t xml:space="preserve">Biblia</w:t>
            </w:r>
          </w:p>
          <w:p w:rsidR="00000000" w:rsidDel="00000000" w:rsidP="00000000" w:rsidRDefault="00000000" w:rsidRPr="00000000" w14:paraId="0000003E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ind w:right="113"/>
              <w:rPr>
                <w:smallCaps w:val="1"/>
                <w:color w:val="5b9bd5"/>
              </w:rPr>
            </w:pPr>
            <w:r w:rsidDel="00000000" w:rsidR="00000000" w:rsidRPr="00000000">
              <w:rPr>
                <w:smallCaps w:val="1"/>
                <w:color w:val="5b9bd5"/>
                <w:rtl w:val="0"/>
              </w:rPr>
              <w:t xml:space="preserve">mellékletek</w:t>
            </w:r>
          </w:p>
          <w:p w:rsidR="00000000" w:rsidDel="00000000" w:rsidP="00000000" w:rsidRDefault="00000000" w:rsidRPr="00000000" w14:paraId="00000040">
            <w:pPr>
              <w:rPr>
                <w:b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0"/>
                <w:color w:val="000000"/>
                <w:sz w:val="18"/>
                <w:szCs w:val="18"/>
                <w:rtl w:val="0"/>
              </w:rPr>
              <w:t xml:space="preserve">1.1. </w:t>
            </w:r>
            <w:hyperlink r:id="rId13">
              <w:r w:rsidDel="00000000" w:rsidR="00000000" w:rsidRPr="00000000">
                <w:rPr>
                  <w:b w:val="0"/>
                  <w:color w:val="0563c1"/>
                  <w:sz w:val="18"/>
                  <w:szCs w:val="18"/>
                  <w:u w:val="single"/>
                  <w:rtl w:val="0"/>
                </w:rPr>
                <w:t xml:space="preserve">Ének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1">
            <w:pPr>
              <w:pStyle w:val="Heading2"/>
              <w:ind w:left="113" w:right="113" w:firstLine="0"/>
              <w:rPr>
                <w:rFonts w:ascii="Calibri" w:cs="Calibri" w:eastAsia="Calibri" w:hAnsi="Calibri"/>
                <w:b w:val="1"/>
                <w:i w:val="0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color w:val="000000"/>
                <w:rtl w:val="0"/>
              </w:rPr>
              <w:t xml:space="preserve">1.1. „Nap és pajzs az Úr”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4286884</wp:posOffset>
                  </wp:positionH>
                  <wp:positionV relativeFrom="paragraph">
                    <wp:posOffset>29210</wp:posOffset>
                  </wp:positionV>
                  <wp:extent cx="347345" cy="359410"/>
                  <wp:effectExtent b="0" l="0" r="0" t="0"/>
                  <wp:wrapSquare wrapText="bothSides" distB="0" distT="0" distL="114300" distR="114300"/>
                  <wp:docPr id="59" name="image13.png"/>
                  <a:graphic>
                    <a:graphicData uri="http://schemas.openxmlformats.org/drawingml/2006/picture">
                      <pic:pic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14"/>
                          <a:srcRect b="38080" l="21961" r="61573" t="3780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345" cy="35941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0</wp:posOffset>
                      </wp:positionV>
                      <wp:extent cx="482600" cy="476250"/>
                      <wp:effectExtent b="0" l="0" r="0" t="0"/>
                      <wp:wrapSquare wrapText="bothSides" distB="0" distT="0" distL="114300" distR="114300"/>
                      <wp:docPr id="4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" name="Shape 5"/>
                            <wps:spPr>
                              <a:xfrm>
                                <a:off x="5126925" y="3564100"/>
                                <a:ext cx="438150" cy="4318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B3C6E7"/>
                              </a:solidFill>
                              <a:ln cap="flat" cmpd="dbl" w="44450">
                                <a:solidFill>
                                  <a:srgbClr val="42719B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6"/>
                                      <w:vertAlign w:val="baseline"/>
                                    </w:rPr>
                                    <w:t xml:space="preserve">10 perc</w:t>
                                  </w:r>
                                </w:p>
                              </w:txbxContent>
                            </wps:txbx>
                            <wps:bodyPr anchorCtr="0" anchor="ctr" bIns="0" lIns="0" spcFirstLastPara="1" rIns="0" wrap="square" t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0</wp:posOffset>
                      </wp:positionV>
                      <wp:extent cx="482600" cy="476250"/>
                      <wp:effectExtent b="0" l="0" r="0" t="0"/>
                      <wp:wrapSquare wrapText="bothSides" distB="0" distT="0" distL="114300" distR="114300"/>
                      <wp:docPr id="49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82600" cy="4762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42">
            <w:pPr>
              <w:pStyle w:val="Heading2"/>
              <w:ind w:right="113"/>
              <w:jc w:val="both"/>
              <w:rPr>
                <w:rFonts w:ascii="Calibri" w:cs="Calibri" w:eastAsia="Calibri" w:hAnsi="Calibri"/>
                <w:i w:val="0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color w:val="000000"/>
                <w:sz w:val="22"/>
                <w:szCs w:val="22"/>
                <w:rtl w:val="0"/>
              </w:rPr>
              <w:t xml:space="preserve">Olvassuk fel az alábbi igeverseket!</w:t>
            </w:r>
          </w:p>
          <w:p w:rsidR="00000000" w:rsidDel="00000000" w:rsidP="00000000" w:rsidRDefault="00000000" w:rsidRPr="00000000" w14:paraId="00000043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Mert</w:t>
            </w: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 </w:t>
            </w:r>
            <w:r w:rsidDel="00000000" w:rsidR="00000000" w:rsidRPr="00000000">
              <w:rPr>
                <w:color w:val="000000"/>
                <w:rtl w:val="0"/>
              </w:rPr>
              <w:t xml:space="preserve">nap</w:t>
            </w: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 </w:t>
            </w:r>
            <w:r w:rsidDel="00000000" w:rsidR="00000000" w:rsidRPr="00000000">
              <w:rPr>
                <w:color w:val="000000"/>
                <w:rtl w:val="0"/>
              </w:rPr>
              <w:t xml:space="preserve">és</w:t>
            </w: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 </w:t>
            </w:r>
            <w:r w:rsidDel="00000000" w:rsidR="00000000" w:rsidRPr="00000000">
              <w:rPr>
                <w:color w:val="000000"/>
                <w:rtl w:val="0"/>
              </w:rPr>
              <w:t xml:space="preserve">pajzs</w:t>
            </w: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 az Úr, kegyelmet </w:t>
            </w:r>
            <w:r w:rsidDel="00000000" w:rsidR="00000000" w:rsidRPr="00000000">
              <w:rPr>
                <w:color w:val="000000"/>
                <w:rtl w:val="0"/>
              </w:rPr>
              <w:t xml:space="preserve">és</w:t>
            </w: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 dicsőséget ad az Isten. Nem vonja meg javait az Úr azoktól, akik feddhetetlenül élnek.</w:t>
            </w:r>
            <w:r w:rsidDel="00000000" w:rsidR="00000000" w:rsidRPr="00000000">
              <w:rPr>
                <w:color w:val="333333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(Zsolt 84,12)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jc w:val="both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 „…meglátogat minket felkelő Napunk a magasságból, hogy fényt hozzon azoknak, akik sötétségben és halálos homályban ülnek, lépteinket pedig a béke útjára vezérelje.” (Lk 1,79)</w:t>
            </w:r>
          </w:p>
          <w:p w:rsidR="00000000" w:rsidDel="00000000" w:rsidP="00000000" w:rsidRDefault="00000000" w:rsidRPr="00000000" w14:paraId="00000045">
            <w:pPr>
              <w:jc w:val="both"/>
              <w:rPr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-1903</wp:posOffset>
                  </wp:positionH>
                  <wp:positionV relativeFrom="paragraph">
                    <wp:posOffset>173355</wp:posOffset>
                  </wp:positionV>
                  <wp:extent cx="492760" cy="380365"/>
                  <wp:effectExtent b="0" l="0" r="0" t="0"/>
                  <wp:wrapSquare wrapText="bothSides" distB="0" distT="0" distL="114300" distR="114300"/>
                  <wp:docPr id="55" name="image14.png"/>
                  <a:graphic>
                    <a:graphicData uri="http://schemas.openxmlformats.org/drawingml/2006/picture">
                      <pic:pic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16"/>
                          <a:srcRect b="7362" l="20321" r="21936" t="79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760" cy="38036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46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Online foglalkozás esetében megosztott képernyővel vetítsük ki az igeverseket!</w:t>
            </w:r>
          </w:p>
          <w:p w:rsidR="00000000" w:rsidDel="00000000" w:rsidP="00000000" w:rsidRDefault="00000000" w:rsidRPr="00000000" w14:paraId="00000047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Ráhangolódásnak közös beszélgetés a fenti idézetekről!</w:t>
            </w:r>
          </w:p>
          <w:p w:rsidR="00000000" w:rsidDel="00000000" w:rsidP="00000000" w:rsidRDefault="00000000" w:rsidRPr="00000000" w14:paraId="00000049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Javasolt kérdések: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Miért hasonlítja a zsoltáros, és az evangélista a Naphoz az Istent?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Miben hasonlít a Nap fénye, melege Isten szeretetéhez?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Mit jelent számunkra a fény az életükben?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Miért mondja az evangélista, hogy az emberek sötétségben ülnek?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Mit jelent, hogy pajzs az Úr?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Nézzük meg a rajzokat és közben hallgassuk meg a „Nap és pajzs az úr” kezdetű éneket!</w:t>
            </w:r>
          </w:p>
          <w:p w:rsidR="00000000" w:rsidDel="00000000" w:rsidP="00000000" w:rsidRDefault="00000000" w:rsidRPr="00000000" w14:paraId="00000051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 foglalkozásnak ezt a részét közös imádsággal, fohászkodással zárhatjuk le.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shd w:fill="c5e0b3" w:val="clear"/>
          </w:tcPr>
          <w:p w:rsidR="00000000" w:rsidDel="00000000" w:rsidP="00000000" w:rsidRDefault="00000000" w:rsidRPr="00000000" w14:paraId="00000052">
            <w:pPr>
              <w:rPr>
                <w:smallCaps w:val="1"/>
                <w:color w:val="5b9bd5"/>
              </w:rPr>
            </w:pPr>
            <w:r w:rsidDel="00000000" w:rsidR="00000000" w:rsidRPr="00000000">
              <w:rPr>
                <w:smallCaps w:val="1"/>
                <w:color w:val="5b9bd5"/>
                <w:rtl w:val="0"/>
              </w:rPr>
              <w:t xml:space="preserve">Tevékenységek</w:t>
            </w:r>
          </w:p>
          <w:p w:rsidR="00000000" w:rsidDel="00000000" w:rsidP="00000000" w:rsidRDefault="00000000" w:rsidRPr="00000000" w14:paraId="00000053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0"/>
                <w:color w:val="000000"/>
                <w:sz w:val="18"/>
                <w:szCs w:val="18"/>
                <w:rtl w:val="0"/>
              </w:rPr>
              <w:t xml:space="preserve">Az alfejezet tevékenységeinek felsorolása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>
                <w:smallCaps w:val="1"/>
                <w:color w:val="5b9bd5"/>
              </w:rPr>
            </w:pPr>
            <w:r w:rsidDel="00000000" w:rsidR="00000000" w:rsidRPr="00000000">
              <w:rPr>
                <w:smallCaps w:val="1"/>
                <w:color w:val="5b9bd5"/>
                <w:rtl w:val="0"/>
              </w:rPr>
              <w:t xml:space="preserve">Mire van szükségünk ehhez a feladathoz?</w:t>
            </w:r>
          </w:p>
          <w:p w:rsidR="00000000" w:rsidDel="00000000" w:rsidP="00000000" w:rsidRDefault="00000000" w:rsidRPr="00000000" w14:paraId="00000056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0"/>
                <w:color w:val="000000"/>
                <w:sz w:val="18"/>
                <w:szCs w:val="18"/>
                <w:rtl w:val="0"/>
              </w:rPr>
              <w:t xml:space="preserve">Az alfejezet tevékenységeihez szükséges eszközök felsorolása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ind w:right="113"/>
              <w:rPr>
                <w:smallCaps w:val="1"/>
                <w:color w:val="5b9bd5"/>
              </w:rPr>
            </w:pPr>
            <w:r w:rsidDel="00000000" w:rsidR="00000000" w:rsidRPr="00000000">
              <w:rPr>
                <w:smallCaps w:val="1"/>
                <w:color w:val="5b9bd5"/>
                <w:rtl w:val="0"/>
              </w:rPr>
              <w:t xml:space="preserve">mellékletek</w:t>
            </w:r>
          </w:p>
          <w:p w:rsidR="00000000" w:rsidDel="00000000" w:rsidP="00000000" w:rsidRDefault="00000000" w:rsidRPr="00000000" w14:paraId="00000059">
            <w:pPr>
              <w:rPr>
                <w:b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0"/>
                <w:color w:val="000000"/>
                <w:sz w:val="18"/>
                <w:szCs w:val="18"/>
                <w:rtl w:val="0"/>
              </w:rPr>
              <w:t xml:space="preserve">1.2.1. Napenergia bemutató</w:t>
            </w:r>
          </w:p>
          <w:p w:rsidR="00000000" w:rsidDel="00000000" w:rsidP="00000000" w:rsidRDefault="00000000" w:rsidRPr="00000000" w14:paraId="0000005A">
            <w:pPr>
              <w:rPr>
                <w:b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0"/>
                <w:color w:val="000000"/>
                <w:sz w:val="18"/>
                <w:szCs w:val="18"/>
                <w:rtl w:val="0"/>
              </w:rPr>
              <w:t xml:space="preserve">1.2.2. Olvasmány: Hogyan működik a napelem?</w:t>
            </w:r>
          </w:p>
          <w:p w:rsidR="00000000" w:rsidDel="00000000" w:rsidP="00000000" w:rsidRDefault="00000000" w:rsidRPr="00000000" w14:paraId="0000005B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0"/>
                <w:color w:val="000000"/>
                <w:sz w:val="18"/>
                <w:szCs w:val="18"/>
                <w:rtl w:val="0"/>
              </w:rPr>
              <w:t xml:space="preserve">1.2.3.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rPr>
                <w:b w:val="0"/>
                <w:color w:val="000000"/>
                <w:sz w:val="18"/>
                <w:szCs w:val="18"/>
              </w:rPr>
            </w:pPr>
            <w:hyperlink r:id="rId17">
              <w:r w:rsidDel="00000000" w:rsidR="00000000" w:rsidRPr="00000000">
                <w:rPr>
                  <w:b w:val="0"/>
                  <w:color w:val="0563c1"/>
                  <w:sz w:val="18"/>
                  <w:szCs w:val="18"/>
                  <w:u w:val="single"/>
                  <w:rtl w:val="0"/>
                </w:rPr>
                <w:t xml:space="preserve">Naperőmű Marokkó</w:t>
              </w:r>
            </w:hyperlink>
            <w:r w:rsidDel="00000000" w:rsidR="00000000" w:rsidRPr="00000000">
              <w:rPr>
                <w:b w:val="0"/>
                <w:color w:val="000000"/>
                <w:sz w:val="18"/>
                <w:szCs w:val="18"/>
                <w:rtl w:val="0"/>
              </w:rPr>
              <w:t xml:space="preserve">ban</w:t>
            </w:r>
          </w:p>
          <w:p w:rsidR="00000000" w:rsidDel="00000000" w:rsidP="00000000" w:rsidRDefault="00000000" w:rsidRPr="00000000" w14:paraId="0000005D">
            <w:pPr>
              <w:rPr>
                <w:b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E">
            <w:pPr>
              <w:pStyle w:val="Heading2"/>
              <w:rPr>
                <w:b w:val="1"/>
                <w:i w:val="0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1.2. Hogyan lehet hasznosítani a Nap energiáját?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38100</wp:posOffset>
                      </wp:positionV>
                      <wp:extent cx="527050" cy="520700"/>
                      <wp:effectExtent b="0" l="0" r="0" t="0"/>
                      <wp:wrapSquare wrapText="bothSides" distB="0" distT="0" distL="114300" distR="114300"/>
                      <wp:docPr id="4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5126925" y="3564100"/>
                                <a:ext cx="438150" cy="4318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B3C6E7"/>
                              </a:solidFill>
                              <a:ln cap="flat" cmpd="dbl" w="44450">
                                <a:solidFill>
                                  <a:srgbClr val="42719B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6"/>
                                      <w:vertAlign w:val="baseline"/>
                                    </w:rPr>
                                    <w:t xml:space="preserve">20 perc</w:t>
                                  </w:r>
                                </w:p>
                              </w:txbxContent>
                            </wps:txbx>
                            <wps:bodyPr anchorCtr="0" anchor="ctr" bIns="0" lIns="0" spcFirstLastPara="1" rIns="0" wrap="square" t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38100</wp:posOffset>
                      </wp:positionV>
                      <wp:extent cx="527050" cy="520700"/>
                      <wp:effectExtent b="0" l="0" r="0" t="0"/>
                      <wp:wrapSquare wrapText="bothSides" distB="0" distT="0" distL="114300" distR="114300"/>
                      <wp:docPr id="47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27050" cy="520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4465955</wp:posOffset>
                  </wp:positionH>
                  <wp:positionV relativeFrom="paragraph">
                    <wp:posOffset>89535</wp:posOffset>
                  </wp:positionV>
                  <wp:extent cx="347345" cy="359410"/>
                  <wp:effectExtent b="0" l="0" r="0" t="0"/>
                  <wp:wrapSquare wrapText="bothSides" distB="0" distT="0" distL="114300" distR="114300"/>
                  <wp:docPr id="67" name="image13.png"/>
                  <a:graphic>
                    <a:graphicData uri="http://schemas.openxmlformats.org/drawingml/2006/picture">
                      <pic:pic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14"/>
                          <a:srcRect b="38080" l="21961" r="61573" t="3780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345" cy="35941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5F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ind w:right="2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 Nap emberi mértékben kimeríthetetlen energiaforrás. A belőle származó fény és hőenergia a földi élet alapja, nélküle az élet elképzelhetetlen. A diákok megismerhetik a napenergia-hasznosítás eszközeit, azok működési elvét (napkollektor, napelem)!</w:t>
            </w:r>
          </w:p>
          <w:p w:rsidR="00000000" w:rsidDel="00000000" w:rsidP="00000000" w:rsidRDefault="00000000" w:rsidRPr="00000000" w14:paraId="00000061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1.2.1 Nézzük meg közösen a Napot mint energiaforrást bemutató ppt-t</w:t>
            </w:r>
            <w:r w:rsidDel="00000000" w:rsidR="00000000" w:rsidRPr="00000000">
              <w:rPr>
                <w:color w:val="000000"/>
                <w:rtl w:val="0"/>
              </w:rPr>
              <w:t xml:space="preserve"> (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1.2.1. melléklet</w:t>
            </w:r>
            <w:r w:rsidDel="00000000" w:rsidR="00000000" w:rsidRPr="00000000">
              <w:rPr>
                <w:color w:val="000000"/>
                <w:rtl w:val="0"/>
              </w:rPr>
              <w:t xml:space="preserve">), majd vitassuk meg közösen az alábbi kérdéseket: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Szerintetek mi az oka annak, hogy az emberek nem használják ki teljes mértékben ezt a lehetőséget?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Hogyan lehetne elérni, hogy nagyobb arányban fedezze az emberiség energiaigényét napsugárzásból?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Fogalmazzatok meg javaslatokat, hogy mit lehetne tenni a változás érdekében!</w:t>
            </w:r>
          </w:p>
          <w:p w:rsidR="00000000" w:rsidDel="00000000" w:rsidP="00000000" w:rsidRDefault="00000000" w:rsidRPr="00000000" w14:paraId="00000066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numPr>
                <w:ilvl w:val="2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 a különbség a napelem és a napkollektor között?</w:t>
            </w:r>
          </w:p>
          <w:p w:rsidR="00000000" w:rsidDel="00000000" w:rsidP="00000000" w:rsidRDefault="00000000" w:rsidRPr="00000000" w14:paraId="00000068">
            <w:pPr>
              <w:ind w:left="27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Alkossunk csoportokat, és minden csoportnak adjunk egyet az 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1.2.2. 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melléklet</w:t>
            </w:r>
            <w:r w:rsidDel="00000000" w:rsidR="00000000" w:rsidRPr="00000000">
              <w:rPr>
                <w:color w:val="000000"/>
                <w:rtl w:val="0"/>
              </w:rPr>
              <w:t xml:space="preserve">ből</w:t>
            </w:r>
            <w:r w:rsidDel="00000000" w:rsidR="00000000" w:rsidRPr="00000000">
              <w:rPr>
                <w:color w:val="000000"/>
                <w:rtl w:val="0"/>
              </w:rPr>
              <w:t xml:space="preserve">! Olvassátok el közösen a napenergia hasznosítási módjait bemutató olvasmányt és válaszoljatok a kérdésekre!</w:t>
            </w:r>
          </w:p>
          <w:p w:rsidR="00000000" w:rsidDel="00000000" w:rsidP="00000000" w:rsidRDefault="00000000" w:rsidRPr="00000000" w14:paraId="00000069">
            <w:pPr>
              <w:ind w:left="27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Kérdések: 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5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Mit gondoltok, a világ mely részén, milyen területein érdemes nagy napelemes, illetve tükrös naperőműveket építeni? 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5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Mire használják a növények a napfény energiáját? 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Vannak olyan állatok, amelyek utódaikat a Nap melegével keltik ki. Tudtok ilyen állatot? Hogyan használják ki a napsugárzást? </w:t>
            </w:r>
          </w:p>
          <w:p w:rsidR="00000000" w:rsidDel="00000000" w:rsidP="00000000" w:rsidRDefault="00000000" w:rsidRPr="00000000" w14:paraId="0000006E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Online megvalósítás esetén előre küldjük el a csoport által használt felületre az 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1.2.2. melléklet</w:t>
            </w:r>
            <w:r w:rsidDel="00000000" w:rsidR="00000000" w:rsidRPr="00000000">
              <w:rPr>
                <w:color w:val="000000"/>
                <w:rtl w:val="0"/>
              </w:rPr>
              <w:t xml:space="preserve"> olvasmányát!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-1903</wp:posOffset>
                  </wp:positionH>
                  <wp:positionV relativeFrom="paragraph">
                    <wp:posOffset>46990</wp:posOffset>
                  </wp:positionV>
                  <wp:extent cx="492760" cy="380365"/>
                  <wp:effectExtent b="0" l="0" r="0" t="0"/>
                  <wp:wrapSquare wrapText="bothSides" distB="0" distT="0" distL="114300" distR="114300"/>
                  <wp:docPr id="61" name="image14.png"/>
                  <a:graphic>
                    <a:graphicData uri="http://schemas.openxmlformats.org/drawingml/2006/picture">
                      <pic:pic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16"/>
                          <a:srcRect b="7362" l="20321" r="21936" t="79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760" cy="38036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70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Adjunk időt a csoportoknak/pároknak/egyéni munkának, hogy olvassák el az olvasmányt. Majd közösen beszéljük meg a kérdéseket!</w:t>
            </w:r>
          </w:p>
          <w:p w:rsidR="00000000" w:rsidDel="00000000" w:rsidP="00000000" w:rsidRDefault="00000000" w:rsidRPr="00000000" w14:paraId="00000071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 csoportmunka után közös megbeszélés keretében beszéljük meg a napelem és a napkollektor fogalmát!</w:t>
            </w:r>
          </w:p>
          <w:p w:rsidR="00000000" w:rsidDel="00000000" w:rsidP="00000000" w:rsidRDefault="00000000" w:rsidRPr="00000000" w14:paraId="00000073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Ismerkedjünk meg a világ legnagyobb naperőművének működésével! 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(1.2.3. melléklet)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tabs>
                <w:tab w:val="left" w:pos="968"/>
              </w:tabs>
              <w:spacing w:line="276" w:lineRule="auto"/>
              <w:ind w:left="705" w:firstLine="0"/>
              <w:jc w:val="both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Azokban az országokban érdemes nagy </w:t>
            </w:r>
            <w:r w:rsidDel="00000000" w:rsidR="00000000" w:rsidRPr="00000000">
              <w:rPr>
                <w:i w:val="1"/>
                <w:color w:val="000000"/>
                <w:rtl w:val="0"/>
              </w:rPr>
              <w:t xml:space="preserve">naperőműveket </w:t>
            </w:r>
            <w:r w:rsidDel="00000000" w:rsidR="00000000" w:rsidRPr="00000000">
              <w:rPr>
                <w:i w:val="1"/>
                <w:color w:val="000000"/>
                <w:rtl w:val="0"/>
              </w:rPr>
              <w:t xml:space="preserve">építeni, ahol nagy a napsütéses órák száma, tehát viszonylag nagy mennyiségű napenergia érkezik az év folyamán szinte folyamatosan, magas napi átlagban (például Dél-Európa, Izrael, Szahara, USA, Ausztrália), de korszerű berendezéseket már szinte bárhová lehet építeni. A növények fotoszintézis során vízből és szén-dioxidból napfény felhasználásával szerves anyagokat (szőlőcukor, keményítő, fehérjék) és oxigént állítanak elő. Szervetlen anyagokból szervest, ezért olyan kiemelten fontosak az élet szempontjából. A nap energiáját használja fel például a teknős és a krokodil is, mikor tojásaikat a homokba ássák. Az elásott tojások körül a nap felmelegíti a homokot, ami éjszakánként nem engedi kihűlni a tojásokat.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-13334</wp:posOffset>
                  </wp:positionH>
                  <wp:positionV relativeFrom="paragraph">
                    <wp:posOffset>64135</wp:posOffset>
                  </wp:positionV>
                  <wp:extent cx="428625" cy="426720"/>
                  <wp:effectExtent b="0" l="0" r="0" t="0"/>
                  <wp:wrapSquare wrapText="bothSides" distB="0" distT="0" distL="114300" distR="114300"/>
                  <wp:docPr id="60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42672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shd w:fill="c5e0b3" w:val="clear"/>
          </w:tcPr>
          <w:p w:rsidR="00000000" w:rsidDel="00000000" w:rsidP="00000000" w:rsidRDefault="00000000" w:rsidRPr="00000000" w14:paraId="00000077">
            <w:pPr>
              <w:rPr>
                <w:smallCaps w:val="1"/>
                <w:color w:val="5b9bd5"/>
              </w:rPr>
            </w:pPr>
            <w:r w:rsidDel="00000000" w:rsidR="00000000" w:rsidRPr="00000000">
              <w:rPr>
                <w:smallCaps w:val="1"/>
                <w:color w:val="5b9bd5"/>
                <w:rtl w:val="0"/>
              </w:rPr>
              <w:t xml:space="preserve">Tevékenységek</w:t>
            </w:r>
          </w:p>
          <w:p w:rsidR="00000000" w:rsidDel="00000000" w:rsidP="00000000" w:rsidRDefault="00000000" w:rsidRPr="00000000" w14:paraId="00000078">
            <w:pPr>
              <w:rPr>
                <w:b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0"/>
                <w:color w:val="000000"/>
                <w:sz w:val="18"/>
                <w:szCs w:val="18"/>
                <w:rtl w:val="0"/>
              </w:rPr>
              <w:t xml:space="preserve">kísérletek, mérések </w:t>
            </w:r>
          </w:p>
          <w:p w:rsidR="00000000" w:rsidDel="00000000" w:rsidP="00000000" w:rsidRDefault="00000000" w:rsidRPr="00000000" w14:paraId="00000079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rPr>
                <w:smallCaps w:val="1"/>
                <w:color w:val="5b9bd5"/>
              </w:rPr>
            </w:pPr>
            <w:r w:rsidDel="00000000" w:rsidR="00000000" w:rsidRPr="00000000">
              <w:rPr>
                <w:smallCaps w:val="1"/>
                <w:color w:val="5b9bd5"/>
                <w:rtl w:val="0"/>
              </w:rPr>
              <w:t xml:space="preserve">Mire van szükségünk ehhez a feladathoz?</w:t>
            </w:r>
          </w:p>
          <w:p w:rsidR="00000000" w:rsidDel="00000000" w:rsidP="00000000" w:rsidRDefault="00000000" w:rsidRPr="00000000" w14:paraId="0000007B">
            <w:pPr>
              <w:rPr>
                <w:b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0"/>
                <w:color w:val="000000"/>
                <w:sz w:val="18"/>
                <w:szCs w:val="18"/>
                <w:rtl w:val="0"/>
              </w:rPr>
              <w:t xml:space="preserve">Minden csoportnak: 3 fém üdítős palack, fehér, fekete lapok, alufólia, cellux, hőmérők</w:t>
            </w:r>
          </w:p>
          <w:p w:rsidR="00000000" w:rsidDel="00000000" w:rsidP="00000000" w:rsidRDefault="00000000" w:rsidRPr="00000000" w14:paraId="0000007C">
            <w:pPr>
              <w:rPr>
                <w:b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ind w:right="113"/>
              <w:rPr>
                <w:smallCaps w:val="1"/>
                <w:color w:val="5b9bd5"/>
              </w:rPr>
            </w:pPr>
            <w:r w:rsidDel="00000000" w:rsidR="00000000" w:rsidRPr="00000000">
              <w:rPr>
                <w:smallCaps w:val="1"/>
                <w:color w:val="5b9bd5"/>
                <w:rtl w:val="0"/>
              </w:rPr>
              <w:t xml:space="preserve">mellékletek</w:t>
            </w:r>
          </w:p>
          <w:p w:rsidR="00000000" w:rsidDel="00000000" w:rsidP="00000000" w:rsidRDefault="00000000" w:rsidRPr="00000000" w14:paraId="0000007E">
            <w:pPr>
              <w:rPr>
                <w:smallCaps w:val="1"/>
                <w:color w:val="5b9bd5"/>
              </w:rPr>
            </w:pPr>
            <w:r w:rsidDel="00000000" w:rsidR="00000000" w:rsidRPr="00000000">
              <w:rPr>
                <w:b w:val="0"/>
                <w:color w:val="000000"/>
                <w:sz w:val="18"/>
                <w:szCs w:val="18"/>
                <w:rtl w:val="0"/>
              </w:rPr>
              <w:t xml:space="preserve">1.3 </w:t>
            </w:r>
            <w:r w:rsidDel="00000000" w:rsidR="00000000" w:rsidRPr="00000000">
              <w:rPr>
                <w:b w:val="0"/>
                <w:color w:val="000000"/>
                <w:sz w:val="18"/>
                <w:szCs w:val="18"/>
                <w:rtl w:val="0"/>
              </w:rPr>
              <w:t xml:space="preserve">Megfigyelési táblázat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F">
            <w:pPr>
              <w:pStyle w:val="Heading2"/>
              <w:ind w:left="1021" w:right="24" w:firstLine="0"/>
              <w:rPr/>
            </w:pPr>
            <w:r w:rsidDel="00000000" w:rsidR="00000000" w:rsidRPr="00000000">
              <w:rPr>
                <w:b w:val="1"/>
                <w:i w:val="0"/>
                <w:color w:val="000000"/>
                <w:rtl w:val="0"/>
              </w:rPr>
              <w:t xml:space="preserve">1.3. Készítsünk napkollektort!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4442460</wp:posOffset>
                  </wp:positionH>
                  <wp:positionV relativeFrom="paragraph">
                    <wp:posOffset>89535</wp:posOffset>
                  </wp:positionV>
                  <wp:extent cx="347345" cy="359410"/>
                  <wp:effectExtent b="0" l="0" r="0" t="0"/>
                  <wp:wrapSquare wrapText="bothSides" distB="0" distT="0" distL="114300" distR="114300"/>
                  <wp:docPr id="54" name="image13.png"/>
                  <a:graphic>
                    <a:graphicData uri="http://schemas.openxmlformats.org/drawingml/2006/picture">
                      <pic:pic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14"/>
                          <a:srcRect b="38080" l="21961" r="61573" t="3780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345" cy="35941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0</wp:posOffset>
                      </wp:positionV>
                      <wp:extent cx="527050" cy="520700"/>
                      <wp:effectExtent b="0" l="0" r="0" t="0"/>
                      <wp:wrapSquare wrapText="bothSides" distB="0" distT="0" distL="114300" distR="114300"/>
                      <wp:docPr id="4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>
                                <a:off x="5104700" y="3541875"/>
                                <a:ext cx="482600" cy="4762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B3C6E7"/>
                              </a:solidFill>
                              <a:ln cap="flat" cmpd="dbl" w="44450">
                                <a:solidFill>
                                  <a:srgbClr val="42719B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6"/>
                                      <w:vertAlign w:val="baseline"/>
                                    </w:rPr>
                                    <w:t xml:space="preserve">20 perc</w:t>
                                  </w:r>
                                </w:p>
                              </w:txbxContent>
                            </wps:txbx>
                            <wps:bodyPr anchorCtr="0" anchor="ctr" bIns="0" lIns="0" spcFirstLastPara="1" rIns="0" wrap="square" t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0</wp:posOffset>
                      </wp:positionV>
                      <wp:extent cx="527050" cy="520700"/>
                      <wp:effectExtent b="0" l="0" r="0" t="0"/>
                      <wp:wrapSquare wrapText="bothSides" distB="0" distT="0" distL="114300" distR="114300"/>
                      <wp:docPr id="48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2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27050" cy="520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80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Melyik felület nyeli el legjobban a hősugarakat?</w:t>
            </w:r>
          </w:p>
          <w:p w:rsidR="00000000" w:rsidDel="00000000" w:rsidP="00000000" w:rsidRDefault="00000000" w:rsidRPr="00000000" w14:paraId="00000081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Tanulói kísérlet:</w:t>
            </w:r>
          </w:p>
          <w:p w:rsidR="00000000" w:rsidDel="00000000" w:rsidP="00000000" w:rsidRDefault="00000000" w:rsidRPr="00000000" w14:paraId="00000083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Minden csoportnak készítsük elő a szükséges eszközöket és adjunk egy megfigyelési táblázatot. Mérjék az időt a telefonjukon, vagy stopperen!</w:t>
            </w:r>
          </w:p>
          <w:p w:rsidR="00000000" w:rsidDel="00000000" w:rsidP="00000000" w:rsidRDefault="00000000" w:rsidRPr="00000000" w14:paraId="00000084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Egy üdítős dobozra ragasszatok fekete papírt, egy másik üdítős dobozra ragasszatok fehér papírt, egy harmadik üdítős dobozra ragasszatok alufóliát!</w:t>
            </w:r>
          </w:p>
          <w:p w:rsidR="00000000" w:rsidDel="00000000" w:rsidP="00000000" w:rsidRDefault="00000000" w:rsidRPr="00000000" w14:paraId="00000086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br w:type="textWrapping"/>
              <w:t xml:space="preserve">Állítsatok mindegyikbe egy hőmérőt, és tegyétek ki a dobozokat a napra, vagy helyezzétek izzólámpa elé! Ügyeljetek arra, hogy mindegyiket egyformán érhesse a sugárzás. Néhány perc után olvassátok le a hőmérőket! </w:t>
            </w:r>
          </w:p>
          <w:p w:rsidR="00000000" w:rsidDel="00000000" w:rsidP="00000000" w:rsidRDefault="00000000" w:rsidRPr="00000000" w14:paraId="00000087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Mit tapasztaltok? Írjátok be a megfigyelési táblázatba (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1.3. melléklet</w:t>
            </w:r>
            <w:r w:rsidDel="00000000" w:rsidR="00000000" w:rsidRPr="00000000">
              <w:rPr>
                <w:color w:val="000000"/>
                <w:rtl w:val="0"/>
              </w:rPr>
              <w:t xml:space="preserve">)!</w:t>
            </w:r>
          </w:p>
          <w:p w:rsidR="00000000" w:rsidDel="00000000" w:rsidP="00000000" w:rsidRDefault="00000000" w:rsidRPr="00000000" w14:paraId="00000088">
            <w:pPr>
              <w:pStyle w:val="Heading2"/>
              <w:ind w:left="113" w:right="113" w:firstLine="0"/>
              <w:jc w:val="both"/>
              <w:rPr>
                <w:i w:val="0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jc w:val="both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Feketének azokat a testeket látjuk, amelyek a rájuk eső sugárzást teljesen elnyelik, egyik színt sem verik vissza, vagyis az infravörös sugarakat sem. Ez az oka annak is, hogy a hősugarakat elnyelő sötét ruházat – legalábbis napsütésben – sokkal melegebb, mint a világos.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-13334</wp:posOffset>
                  </wp:positionH>
                  <wp:positionV relativeFrom="paragraph">
                    <wp:posOffset>36195</wp:posOffset>
                  </wp:positionV>
                  <wp:extent cx="525780" cy="523875"/>
                  <wp:effectExtent b="0" l="0" r="0" t="0"/>
                  <wp:wrapSquare wrapText="bothSides" distB="0" distT="0" distL="114300" distR="114300"/>
                  <wp:docPr id="66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780" cy="5238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shd w:fill="c5e0b3" w:val="clear"/>
          </w:tcPr>
          <w:p w:rsidR="00000000" w:rsidDel="00000000" w:rsidP="00000000" w:rsidRDefault="00000000" w:rsidRPr="00000000" w14:paraId="0000008A">
            <w:pPr>
              <w:rPr>
                <w:smallCaps w:val="1"/>
                <w:color w:val="5b9bd5"/>
              </w:rPr>
            </w:pPr>
            <w:r w:rsidDel="00000000" w:rsidR="00000000" w:rsidRPr="00000000">
              <w:rPr>
                <w:smallCaps w:val="1"/>
                <w:color w:val="5b9bd5"/>
                <w:rtl w:val="0"/>
              </w:rPr>
              <w:t xml:space="preserve">Tevékenységek</w:t>
            </w:r>
          </w:p>
          <w:p w:rsidR="00000000" w:rsidDel="00000000" w:rsidP="00000000" w:rsidRDefault="00000000" w:rsidRPr="00000000" w14:paraId="0000008B">
            <w:pPr>
              <w:rPr>
                <w:b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0"/>
                <w:color w:val="000000"/>
                <w:sz w:val="18"/>
                <w:szCs w:val="18"/>
                <w:rtl w:val="0"/>
              </w:rPr>
              <w:t xml:space="preserve">kísérletek, mérések </w:t>
            </w:r>
          </w:p>
          <w:p w:rsidR="00000000" w:rsidDel="00000000" w:rsidP="00000000" w:rsidRDefault="00000000" w:rsidRPr="00000000" w14:paraId="0000008C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rPr>
                <w:smallCaps w:val="1"/>
                <w:color w:val="5b9bd5"/>
              </w:rPr>
            </w:pPr>
            <w:r w:rsidDel="00000000" w:rsidR="00000000" w:rsidRPr="00000000">
              <w:rPr>
                <w:smallCaps w:val="1"/>
                <w:color w:val="5b9bd5"/>
                <w:rtl w:val="0"/>
              </w:rPr>
              <w:t xml:space="preserve">Mire van szükségünk ehhez a feladathoz?</w:t>
            </w:r>
          </w:p>
          <w:p w:rsidR="00000000" w:rsidDel="00000000" w:rsidP="00000000" w:rsidRDefault="00000000" w:rsidRPr="00000000" w14:paraId="0000008E">
            <w:pPr>
              <w:rPr>
                <w:b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0"/>
                <w:color w:val="000000"/>
                <w:sz w:val="18"/>
                <w:szCs w:val="18"/>
                <w:rtl w:val="0"/>
              </w:rPr>
              <w:t xml:space="preserve">Minden csoportnak: papírdoboz, hungarocell lapok, fekete papír, olló, alufólia, cellux, folyékony ragasztó, hőmérő, fém tál</w:t>
            </w:r>
          </w:p>
          <w:p w:rsidR="00000000" w:rsidDel="00000000" w:rsidP="00000000" w:rsidRDefault="00000000" w:rsidRPr="00000000" w14:paraId="0000008F">
            <w:pPr>
              <w:rPr>
                <w:b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ind w:right="113"/>
              <w:rPr>
                <w:smallCaps w:val="1"/>
                <w:color w:val="5b9bd5"/>
              </w:rPr>
            </w:pPr>
            <w:r w:rsidDel="00000000" w:rsidR="00000000" w:rsidRPr="00000000">
              <w:rPr>
                <w:smallCaps w:val="1"/>
                <w:color w:val="5b9bd5"/>
                <w:rtl w:val="0"/>
              </w:rPr>
              <w:t xml:space="preserve">mellékletek</w:t>
            </w:r>
          </w:p>
          <w:p w:rsidR="00000000" w:rsidDel="00000000" w:rsidP="00000000" w:rsidRDefault="00000000" w:rsidRPr="00000000" w14:paraId="00000091">
            <w:pPr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sz w:val="18"/>
                <w:szCs w:val="18"/>
                <w:rtl w:val="0"/>
              </w:rPr>
              <w:t xml:space="preserve">1.4.1.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</w:t>
            </w:r>
            <w:hyperlink r:id="rId21">
              <w:r w:rsidDel="00000000" w:rsidR="00000000" w:rsidRPr="00000000">
                <w:rPr>
                  <w:b w:val="0"/>
                  <w:color w:val="0563c1"/>
                  <w:sz w:val="18"/>
                  <w:szCs w:val="18"/>
                  <w:u w:val="single"/>
                  <w:rtl w:val="0"/>
                </w:rPr>
                <w:t xml:space="preserve">üvegházhatás</w:t>
              </w:r>
            </w:hyperlink>
            <w:r w:rsidDel="00000000" w:rsidR="00000000" w:rsidRPr="00000000">
              <w:rPr>
                <w:b w:val="0"/>
                <w:color w:val="000000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rPr>
                <w:b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0"/>
                <w:color w:val="000000"/>
                <w:sz w:val="18"/>
                <w:szCs w:val="18"/>
                <w:rtl w:val="0"/>
              </w:rPr>
              <w:t xml:space="preserve">1.4.2. </w:t>
            </w:r>
            <w:hyperlink r:id="rId22">
              <w:r w:rsidDel="00000000" w:rsidR="00000000" w:rsidRPr="00000000">
                <w:rPr>
                  <w:b w:val="0"/>
                  <w:color w:val="0563c1"/>
                  <w:sz w:val="18"/>
                  <w:szCs w:val="18"/>
                  <w:u w:val="single"/>
                  <w:rtl w:val="0"/>
                </w:rPr>
                <w:t xml:space="preserve">Napfőző doboz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rPr>
                <w:smallCaps w:val="1"/>
                <w:color w:val="5b9bd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94">
            <w:pPr>
              <w:pStyle w:val="Heading2"/>
              <w:ind w:left="1021" w:right="24" w:firstLine="0"/>
              <w:rPr>
                <w:b w:val="1"/>
                <w:i w:val="0"/>
                <w:color w:val="000000"/>
              </w:rPr>
            </w:pPr>
            <w:r w:rsidDel="00000000" w:rsidR="00000000" w:rsidRPr="00000000">
              <w:rPr>
                <w:b w:val="1"/>
                <w:i w:val="0"/>
                <w:color w:val="000000"/>
                <w:rtl w:val="0"/>
              </w:rPr>
              <w:t xml:space="preserve">1.4. Főzzünk napfénnyel !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4294505</wp:posOffset>
                  </wp:positionH>
                  <wp:positionV relativeFrom="paragraph">
                    <wp:posOffset>89535</wp:posOffset>
                  </wp:positionV>
                  <wp:extent cx="347345" cy="359410"/>
                  <wp:effectExtent b="0" l="0" r="0" t="0"/>
                  <wp:wrapSquare wrapText="bothSides" distB="0" distT="0" distL="114300" distR="114300"/>
                  <wp:docPr id="56" name="image13.png"/>
                  <a:graphic>
                    <a:graphicData uri="http://schemas.openxmlformats.org/drawingml/2006/picture">
                      <pic:pic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14"/>
                          <a:srcRect b="38080" l="21961" r="61573" t="3780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345" cy="35941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12700</wp:posOffset>
                      </wp:positionV>
                      <wp:extent cx="527050" cy="520700"/>
                      <wp:effectExtent b="0" l="0" r="0" t="0"/>
                      <wp:wrapSquare wrapText="bothSides" distB="0" distT="0" distL="114300" distR="114300"/>
                      <wp:docPr id="5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8" name="Shape 8"/>
                            <wps:spPr>
                              <a:xfrm>
                                <a:off x="5104700" y="3541875"/>
                                <a:ext cx="482600" cy="4762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B3C6E7"/>
                              </a:solidFill>
                              <a:ln cap="flat" cmpd="dbl" w="44450">
                                <a:solidFill>
                                  <a:srgbClr val="42719B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6"/>
                                      <w:vertAlign w:val="baseline"/>
                                    </w:rPr>
                                    <w:t xml:space="preserve">30 perc</w:t>
                                  </w:r>
                                </w:p>
                              </w:txbxContent>
                            </wps:txbx>
                            <wps:bodyPr anchorCtr="0" anchor="ctr" bIns="0" lIns="0" spcFirstLastPara="1" rIns="0" wrap="square" t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12700</wp:posOffset>
                      </wp:positionV>
                      <wp:extent cx="527050" cy="520700"/>
                      <wp:effectExtent b="0" l="0" r="0" t="0"/>
                      <wp:wrapSquare wrapText="bothSides" distB="0" distT="0" distL="114300" distR="114300"/>
                      <wp:docPr id="52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2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27050" cy="520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95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Magyarázzuk el az üvegházhatás lényegét az alábbi példákon keresztül: hogy ezt használjuk ki a napfénnyel főzésnél, a napsugarakat „csapdába” ejtjük. Használjuk az okostankönyvet (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1.4.1. melléklet</w:t>
            </w:r>
            <w:r w:rsidDel="00000000" w:rsidR="00000000" w:rsidRPr="00000000">
              <w:rPr>
                <w:color w:val="000000"/>
                <w:rtl w:val="0"/>
              </w:rPr>
              <w:t xml:space="preserve">)!</w:t>
            </w:r>
          </w:p>
          <w:p w:rsidR="00000000" w:rsidDel="00000000" w:rsidP="00000000" w:rsidRDefault="00000000" w:rsidRPr="00000000" w14:paraId="00000096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Napfőző doboz készítése - csoportfeladat</w:t>
            </w:r>
          </w:p>
          <w:p w:rsidR="00000000" w:rsidDel="00000000" w:rsidP="00000000" w:rsidRDefault="00000000" w:rsidRPr="00000000" w14:paraId="00000098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Nézzük meg közösen a mellékelt videókat, majd készítsetek Ti is napfőző dobozt! </w:t>
            </w:r>
          </w:p>
          <w:p w:rsidR="00000000" w:rsidDel="00000000" w:rsidP="00000000" w:rsidRDefault="00000000" w:rsidRPr="00000000" w14:paraId="00000099">
            <w:pPr>
              <w:tabs>
                <w:tab w:val="left" w:pos="6225"/>
              </w:tabs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ab/>
            </w:r>
          </w:p>
          <w:p w:rsidR="00000000" w:rsidDel="00000000" w:rsidP="00000000" w:rsidRDefault="00000000" w:rsidRPr="00000000" w14:paraId="0000009A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Egy fém tálba tegyetek vizet és azt tegyétek a napfőző dobozba! Tegyétek napra! Időközönként mérjétek meg a hőmérsékletét 3,5 és 10 perc elteltével, majd fél óra múlva is! Rögzítsétek a füzetbe a mért hőmérsékleteket! </w:t>
            </w:r>
          </w:p>
          <w:p w:rsidR="00000000" w:rsidDel="00000000" w:rsidP="00000000" w:rsidRDefault="00000000" w:rsidRPr="00000000" w14:paraId="0000009B">
            <w:pPr>
              <w:pStyle w:val="Heading5"/>
              <w:rPr/>
            </w:pPr>
            <w:r w:rsidDel="00000000" w:rsidR="00000000" w:rsidRPr="00000000">
              <w:rPr>
                <w:rtl w:val="0"/>
              </w:rPr>
              <w:t xml:space="preserve">Variáció</w:t>
            </w:r>
          </w:p>
          <w:p w:rsidR="00000000" w:rsidDel="00000000" w:rsidP="00000000" w:rsidRDefault="00000000" w:rsidRPr="00000000" w14:paraId="0000009C">
            <w:pPr>
              <w:jc w:val="both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Ha van lehetőség kitenni a napra, egy tojással ki is lehet próbálni a filmben látott módon: Egy fém tálba üssétek fel a tojást és helyezzétek be a dobozba!</w:t>
            </w:r>
          </w:p>
          <w:p w:rsidR="00000000" w:rsidDel="00000000" w:rsidP="00000000" w:rsidRDefault="00000000" w:rsidRPr="00000000" w14:paraId="0000009D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-1903</wp:posOffset>
                  </wp:positionH>
                  <wp:positionV relativeFrom="paragraph">
                    <wp:posOffset>172085</wp:posOffset>
                  </wp:positionV>
                  <wp:extent cx="492760" cy="380365"/>
                  <wp:effectExtent b="0" l="0" r="0" t="0"/>
                  <wp:wrapSquare wrapText="bothSides" distB="0" distT="0" distL="114300" distR="114300"/>
                  <wp:docPr id="65" name="image14.png"/>
                  <a:graphic>
                    <a:graphicData uri="http://schemas.openxmlformats.org/drawingml/2006/picture">
                      <pic:pic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16"/>
                          <a:srcRect b="7362" l="20321" r="21936" t="79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760" cy="38036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5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Az okostankönyv (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1.4.1. melléklet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) „üvegházhatás” feladatait és a jegesmedvéről szóló filmet nézzük meg!</w:t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5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Nézzük meg az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1.4.2.mellékletben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lévő filmet a napfőző doboz készítéséről! Adjuk fel szorgalmi házi feladatnak a napfőző elkészítését és a tanulók videofelvételt is készíthetnek a megvalósításról!</w:t>
            </w:r>
          </w:p>
        </w:tc>
      </w:tr>
    </w:tbl>
    <w:p w:rsidR="00000000" w:rsidDel="00000000" w:rsidP="00000000" w:rsidRDefault="00000000" w:rsidRPr="00000000" w14:paraId="000000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05.0" w:type="dxa"/>
        <w:jc w:val="left"/>
        <w:tblInd w:w="-452.0" w:type="dxa"/>
        <w:tblBorders>
          <w:top w:color="000000" w:space="0" w:sz="0" w:val="nil"/>
          <w:left w:color="000000" w:space="0" w:sz="0" w:val="nil"/>
          <w:bottom w:color="a8d08d" w:space="0" w:sz="4" w:val="single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551"/>
        <w:gridCol w:w="7654"/>
        <w:tblGridChange w:id="0">
          <w:tblGrid>
            <w:gridCol w:w="2551"/>
            <w:gridCol w:w="7654"/>
          </w:tblGrid>
        </w:tblGridChange>
      </w:tblGrid>
      <w:tr>
        <w:tc>
          <w:tcPr>
            <w:shd w:fill="c5e0b3" w:val="clear"/>
          </w:tcPr>
          <w:p w:rsidR="00000000" w:rsidDel="00000000" w:rsidP="00000000" w:rsidRDefault="00000000" w:rsidRPr="00000000" w14:paraId="000000A2">
            <w:pPr>
              <w:rPr>
                <w:smallCaps w:val="1"/>
                <w:color w:val="5b9bd5"/>
              </w:rPr>
            </w:pPr>
            <w:r w:rsidDel="00000000" w:rsidR="00000000" w:rsidRPr="00000000">
              <w:rPr>
                <w:smallCaps w:val="1"/>
                <w:color w:val="5b9bd5"/>
                <w:rtl w:val="0"/>
              </w:rPr>
              <w:t xml:space="preserve">Tevékenységek</w:t>
            </w:r>
          </w:p>
          <w:p w:rsidR="00000000" w:rsidDel="00000000" w:rsidP="00000000" w:rsidRDefault="00000000" w:rsidRPr="00000000" w14:paraId="000000A3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kísérletek, mérések </w:t>
            </w:r>
          </w:p>
          <w:p w:rsidR="00000000" w:rsidDel="00000000" w:rsidP="00000000" w:rsidRDefault="00000000" w:rsidRPr="00000000" w14:paraId="000000A4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rPr>
                <w:smallCaps w:val="1"/>
                <w:color w:val="5b9bd5"/>
              </w:rPr>
            </w:pPr>
            <w:r w:rsidDel="00000000" w:rsidR="00000000" w:rsidRPr="00000000">
              <w:rPr>
                <w:smallCaps w:val="1"/>
                <w:color w:val="5b9bd5"/>
                <w:rtl w:val="0"/>
              </w:rPr>
              <w:t xml:space="preserve">Mire van szükségünk ehhez a feladathoz?</w:t>
            </w:r>
          </w:p>
          <w:p w:rsidR="00000000" w:rsidDel="00000000" w:rsidP="00000000" w:rsidRDefault="00000000" w:rsidRPr="00000000" w14:paraId="000000A6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telefonok vagy tabletek</w:t>
            </w:r>
          </w:p>
          <w:p w:rsidR="00000000" w:rsidDel="00000000" w:rsidP="00000000" w:rsidRDefault="00000000" w:rsidRPr="00000000" w14:paraId="000000A7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ind w:right="113"/>
              <w:rPr>
                <w:smallCaps w:val="1"/>
                <w:color w:val="5b9bd5"/>
              </w:rPr>
            </w:pPr>
            <w:r w:rsidDel="00000000" w:rsidR="00000000" w:rsidRPr="00000000">
              <w:rPr>
                <w:smallCaps w:val="1"/>
                <w:color w:val="5b9bd5"/>
                <w:rtl w:val="0"/>
              </w:rPr>
              <w:t xml:space="preserve">mellékletek</w:t>
            </w:r>
          </w:p>
          <w:p w:rsidR="00000000" w:rsidDel="00000000" w:rsidP="00000000" w:rsidRDefault="00000000" w:rsidRPr="00000000" w14:paraId="000000A9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1. 5. </w:t>
            </w:r>
            <w:hyperlink r:id="rId24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  <w:rtl w:val="0"/>
                </w:rPr>
                <w:t xml:space="preserve">kahoot kvíz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A">
            <w:pPr>
              <w:pStyle w:val="Heading2"/>
              <w:ind w:left="1021" w:right="24" w:firstLine="0"/>
              <w:rPr>
                <w:b w:val="1"/>
                <w:i w:val="0"/>
                <w:color w:val="000000"/>
              </w:rPr>
            </w:pPr>
            <w:r w:rsidDel="00000000" w:rsidR="00000000" w:rsidRPr="00000000">
              <w:rPr>
                <w:b w:val="1"/>
                <w:i w:val="0"/>
                <w:color w:val="000000"/>
                <w:rtl w:val="0"/>
              </w:rPr>
              <w:t xml:space="preserve">1.5. </w:t>
            </w:r>
            <w:r w:rsidDel="00000000" w:rsidR="00000000" w:rsidRPr="00000000">
              <w:rPr>
                <w:b w:val="1"/>
                <w:i w:val="0"/>
                <w:color w:val="000000"/>
                <w:rtl w:val="0"/>
              </w:rPr>
              <w:t xml:space="preserve">Kahoot </w:t>
            </w:r>
            <w:r w:rsidDel="00000000" w:rsidR="00000000" w:rsidRPr="00000000">
              <w:rPr>
                <w:b w:val="1"/>
                <w:i w:val="0"/>
                <w:color w:val="000000"/>
                <w:rtl w:val="0"/>
              </w:rPr>
              <w:t xml:space="preserve">kihívás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4408805</wp:posOffset>
                  </wp:positionH>
                  <wp:positionV relativeFrom="paragraph">
                    <wp:posOffset>89535</wp:posOffset>
                  </wp:positionV>
                  <wp:extent cx="347345" cy="359410"/>
                  <wp:effectExtent b="0" l="0" r="0" t="0"/>
                  <wp:wrapSquare wrapText="bothSides" distB="0" distT="0" distL="114300" distR="114300"/>
                  <wp:docPr id="57" name="image13.png"/>
                  <a:graphic>
                    <a:graphicData uri="http://schemas.openxmlformats.org/drawingml/2006/picture">
                      <pic:pic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14"/>
                          <a:srcRect b="38080" l="21961" r="61573" t="3780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345" cy="35941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0</wp:posOffset>
                      </wp:positionV>
                      <wp:extent cx="482600" cy="476250"/>
                      <wp:effectExtent b="0" l="0" r="0" t="0"/>
                      <wp:wrapSquare wrapText="bothSides" distB="0" distT="0" distL="114300" distR="114300"/>
                      <wp:docPr id="5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" name="Shape 6"/>
                            <wps:spPr>
                              <a:xfrm>
                                <a:off x="5126925" y="3564100"/>
                                <a:ext cx="438150" cy="4318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B3C6E7"/>
                              </a:solidFill>
                              <a:ln cap="flat" cmpd="dbl" w="44450">
                                <a:solidFill>
                                  <a:srgbClr val="42719B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6"/>
                                      <w:vertAlign w:val="baseline"/>
                                    </w:rPr>
                                    <w:t xml:space="preserve">10 perc</w:t>
                                  </w:r>
                                </w:p>
                              </w:txbxContent>
                            </wps:txbx>
                            <wps:bodyPr anchorCtr="0" anchor="ctr" bIns="0" lIns="0" spcFirstLastPara="1" rIns="0" wrap="square" t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0</wp:posOffset>
                      </wp:positionV>
                      <wp:extent cx="482600" cy="476250"/>
                      <wp:effectExtent b="0" l="0" r="0" t="0"/>
                      <wp:wrapSquare wrapText="bothSides" distB="0" distT="0" distL="114300" distR="114300"/>
                      <wp:docPr id="50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2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82600" cy="4762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AB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Kontakt óra keretében a szokásos módon kell játszani. </w:t>
            </w:r>
          </w:p>
          <w:p w:rsidR="00000000" w:rsidDel="00000000" w:rsidP="00000000" w:rsidRDefault="00000000" w:rsidRPr="00000000" w14:paraId="000000AC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Online megvalósítás esetén Kahoot kihívást kell csinálni belőle. Ehhez szükséges, hogy a tanárnak saját fiókja legyen!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-2539</wp:posOffset>
                  </wp:positionH>
                  <wp:positionV relativeFrom="paragraph">
                    <wp:posOffset>23495</wp:posOffset>
                  </wp:positionV>
                  <wp:extent cx="492760" cy="380365"/>
                  <wp:effectExtent b="0" l="0" r="0" t="0"/>
                  <wp:wrapSquare wrapText="bothSides" distB="0" distT="0" distL="114300" distR="114300"/>
                  <wp:docPr id="58" name="image14.png"/>
                  <a:graphic>
                    <a:graphicData uri="http://schemas.openxmlformats.org/drawingml/2006/picture">
                      <pic:pic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16"/>
                          <a:srcRect b="7362" l="20321" r="21936" t="79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760" cy="38036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AE">
            <w:pPr>
              <w:jc w:val="both"/>
              <w:rPr>
                <w:color w:val="000000"/>
              </w:rPr>
            </w:pPr>
            <w:bookmarkStart w:colFirst="0" w:colLast="0" w:name="_heading=h.30j0zll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205.0" w:type="dxa"/>
        <w:jc w:val="left"/>
        <w:tblInd w:w="-452.0" w:type="dxa"/>
        <w:tblLayout w:type="fixed"/>
        <w:tblLook w:val="0400"/>
      </w:tblPr>
      <w:tblGrid>
        <w:gridCol w:w="10205"/>
        <w:tblGridChange w:id="0">
          <w:tblGrid>
            <w:gridCol w:w="10205"/>
          </w:tblGrid>
        </w:tblGridChange>
      </w:tblGrid>
      <w:tr>
        <w:tc>
          <w:tcPr>
            <w:tcBorders>
              <w:top w:color="000000" w:space="0" w:sz="4" w:val="single"/>
            </w:tcBorders>
            <w:shd w:fill="c5e0b3" w:val="clear"/>
          </w:tcPr>
          <w:p w:rsidR="00000000" w:rsidDel="00000000" w:rsidP="00000000" w:rsidRDefault="00000000" w:rsidRPr="00000000" w14:paraId="000000B0">
            <w:pPr>
              <w:jc w:val="center"/>
              <w:rPr>
                <w:b w:val="1"/>
                <w:smallCaps w:val="1"/>
                <w:color w:val="ff0000"/>
                <w:sz w:val="36"/>
                <w:szCs w:val="36"/>
              </w:rPr>
            </w:pPr>
            <w:r w:rsidDel="00000000" w:rsidR="00000000" w:rsidRPr="00000000">
              <w:rPr>
                <w:b w:val="1"/>
                <w:smallCaps w:val="1"/>
                <w:color w:val="ff0000"/>
                <w:sz w:val="36"/>
                <w:szCs w:val="36"/>
                <w:rtl w:val="0"/>
              </w:rPr>
              <w:t xml:space="preserve">Felhasznált és ajánlott források</w:t>
            </w:r>
          </w:p>
          <w:p w:rsidR="00000000" w:rsidDel="00000000" w:rsidP="00000000" w:rsidRDefault="00000000" w:rsidRPr="00000000" w14:paraId="000000B1">
            <w:pPr>
              <w:jc w:val="center"/>
              <w:rPr>
                <w:b w:val="1"/>
                <w:smallCaps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 Nap mint energiaforrás: </w:t>
            </w:r>
            <w:hyperlink r:id="rId26">
              <w:r w:rsidDel="00000000" w:rsidR="00000000" w:rsidRPr="00000000">
                <w:rPr>
                  <w:rFonts w:ascii="Calibri" w:cs="Calibri" w:eastAsia="Calibri" w:hAnsi="Calibri"/>
                  <w:color w:val="0563c1"/>
                  <w:u w:val="single"/>
                  <w:rtl w:val="0"/>
                </w:rPr>
                <w:t xml:space="preserve">https://www.mozaweb.hu/Microcurriculum-364487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Tudáskártyák—Energia </w:t>
            </w:r>
            <w:hyperlink r:id="rId27">
              <w:r w:rsidDel="00000000" w:rsidR="00000000" w:rsidRPr="00000000">
                <w:rPr>
                  <w:rFonts w:ascii="Calibri" w:cs="Calibri" w:eastAsia="Calibri" w:hAnsi="Calibri"/>
                  <w:color w:val="0563c1"/>
                  <w:u w:val="single"/>
                  <w:rtl w:val="0"/>
                </w:rPr>
                <w:t xml:space="preserve">https://energiakaland.hu/energiavaros/tanariszoba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Hogyan hasznosítjuk a napenergiát?  </w:t>
            </w:r>
            <w:hyperlink r:id="rId28">
              <w:r w:rsidDel="00000000" w:rsidR="00000000" w:rsidRPr="00000000">
                <w:rPr>
                  <w:rFonts w:ascii="Calibri" w:cs="Calibri" w:eastAsia="Calibri" w:hAnsi="Calibri"/>
                  <w:color w:val="0563c1"/>
                  <w:u w:val="single"/>
                  <w:rtl w:val="0"/>
                </w:rPr>
                <w:t xml:space="preserve">https://www.mozaweb.hu/Microcurriculum/view?azon=dl_85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Mire használhatók a Nap hősugarai? </w:t>
            </w:r>
            <w:hyperlink r:id="rId29">
              <w:r w:rsidDel="00000000" w:rsidR="00000000" w:rsidRPr="00000000">
                <w:rPr>
                  <w:rFonts w:ascii="Calibri" w:cs="Calibri" w:eastAsia="Calibri" w:hAnsi="Calibri"/>
                  <w:color w:val="0563c1"/>
                  <w:u w:val="single"/>
                  <w:rtl w:val="0"/>
                </w:rPr>
                <w:t xml:space="preserve">https://www.mozaweb.hu/Microcurriculum/view?azon=dl_82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 Nap sugárzása és hatásai: </w:t>
            </w:r>
            <w:hyperlink r:id="rId30">
              <w:r w:rsidDel="00000000" w:rsidR="00000000" w:rsidRPr="00000000">
                <w:rPr>
                  <w:rFonts w:ascii="Calibri" w:cs="Calibri" w:eastAsia="Calibri" w:hAnsi="Calibri"/>
                  <w:color w:val="0563c1"/>
                  <w:u w:val="single"/>
                  <w:rtl w:val="0"/>
                </w:rPr>
                <w:t xml:space="preserve">https://www.met.hu/ismeret-tar/kisfilmek/index.php?id=1322&amp;hir=A_Nap_sugarzasa_es_hatasai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ENERGIAFELHASZNÁLÁS OTTHON Energiafelhasználási ismeretek 12-13 éves iskolai tanulóknak Tanári kézikönyv Budapest 2007  Energiaközpont Kht. </w:t>
            </w:r>
            <w:hyperlink r:id="rId31">
              <w:r w:rsidDel="00000000" w:rsidR="00000000" w:rsidRPr="00000000">
                <w:rPr>
                  <w:rFonts w:ascii="Calibri" w:cs="Calibri" w:eastAsia="Calibri" w:hAnsi="Calibri"/>
                  <w:color w:val="0563c1"/>
                  <w:u w:val="single"/>
                  <w:rtl w:val="0"/>
                </w:rPr>
                <w:t xml:space="preserve">https://energiakaland.hu/download/energiafelhasznalas_tanari_kezikonyv.pdf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Napenergia felhasználása : </w:t>
            </w:r>
            <w:hyperlink r:id="rId32">
              <w:r w:rsidDel="00000000" w:rsidR="00000000" w:rsidRPr="00000000">
                <w:rPr>
                  <w:rFonts w:ascii="Calibri" w:cs="Calibri" w:eastAsia="Calibri" w:hAnsi="Calibri"/>
                  <w:color w:val="0563c1"/>
                  <w:u w:val="single"/>
                  <w:rtl w:val="0"/>
                </w:rPr>
                <w:t xml:space="preserve">http://atomfizika.elte.hu/akos/tezisek/szd/szabozsuzsa_szd.pdf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Használd ki a napot!: </w:t>
            </w:r>
            <w:hyperlink r:id="rId33">
              <w:r w:rsidDel="00000000" w:rsidR="00000000" w:rsidRPr="00000000">
                <w:rPr>
                  <w:rFonts w:ascii="Calibri" w:cs="Calibri" w:eastAsia="Calibri" w:hAnsi="Calibri"/>
                  <w:color w:val="0563c1"/>
                  <w:u w:val="single"/>
                  <w:rtl w:val="0"/>
                </w:rPr>
                <w:t xml:space="preserve">https://energiaklub.hu/files/brochure/hasznaldkianapot.pdf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A">
      <w:pPr>
        <w:rPr/>
      </w:pPr>
      <w:r w:rsidDel="00000000" w:rsidR="00000000" w:rsidRPr="00000000">
        <w:rPr>
          <w:rtl w:val="0"/>
        </w:rPr>
      </w:r>
    </w:p>
    <w:sectPr>
      <w:footerReference r:id="rId34" w:type="default"/>
      <w:footerReference r:id="rId35" w:type="even"/>
      <w:pgSz w:h="16838" w:w="11906" w:orient="portrait"/>
      <w:pgMar w:bottom="1276" w:top="1134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rPr>
        <w:color w:val="000000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5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7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9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1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3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5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7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9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1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decimal"/>
      <w:lvlText w:val="%1"/>
      <w:lvlJc w:val="left"/>
      <w:pPr>
        <w:ind w:left="444" w:hanging="444"/>
      </w:pPr>
      <w:rPr/>
    </w:lvl>
    <w:lvl w:ilvl="1">
      <w:start w:val="2"/>
      <w:numFmt w:val="decimal"/>
      <w:lvlText w:val="%1.%2"/>
      <w:lvlJc w:val="left"/>
      <w:pPr>
        <w:ind w:left="444" w:hanging="444"/>
      </w:pPr>
      <w:rPr/>
    </w:lvl>
    <w:lvl w:ilvl="2">
      <w:start w:val="2"/>
      <w:numFmt w:val="decimal"/>
      <w:lvlText w:val="%1.%2.%3"/>
      <w:lvlJc w:val="left"/>
      <w:pPr>
        <w:ind w:left="720" w:hanging="720"/>
      </w:pPr>
      <w:rPr/>
    </w:lvl>
    <w:lvl w:ilvl="3">
      <w:start w:val="1"/>
      <w:numFmt w:val="decimal"/>
      <w:lvlText w:val="%1.%2.%3.%4"/>
      <w:lvlJc w:val="left"/>
      <w:pPr>
        <w:ind w:left="720" w:hanging="720"/>
      </w:pPr>
      <w:rPr/>
    </w:lvl>
    <w:lvl w:ilvl="4">
      <w:start w:val="1"/>
      <w:numFmt w:val="decimal"/>
      <w:lvlText w:val="%1.%2.%3.%4.%5"/>
      <w:lvlJc w:val="left"/>
      <w:pPr>
        <w:ind w:left="1080" w:hanging="1080"/>
      </w:pPr>
      <w:rPr/>
    </w:lvl>
    <w:lvl w:ilvl="5">
      <w:start w:val="1"/>
      <w:numFmt w:val="decimal"/>
      <w:lvlText w:val="%1.%2.%3.%4.%5.%6"/>
      <w:lvlJc w:val="left"/>
      <w:pPr>
        <w:ind w:left="1080" w:hanging="1080"/>
      </w:pPr>
      <w:rPr/>
    </w:lvl>
    <w:lvl w:ilvl="6">
      <w:start w:val="1"/>
      <w:numFmt w:val="decimal"/>
      <w:lvlText w:val="%1.%2.%3.%4.%5.%6.%7"/>
      <w:lvlJc w:val="left"/>
      <w:pPr>
        <w:ind w:left="1440" w:hanging="1440"/>
      </w:pPr>
      <w:rPr/>
    </w:lvl>
    <w:lvl w:ilvl="7">
      <w:start w:val="1"/>
      <w:numFmt w:val="decimal"/>
      <w:lvlText w:val="%1.%2.%3.%4.%5.%6.%7.%8"/>
      <w:lvlJc w:val="left"/>
      <w:pPr>
        <w:ind w:left="1440" w:hanging="1440"/>
      </w:pPr>
      <w:rPr/>
    </w:lvl>
    <w:lvl w:ilvl="8">
      <w:start w:val="1"/>
      <w:numFmt w:val="decimal"/>
      <w:lvlText w:val="%1.%2.%3.%4.%5.%6.%7.%8.%9"/>
      <w:lvlJc w:val="left"/>
      <w:pPr>
        <w:ind w:left="1440" w:hanging="1440"/>
      </w:pPr>
      <w:rPr/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u-H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right="284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line="240" w:lineRule="auto"/>
      <w:ind w:right="284"/>
    </w:pPr>
    <w:rPr>
      <w:b w:val="0"/>
      <w:i w:val="1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before="40" w:lineRule="auto"/>
      <w:ind w:left="33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spacing w:before="480" w:lineRule="auto"/>
    </w:pPr>
    <w:rPr>
      <w:i w:val="1"/>
      <w:color w:val="ffffff"/>
      <w:sz w:val="28"/>
      <w:szCs w:val="28"/>
      <w:shd w:fill="92d050" w:val="clear"/>
    </w:rPr>
  </w:style>
  <w:style w:type="paragraph" w:styleId="Heading5">
    <w:name w:val="heading 5"/>
    <w:basedOn w:val="Normal"/>
    <w:next w:val="Normal"/>
    <w:pPr>
      <w:spacing w:before="480" w:lineRule="auto"/>
    </w:pPr>
    <w:rPr>
      <w:i w:val="1"/>
      <w:color w:val="ffffff"/>
      <w:sz w:val="28"/>
      <w:szCs w:val="28"/>
      <w:highlight w:val="red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ind w:right="0"/>
      <w:jc w:val="center"/>
    </w:pPr>
    <w:rPr>
      <w:b w:val="1"/>
      <w:sz w:val="64"/>
      <w:szCs w:val="64"/>
    </w:rPr>
  </w:style>
  <w:style w:type="paragraph" w:styleId="Norml" w:default="1">
    <w:name w:val="Normal"/>
    <w:qFormat w:val="1"/>
    <w:rsid w:val="009F7204"/>
  </w:style>
  <w:style w:type="paragraph" w:styleId="Cmsor1">
    <w:name w:val="heading 1"/>
    <w:basedOn w:val="Norml"/>
    <w:next w:val="Norml"/>
    <w:link w:val="Cmsor1Char"/>
    <w:uiPriority w:val="9"/>
    <w:qFormat w:val="1"/>
    <w:rsid w:val="0067485E"/>
    <w:pPr>
      <w:spacing w:line="240" w:lineRule="atLeast"/>
      <w:ind w:right="284"/>
      <w:outlineLvl w:val="0"/>
    </w:pPr>
    <w:rPr>
      <w:b w:val="1"/>
      <w:bCs w:val="1"/>
      <w:sz w:val="24"/>
      <w:szCs w:val="24"/>
    </w:rPr>
  </w:style>
  <w:style w:type="paragraph" w:styleId="Cmsor2">
    <w:name w:val="heading 2"/>
    <w:basedOn w:val="Cmsor1"/>
    <w:next w:val="Norml"/>
    <w:link w:val="Cmsor2Char"/>
    <w:uiPriority w:val="9"/>
    <w:unhideWhenUsed w:val="1"/>
    <w:qFormat w:val="1"/>
    <w:rsid w:val="00ED01E0"/>
    <w:pPr>
      <w:keepNext w:val="1"/>
      <w:keepLines w:val="1"/>
      <w:spacing w:line="240" w:lineRule="auto"/>
      <w:outlineLvl w:val="1"/>
    </w:pPr>
    <w:rPr>
      <w:b w:val="0"/>
      <w:bCs w:val="0"/>
      <w:i w:val="1"/>
      <w:iCs w:val="1"/>
      <w:noProof w:val="1"/>
      <w:sz w:val="32"/>
      <w:szCs w:val="32"/>
    </w:rPr>
  </w:style>
  <w:style w:type="paragraph" w:styleId="Cmsor3">
    <w:name w:val="heading 3"/>
    <w:basedOn w:val="Norml"/>
    <w:next w:val="Norml"/>
    <w:link w:val="Cmsor3Char"/>
    <w:autoRedefine w:val="1"/>
    <w:uiPriority w:val="9"/>
    <w:unhideWhenUsed w:val="1"/>
    <w:qFormat w:val="1"/>
    <w:rsid w:val="00ED01E0"/>
    <w:pPr>
      <w:keepNext w:val="1"/>
      <w:keepLines w:val="1"/>
      <w:spacing w:before="40"/>
      <w:ind w:left="33"/>
      <w:outlineLvl w:val="2"/>
    </w:pPr>
    <w:rPr>
      <w:rFonts w:cstheme="minorHAnsi" w:eastAsiaTheme="majorEastAsia"/>
      <w:b w:val="1"/>
      <w:sz w:val="28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 w:val="1"/>
    <w:qFormat w:val="1"/>
    <w:rsid w:val="0067485E"/>
    <w:pPr>
      <w:spacing w:before="480"/>
      <w:outlineLvl w:val="3"/>
    </w:pPr>
    <w:rPr>
      <w:i w:val="1"/>
      <w:iCs w:val="1"/>
      <w:color w:val="ffffff" w:themeColor="background1"/>
      <w:sz w:val="28"/>
      <w:szCs w:val="28"/>
      <w:shd w:color="auto" w:fill="92d050" w:val="clear"/>
    </w:rPr>
  </w:style>
  <w:style w:type="paragraph" w:styleId="Cmsor5">
    <w:name w:val="heading 5"/>
    <w:basedOn w:val="Cmsor4"/>
    <w:next w:val="Norml"/>
    <w:link w:val="Cmsor5Char"/>
    <w:uiPriority w:val="9"/>
    <w:unhideWhenUsed w:val="1"/>
    <w:qFormat w:val="1"/>
    <w:rsid w:val="0067485E"/>
    <w:pPr>
      <w:outlineLvl w:val="4"/>
    </w:pPr>
    <w:rPr>
      <w:shd w:color="auto" w:fill="ff0000" w:val="clear"/>
    </w:rPr>
  </w:style>
  <w:style w:type="paragraph" w:styleId="Cmsor6">
    <w:name w:val="heading 6"/>
    <w:basedOn w:val="Norml1"/>
    <w:next w:val="Norml1"/>
    <w:rsid w:val="007C55BC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paragraph" w:styleId="Cmsor7">
    <w:name w:val="heading 7"/>
    <w:basedOn w:val="Norml"/>
    <w:next w:val="Norml"/>
    <w:link w:val="Cmsor7Char"/>
    <w:uiPriority w:val="9"/>
    <w:semiHidden w:val="1"/>
    <w:unhideWhenUsed w:val="1"/>
    <w:qFormat w:val="1"/>
    <w:rsid w:val="0067485E"/>
    <w:pPr>
      <w:keepNext w:val="1"/>
      <w:keepLines w:val="1"/>
      <w:numPr>
        <w:ilvl w:val="6"/>
        <w:numId w:val="1"/>
      </w:numPr>
      <w:spacing w:before="40"/>
      <w:outlineLvl w:val="6"/>
    </w:pPr>
    <w:rPr>
      <w:rFonts w:asciiTheme="majorHAnsi" w:cstheme="majorBidi" w:eastAsiaTheme="majorEastAsia" w:hAnsiTheme="majorHAnsi"/>
      <w:i w:val="1"/>
      <w:iCs w:val="1"/>
      <w:color w:val="1f4d78" w:themeColor="accent1" w:themeShade="00007F"/>
    </w:rPr>
  </w:style>
  <w:style w:type="paragraph" w:styleId="Cmsor8">
    <w:name w:val="heading 8"/>
    <w:basedOn w:val="Norml"/>
    <w:next w:val="Norml"/>
    <w:link w:val="Cmsor8Char"/>
    <w:uiPriority w:val="9"/>
    <w:semiHidden w:val="1"/>
    <w:unhideWhenUsed w:val="1"/>
    <w:qFormat w:val="1"/>
    <w:rsid w:val="0067485E"/>
    <w:pPr>
      <w:keepNext w:val="1"/>
      <w:keepLines w:val="1"/>
      <w:numPr>
        <w:ilvl w:val="7"/>
        <w:numId w:val="1"/>
      </w:numPr>
      <w:spacing w:before="40"/>
      <w:outlineLvl w:val="7"/>
    </w:pPr>
    <w:rPr>
      <w:rFonts w:asciiTheme="majorHAnsi" w:cstheme="majorBidi" w:eastAsiaTheme="majorEastAsia" w:hAnsiTheme="majorHAnsi"/>
      <w:color w:val="272727" w:themeColor="text1" w:themeTint="0000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 w:val="1"/>
    <w:unhideWhenUsed w:val="1"/>
    <w:qFormat w:val="1"/>
    <w:rsid w:val="0067485E"/>
    <w:pPr>
      <w:keepNext w:val="1"/>
      <w:keepLines w:val="1"/>
      <w:numPr>
        <w:ilvl w:val="8"/>
        <w:numId w:val="1"/>
      </w:numPr>
      <w:spacing w:before="40"/>
      <w:outlineLvl w:val="8"/>
    </w:pPr>
    <w:rPr>
      <w:rFonts w:asciiTheme="majorHAnsi" w:cstheme="majorBidi" w:eastAsiaTheme="majorEastAsia" w:hAnsiTheme="majorHAnsi"/>
      <w:i w:val="1"/>
      <w:iCs w:val="1"/>
      <w:color w:val="272727" w:themeColor="text1" w:themeTint="0000D8"/>
      <w:sz w:val="21"/>
      <w:szCs w:val="21"/>
    </w:rPr>
  </w:style>
  <w:style w:type="character" w:styleId="Bekezdsalapbettpusa" w:default="1">
    <w:name w:val="Default Paragraph Font"/>
    <w:uiPriority w:val="1"/>
    <w:semiHidden w:val="1"/>
    <w:unhideWhenUsed w:val="1"/>
  </w:style>
  <w:style w:type="table" w:styleId="Normltblzat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 w:default="1">
    <w:name w:val="No List"/>
    <w:uiPriority w:val="99"/>
    <w:semiHidden w:val="1"/>
    <w:unhideWhenUsed w:val="1"/>
  </w:style>
  <w:style w:type="paragraph" w:styleId="Norml1" w:customStyle="1">
    <w:name w:val="Normál1"/>
    <w:rsid w:val="007C55BC"/>
  </w:style>
  <w:style w:type="table" w:styleId="TableNormal" w:customStyle="1">
    <w:name w:val="Table Normal"/>
    <w:rsid w:val="007C55BC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m">
    <w:name w:val="Title"/>
    <w:basedOn w:val="Cmsor1"/>
    <w:next w:val="Norml"/>
    <w:link w:val="CmChar"/>
    <w:uiPriority w:val="10"/>
    <w:qFormat w:val="1"/>
    <w:rsid w:val="0067485E"/>
    <w:pPr>
      <w:ind w:right="0"/>
      <w:jc w:val="center"/>
      <w:outlineLvl w:val="9"/>
    </w:pPr>
    <w:rPr>
      <w:sz w:val="64"/>
      <w:szCs w:val="64"/>
    </w:rPr>
  </w:style>
  <w:style w:type="character" w:styleId="Cmsor1Char" w:customStyle="1">
    <w:name w:val="Címsor 1 Char"/>
    <w:basedOn w:val="Bekezdsalapbettpusa"/>
    <w:link w:val="Cmsor1"/>
    <w:uiPriority w:val="9"/>
    <w:rsid w:val="0067485E"/>
    <w:rPr>
      <w:b w:val="1"/>
      <w:bCs w:val="1"/>
      <w:sz w:val="24"/>
      <w:szCs w:val="24"/>
    </w:rPr>
  </w:style>
  <w:style w:type="character" w:styleId="Cmsor2Char" w:customStyle="1">
    <w:name w:val="Címsor 2 Char"/>
    <w:basedOn w:val="Bekezdsalapbettpusa"/>
    <w:link w:val="Cmsor2"/>
    <w:uiPriority w:val="9"/>
    <w:rsid w:val="00ED01E0"/>
    <w:rPr>
      <w:i w:val="1"/>
      <w:iCs w:val="1"/>
      <w:noProof w:val="1"/>
      <w:sz w:val="32"/>
      <w:szCs w:val="32"/>
      <w:lang w:eastAsia="hu-HU"/>
    </w:rPr>
  </w:style>
  <w:style w:type="character" w:styleId="Cmsor3Char" w:customStyle="1">
    <w:name w:val="Címsor 3 Char"/>
    <w:basedOn w:val="Bekezdsalapbettpusa"/>
    <w:link w:val="Cmsor3"/>
    <w:uiPriority w:val="9"/>
    <w:rsid w:val="00ED01E0"/>
    <w:rPr>
      <w:rFonts w:cstheme="minorHAnsi" w:eastAsiaTheme="majorEastAsia"/>
      <w:b w:val="1"/>
      <w:sz w:val="28"/>
      <w:szCs w:val="24"/>
    </w:rPr>
  </w:style>
  <w:style w:type="character" w:styleId="Cmsor4Char" w:customStyle="1">
    <w:name w:val="Címsor 4 Char"/>
    <w:basedOn w:val="Bekezdsalapbettpusa"/>
    <w:link w:val="Cmsor4"/>
    <w:uiPriority w:val="9"/>
    <w:rsid w:val="0067485E"/>
    <w:rPr>
      <w:i w:val="1"/>
      <w:iCs w:val="1"/>
      <w:color w:val="ffffff" w:themeColor="background1"/>
      <w:sz w:val="28"/>
      <w:szCs w:val="28"/>
    </w:rPr>
  </w:style>
  <w:style w:type="character" w:styleId="Cmsor5Char" w:customStyle="1">
    <w:name w:val="Címsor 5 Char"/>
    <w:basedOn w:val="Bekezdsalapbettpusa"/>
    <w:link w:val="Cmsor5"/>
    <w:uiPriority w:val="9"/>
    <w:rsid w:val="0067485E"/>
    <w:rPr>
      <w:i w:val="1"/>
      <w:iCs w:val="1"/>
      <w:color w:val="ffffff" w:themeColor="background1"/>
      <w:sz w:val="28"/>
      <w:szCs w:val="28"/>
    </w:rPr>
  </w:style>
  <w:style w:type="character" w:styleId="Cmsor7Char" w:customStyle="1">
    <w:name w:val="Címsor 7 Char"/>
    <w:basedOn w:val="Bekezdsalapbettpusa"/>
    <w:link w:val="Cmsor7"/>
    <w:uiPriority w:val="9"/>
    <w:semiHidden w:val="1"/>
    <w:rsid w:val="0067485E"/>
    <w:rPr>
      <w:rFonts w:asciiTheme="majorHAnsi" w:cstheme="majorBidi" w:eastAsiaTheme="majorEastAsia" w:hAnsiTheme="majorHAnsi"/>
      <w:i w:val="1"/>
      <w:iCs w:val="1"/>
      <w:color w:val="1f4d78" w:themeColor="accent1" w:themeShade="00007F"/>
    </w:rPr>
  </w:style>
  <w:style w:type="character" w:styleId="Cmsor8Char" w:customStyle="1">
    <w:name w:val="Címsor 8 Char"/>
    <w:basedOn w:val="Bekezdsalapbettpusa"/>
    <w:link w:val="Cmsor8"/>
    <w:uiPriority w:val="9"/>
    <w:semiHidden w:val="1"/>
    <w:rsid w:val="0067485E"/>
    <w:rPr>
      <w:rFonts w:asciiTheme="majorHAnsi" w:cstheme="majorBidi" w:eastAsiaTheme="majorEastAsia" w:hAnsiTheme="majorHAnsi"/>
      <w:color w:val="272727" w:themeColor="text1" w:themeTint="0000D8"/>
      <w:sz w:val="21"/>
      <w:szCs w:val="21"/>
    </w:rPr>
  </w:style>
  <w:style w:type="character" w:styleId="Cmsor9Char" w:customStyle="1">
    <w:name w:val="Címsor 9 Char"/>
    <w:basedOn w:val="Bekezdsalapbettpusa"/>
    <w:link w:val="Cmsor9"/>
    <w:uiPriority w:val="9"/>
    <w:semiHidden w:val="1"/>
    <w:rsid w:val="0067485E"/>
    <w:rPr>
      <w:rFonts w:asciiTheme="majorHAnsi" w:cstheme="majorBidi" w:eastAsiaTheme="majorEastAsia" w:hAnsiTheme="majorHAnsi"/>
      <w:i w:val="1"/>
      <w:iCs w:val="1"/>
      <w:color w:val="272727" w:themeColor="text1" w:themeTint="0000D8"/>
      <w:sz w:val="21"/>
      <w:szCs w:val="21"/>
    </w:rPr>
  </w:style>
  <w:style w:type="character" w:styleId="CmChar" w:customStyle="1">
    <w:name w:val="Cím Char"/>
    <w:basedOn w:val="Bekezdsalapbettpusa"/>
    <w:link w:val="Cm"/>
    <w:uiPriority w:val="10"/>
    <w:rsid w:val="0067485E"/>
    <w:rPr>
      <w:b w:val="1"/>
      <w:bCs w:val="1"/>
      <w:sz w:val="64"/>
      <w:szCs w:val="64"/>
    </w:rPr>
  </w:style>
  <w:style w:type="character" w:styleId="Erskiemels">
    <w:name w:val="Intense Emphasis"/>
    <w:uiPriority w:val="21"/>
    <w:qFormat w:val="1"/>
    <w:rsid w:val="00717D9B"/>
    <w:rPr>
      <w:rFonts w:cstheme="minorHAnsi"/>
      <w:smallCaps w:val="1"/>
      <w:color w:val="ff0000"/>
      <w:sz w:val="36"/>
      <w:szCs w:val="32"/>
    </w:rPr>
  </w:style>
  <w:style w:type="paragraph" w:styleId="Listaszerbekezds">
    <w:name w:val="List Paragraph"/>
    <w:basedOn w:val="Norml"/>
    <w:uiPriority w:val="99"/>
    <w:qFormat w:val="1"/>
    <w:rsid w:val="0067485E"/>
    <w:pPr>
      <w:ind w:left="720"/>
      <w:contextualSpacing w:val="1"/>
    </w:pPr>
  </w:style>
  <w:style w:type="character" w:styleId="Hiperhivatkozs">
    <w:name w:val="Hyperlink"/>
    <w:basedOn w:val="Bekezdsalapbettpusa"/>
    <w:uiPriority w:val="99"/>
    <w:rsid w:val="0067485E"/>
    <w:rPr>
      <w:rFonts w:cs="Times New Roman"/>
      <w:color w:val="0563c1"/>
      <w:u w:val="single"/>
    </w:rPr>
  </w:style>
  <w:style w:type="paragraph" w:styleId="Stlusforrs" w:customStyle="1">
    <w:name w:val="Stílus_forrás"/>
    <w:basedOn w:val="Cmsor4"/>
    <w:link w:val="StlusforrsChar"/>
    <w:qFormat w:val="1"/>
    <w:rsid w:val="0067485E"/>
    <w:pPr>
      <w:spacing w:before="120"/>
    </w:pPr>
    <w:rPr>
      <w:i w:val="0"/>
    </w:rPr>
  </w:style>
  <w:style w:type="character" w:styleId="StlusforrsChar" w:customStyle="1">
    <w:name w:val="Stílus_forrás Char"/>
    <w:basedOn w:val="Cmsor4Char"/>
    <w:link w:val="Stlusforrs"/>
    <w:rsid w:val="0067485E"/>
    <w:rPr>
      <w:i w:val="0"/>
      <w:iCs w:val="1"/>
      <w:color w:val="ffffff" w:themeColor="background1"/>
      <w:sz w:val="28"/>
      <w:szCs w:val="28"/>
    </w:rPr>
  </w:style>
  <w:style w:type="character" w:styleId="Finomhivatkozs">
    <w:name w:val="Subtle Reference"/>
    <w:basedOn w:val="Bekezdsalapbettpusa"/>
    <w:uiPriority w:val="31"/>
    <w:qFormat w:val="1"/>
    <w:rsid w:val="0067485E"/>
    <w:rPr>
      <w:smallCaps w:val="1"/>
      <w:color w:val="5a5a5a" w:themeColor="text1" w:themeTint="0000A5"/>
      <w:sz w:val="24"/>
    </w:rPr>
  </w:style>
  <w:style w:type="character" w:styleId="Ershivatkozs">
    <w:name w:val="Intense Reference"/>
    <w:basedOn w:val="Erskiemels"/>
    <w:uiPriority w:val="32"/>
    <w:qFormat w:val="1"/>
    <w:rsid w:val="00717D9B"/>
    <w:rPr>
      <w:rFonts w:asciiTheme="minorHAnsi" w:cstheme="minorHAnsi" w:hAnsiTheme="minorHAnsi"/>
      <w:b w:val="1"/>
      <w:smallCaps w:val="0"/>
      <w:color w:val="5b9bd5" w:themeColor="accent1"/>
      <w:spacing w:val="5"/>
      <w:sz w:val="22"/>
      <w:szCs w:val="32"/>
    </w:rPr>
  </w:style>
  <w:style w:type="character" w:styleId="Jegyzethivatkozs">
    <w:name w:val="annotation reference"/>
    <w:basedOn w:val="Bekezdsalapbettpusa"/>
    <w:uiPriority w:val="99"/>
    <w:semiHidden w:val="1"/>
    <w:unhideWhenUsed w:val="1"/>
    <w:rsid w:val="0067485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 w:val="1"/>
    <w:rsid w:val="0067485E"/>
    <w:rPr>
      <w:sz w:val="20"/>
      <w:szCs w:val="20"/>
    </w:rPr>
  </w:style>
  <w:style w:type="character" w:styleId="JegyzetszvegChar" w:customStyle="1">
    <w:name w:val="Jegyzetszöveg Char"/>
    <w:basedOn w:val="Bekezdsalapbettpusa"/>
    <w:link w:val="Jegyzetszveg"/>
    <w:uiPriority w:val="99"/>
    <w:rsid w:val="0067485E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 w:val="1"/>
    <w:unhideWhenUsed w:val="1"/>
    <w:rsid w:val="0067485E"/>
    <w:rPr>
      <w:rFonts w:ascii="Segoe UI" w:cs="Segoe UI" w:hAnsi="Segoe UI"/>
      <w:sz w:val="18"/>
      <w:szCs w:val="18"/>
    </w:rPr>
  </w:style>
  <w:style w:type="character" w:styleId="BuborkszvegChar" w:customStyle="1">
    <w:name w:val="Buborékszöveg Char"/>
    <w:basedOn w:val="Bekezdsalapbettpusa"/>
    <w:link w:val="Buborkszveg"/>
    <w:uiPriority w:val="99"/>
    <w:semiHidden w:val="1"/>
    <w:rsid w:val="0067485E"/>
    <w:rPr>
      <w:rFonts w:ascii="Segoe UI" w:cs="Segoe UI" w:hAnsi="Segoe UI"/>
      <w:sz w:val="18"/>
      <w:szCs w:val="18"/>
    </w:rPr>
  </w:style>
  <w:style w:type="table" w:styleId="Rcsostblzat">
    <w:name w:val="Table Grid"/>
    <w:basedOn w:val="Normltblzat"/>
    <w:uiPriority w:val="39"/>
    <w:rsid w:val="0067485E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Tblzategyszer21" w:customStyle="1">
    <w:name w:val="Táblázat (egyszerű) 21"/>
    <w:basedOn w:val="Normltblzat"/>
    <w:uiPriority w:val="42"/>
    <w:rsid w:val="003311EB"/>
    <w:tblPr>
      <w:tblStyleRowBandSize w:val="1"/>
      <w:tblStyleColBandSize w:val="1"/>
      <w:tblBorders>
        <w:top w:color="7f7f7f" w:space="0" w:sz="4" w:themeColor="text1" w:themeTint="000080" w:val="single"/>
        <w:bottom w:color="7f7f7f" w:space="0" w:sz="4" w:themeColor="text1" w:themeTint="000080" w:val="single"/>
      </w:tblBorders>
    </w:tblPr>
    <w:tblStylePr w:type="firstRow">
      <w:rPr>
        <w:b w:val="1"/>
        <w:bCs w:val="1"/>
      </w:rPr>
      <w:tblPr/>
      <w:tcPr>
        <w:tcBorders>
          <w:bottom w:color="7f7f7f" w:space="0" w:sz="4" w:themeColor="text1" w:themeTint="000080" w:val="single"/>
        </w:tcBorders>
      </w:tcPr>
    </w:tblStylePr>
    <w:tblStylePr w:type="lastRow">
      <w:rPr>
        <w:b w:val="1"/>
        <w:bCs w:val="1"/>
      </w:rPr>
      <w:tblPr/>
      <w:tcPr>
        <w:tcBorders>
          <w:top w:color="7f7f7f" w:space="0" w:sz="4" w:themeColor="text1" w:themeTint="000080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color="7f7f7f" w:space="0" w:sz="4" w:themeColor="text1" w:themeTint="000080" w:val="single"/>
          <w:right w:color="7f7f7f" w:space="0" w:sz="4" w:themeColor="text1" w:themeTint="000080" w:val="single"/>
        </w:tcBorders>
      </w:tcPr>
    </w:tblStylePr>
    <w:tblStylePr w:type="band2Vert">
      <w:tblPr/>
      <w:tcPr>
        <w:tcBorders>
          <w:left w:color="7f7f7f" w:space="0" w:sz="4" w:themeColor="text1" w:themeTint="000080" w:val="single"/>
          <w:right w:color="7f7f7f" w:space="0" w:sz="4" w:themeColor="text1" w:themeTint="000080" w:val="single"/>
        </w:tcBorders>
      </w:tcPr>
    </w:tblStylePr>
    <w:tblStylePr w:type="band1Horz">
      <w:tblPr/>
      <w:tcPr>
        <w:tcBorders>
          <w:top w:color="7f7f7f" w:space="0" w:sz="4" w:themeColor="text1" w:themeTint="000080" w:val="single"/>
          <w:bottom w:color="7f7f7f" w:space="0" w:sz="4" w:themeColor="text1" w:themeTint="000080" w:val="single"/>
        </w:tcBorders>
      </w:tcPr>
    </w:tblStylePr>
  </w:style>
  <w:style w:type="table" w:styleId="Listaszertblzat7tarka6jellszn1" w:customStyle="1">
    <w:name w:val="Listaszerű táblázat 7 – tarka – 6. jelölőszín1"/>
    <w:basedOn w:val="Normltblzat"/>
    <w:uiPriority w:val="52"/>
    <w:rsid w:val="003311EB"/>
    <w:rPr>
      <w:color w:val="538135" w:themeColor="accent6" w:themeShade="0000BF"/>
    </w:r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70ad47" w:space="0" w:sz="4" w:themeColor="accent6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70ad47" w:space="0" w:sz="4" w:themeColor="accent6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70ad47" w:space="0" w:sz="4" w:themeColor="accent6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70ad47" w:space="0" w:sz="4" w:themeColor="accent6" w:val="single"/>
        </w:tcBorders>
        <w:shd w:color="auto" w:fill="ffffff" w:themeFill="background1" w:val="clear"/>
      </w:tcPr>
    </w:tblStylePr>
    <w:tblStylePr w:type="band1Vert">
      <w:tblPr/>
      <w:tcPr>
        <w:shd w:color="auto" w:fill="e2efd9" w:themeFill="accent6" w:themeFillTint="000033" w:val="clear"/>
      </w:tcPr>
    </w:tblStylePr>
    <w:tblStylePr w:type="band1Horz">
      <w:tblPr/>
      <w:tcPr>
        <w:shd w:color="auto" w:fill="e2efd9" w:themeFill="accent6" w:themeFillTint="000033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table" w:styleId="Stlus1" w:customStyle="1">
    <w:name w:val="Stílus1"/>
    <w:basedOn w:val="Normltblzat"/>
    <w:uiPriority w:val="99"/>
    <w:rsid w:val="003311EB"/>
    <w:tblPr>
      <w:tblStyleColBandSize w:val="1"/>
    </w:tblPr>
    <w:tcPr>
      <w:shd w:color="auto" w:fill="a8d08d" w:themeFill="accent6" w:themeFillTint="000099" w:val="clear"/>
    </w:tcPr>
  </w:style>
  <w:style w:type="table" w:styleId="Listaszertblzat5stt6jellszn1" w:customStyle="1">
    <w:name w:val="Listaszerű táblázat 5 – sötét – 6. jelölőszín1"/>
    <w:basedOn w:val="Normltblzat"/>
    <w:uiPriority w:val="50"/>
    <w:rsid w:val="003311EB"/>
    <w:rPr>
      <w:color w:val="ffffff" w:themeColor="background1"/>
    </w:rPr>
    <w:tblPr>
      <w:tblStyleRowBandSize w:val="1"/>
      <w:tblStyleColBandSize w:val="1"/>
      <w:tblBorders>
        <w:top w:color="70ad47" w:space="0" w:sz="24" w:themeColor="accent6" w:val="single"/>
        <w:left w:color="70ad47" w:space="0" w:sz="24" w:themeColor="accent6" w:val="single"/>
        <w:bottom w:color="70ad47" w:space="0" w:sz="24" w:themeColor="accent6" w:val="single"/>
        <w:right w:color="70ad47" w:space="0" w:sz="24" w:themeColor="accent6" w:val="single"/>
      </w:tblBorders>
    </w:tblPr>
    <w:tcPr>
      <w:shd w:color="auto" w:fill="70ad47" w:themeFill="accent6" w:val="clear"/>
    </w:tcPr>
    <w:tblStylePr w:type="firstRow">
      <w:rPr>
        <w:b w:val="1"/>
        <w:bCs w:val="1"/>
      </w:rPr>
      <w:tblPr/>
      <w:tcPr>
        <w:tcBorders>
          <w:bottom w:color="ffffff" w:space="0" w:sz="18" w:themeColor="background1" w:val="single"/>
        </w:tcBorders>
      </w:tcPr>
    </w:tblStylePr>
    <w:tblStylePr w:type="lastRow">
      <w:rPr>
        <w:b w:val="1"/>
        <w:bCs w:val="1"/>
      </w:rPr>
      <w:tblPr/>
      <w:tcPr>
        <w:tcBorders>
          <w:top w:color="ffffff" w:space="0" w:sz="4" w:themeColor="background1" w:val="single"/>
        </w:tcBorders>
      </w:tcPr>
    </w:tblStylePr>
    <w:tblStylePr w:type="firstCol">
      <w:rPr>
        <w:b w:val="1"/>
        <w:bCs w:val="1"/>
      </w:rPr>
      <w:tblPr/>
      <w:tcPr>
        <w:tcBorders>
          <w:right w:color="ffffff" w:space="0" w:sz="4" w:themeColor="background1" w:val="single"/>
        </w:tcBorders>
      </w:tcPr>
    </w:tblStylePr>
    <w:tblStylePr w:type="lastCol">
      <w:rPr>
        <w:b w:val="1"/>
        <w:bCs w:val="1"/>
      </w:rPr>
      <w:tblPr/>
      <w:tcPr>
        <w:tcBorders>
          <w:left w:color="ffffff" w:space="0" w:sz="4" w:themeColor="background1" w:val="single"/>
        </w:tcBorders>
      </w:tcPr>
    </w:tblStylePr>
    <w:tblStylePr w:type="band1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2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1Horz">
      <w:tblPr/>
      <w:tcPr>
        <w:tcBorders>
          <w:top w:color="ffffff" w:space="0" w:sz="4" w:themeColor="background1" w:val="single"/>
          <w:bottom w:color="ffffff" w:space="0" w:sz="4" w:themeColor="background1" w:val="single"/>
        </w:tcBorders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top w:space="0" w:sz="0" w:val="nil"/>
          <w:left w:space="0" w:sz="0" w:val="nil"/>
        </w:tcBorders>
      </w:tcPr>
    </w:tblStylePr>
    <w:tblStylePr w:type="swCell">
      <w:tblPr/>
      <w:tcPr>
        <w:tcBorders>
          <w:top w:space="0" w:sz="0" w:val="nil"/>
          <w:right w:space="0" w:sz="0" w:val="nil"/>
        </w:tcBorders>
      </w:tcPr>
    </w:tblStylePr>
  </w:style>
  <w:style w:type="table" w:styleId="Tblzatrcsos5stt6jellszn1" w:customStyle="1">
    <w:name w:val="Táblázat (rácsos) 5 – sötét – 6. jelölőszín1"/>
    <w:basedOn w:val="Normltblzat"/>
    <w:uiPriority w:val="50"/>
    <w:rsid w:val="003311EB"/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e2efd9" w:themeFill="accent6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70ad47" w:themeFill="accent6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70ad47" w:themeFill="accent6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70ad47" w:themeFill="accent6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70ad47" w:themeFill="accent6" w:val="clear"/>
      </w:tcPr>
    </w:tblStylePr>
    <w:tblStylePr w:type="band1Vert">
      <w:tblPr/>
      <w:tcPr>
        <w:shd w:color="auto" w:fill="c5e0b3" w:themeFill="accent6" w:themeFillTint="000066" w:val="clear"/>
      </w:tcPr>
    </w:tblStylePr>
    <w:tblStylePr w:type="band1Horz">
      <w:tblPr/>
      <w:tcPr>
        <w:shd w:color="auto" w:fill="c5e0b3" w:themeFill="accent6" w:themeFillTint="000066" w:val="clear"/>
      </w:tcPr>
    </w:tblStylePr>
  </w:style>
  <w:style w:type="paragraph" w:styleId="balcimsor" w:customStyle="1">
    <w:name w:val="bal_cimsor"/>
    <w:basedOn w:val="Norml"/>
    <w:qFormat w:val="1"/>
    <w:rsid w:val="00717D9B"/>
    <w:rPr>
      <w:rFonts w:asciiTheme="majorHAnsi" w:hAnsiTheme="majorHAnsi"/>
      <w:smallCaps w:val="1"/>
      <w:color w:val="5b9bd5" w:themeColor="accent1"/>
    </w:rPr>
  </w:style>
  <w:style w:type="paragraph" w:styleId="lfej">
    <w:name w:val="header"/>
    <w:basedOn w:val="Norml"/>
    <w:link w:val="lfejChar"/>
    <w:uiPriority w:val="99"/>
    <w:unhideWhenUsed w:val="1"/>
    <w:rsid w:val="00FA6261"/>
    <w:pPr>
      <w:tabs>
        <w:tab w:val="center" w:pos="4536"/>
        <w:tab w:val="right" w:pos="9072"/>
      </w:tabs>
    </w:pPr>
  </w:style>
  <w:style w:type="character" w:styleId="lfejChar" w:customStyle="1">
    <w:name w:val="Élőfej Char"/>
    <w:basedOn w:val="Bekezdsalapbettpusa"/>
    <w:link w:val="lfej"/>
    <w:uiPriority w:val="99"/>
    <w:rsid w:val="00FA6261"/>
  </w:style>
  <w:style w:type="paragraph" w:styleId="llb">
    <w:name w:val="footer"/>
    <w:basedOn w:val="Norml"/>
    <w:link w:val="llbChar"/>
    <w:uiPriority w:val="99"/>
    <w:unhideWhenUsed w:val="1"/>
    <w:rsid w:val="00FA6261"/>
    <w:pPr>
      <w:tabs>
        <w:tab w:val="center" w:pos="4536"/>
        <w:tab w:val="right" w:pos="9072"/>
      </w:tabs>
    </w:pPr>
  </w:style>
  <w:style w:type="character" w:styleId="llbChar" w:customStyle="1">
    <w:name w:val="Élőláb Char"/>
    <w:basedOn w:val="Bekezdsalapbettpusa"/>
    <w:link w:val="llb"/>
    <w:uiPriority w:val="99"/>
    <w:rsid w:val="00FA6261"/>
  </w:style>
  <w:style w:type="paragraph" w:styleId="Megjegyzstrgya">
    <w:name w:val="annotation subject"/>
    <w:basedOn w:val="Jegyzetszveg"/>
    <w:next w:val="Jegyzetszveg"/>
    <w:link w:val="MegjegyzstrgyaChar"/>
    <w:uiPriority w:val="99"/>
    <w:semiHidden w:val="1"/>
    <w:unhideWhenUsed w:val="1"/>
    <w:rsid w:val="00007411"/>
    <w:rPr>
      <w:b w:val="1"/>
      <w:bCs w:val="1"/>
    </w:rPr>
  </w:style>
  <w:style w:type="character" w:styleId="MegjegyzstrgyaChar" w:customStyle="1">
    <w:name w:val="Megjegyzés tárgya Char"/>
    <w:basedOn w:val="JegyzetszvegChar"/>
    <w:link w:val="Megjegyzstrgya"/>
    <w:uiPriority w:val="99"/>
    <w:semiHidden w:val="1"/>
    <w:rsid w:val="00007411"/>
    <w:rPr>
      <w:b w:val="1"/>
      <w:bCs w:val="1"/>
      <w:sz w:val="20"/>
      <w:szCs w:val="20"/>
    </w:rPr>
  </w:style>
  <w:style w:type="character" w:styleId="acopre" w:customStyle="1">
    <w:name w:val="acopre"/>
    <w:basedOn w:val="Bekezdsalapbettpusa"/>
    <w:rsid w:val="00845E98"/>
  </w:style>
  <w:style w:type="character" w:styleId="Kiemels">
    <w:name w:val="Emphasis"/>
    <w:basedOn w:val="Bekezdsalapbettpusa"/>
    <w:uiPriority w:val="20"/>
    <w:qFormat w:val="1"/>
    <w:rsid w:val="00845E98"/>
    <w:rPr>
      <w:i w:val="1"/>
      <w:iCs w:val="1"/>
    </w:rPr>
  </w:style>
  <w:style w:type="character" w:styleId="Mrltotthiperhivatkozs">
    <w:name w:val="FollowedHyperlink"/>
    <w:basedOn w:val="Bekezdsalapbettpusa"/>
    <w:uiPriority w:val="99"/>
    <w:semiHidden w:val="1"/>
    <w:unhideWhenUsed w:val="1"/>
    <w:rsid w:val="0014238D"/>
    <w:rPr>
      <w:color w:val="954f72" w:themeColor="followedHyperlink"/>
      <w:u w:val="single"/>
    </w:rPr>
  </w:style>
  <w:style w:type="table" w:styleId="Tblzategyszer31" w:customStyle="1">
    <w:name w:val="Táblázat (egyszerű) 31"/>
    <w:basedOn w:val="Normltblzat"/>
    <w:uiPriority w:val="43"/>
    <w:rsid w:val="00362307"/>
    <w:tblPr>
      <w:tblStyleRowBandSize w:val="1"/>
      <w:tblStyleColBandSize w:val="1"/>
    </w:tblPr>
    <w:tblStylePr w:type="firstRow">
      <w:rPr>
        <w:b w:val="1"/>
        <w:bCs w:val="1"/>
        <w:caps w:val="1"/>
      </w:rPr>
      <w:tblPr/>
      <w:tcPr>
        <w:tcBorders>
          <w:bottom w:color="7f7f7f" w:space="0" w:sz="4" w:themeColor="text1" w:themeTint="000080" w:val="single"/>
        </w:tcBorders>
      </w:tcPr>
    </w:tblStylePr>
    <w:tblStylePr w:type="lastRow">
      <w:rPr>
        <w:b w:val="1"/>
        <w:bCs w:val="1"/>
        <w:caps w:val="1"/>
      </w:rPr>
      <w:tblPr/>
      <w:tcPr>
        <w:tcBorders>
          <w:top w:space="0" w:sz="0" w:val="nil"/>
        </w:tcBorders>
      </w:tcPr>
    </w:tblStylePr>
    <w:tblStylePr w:type="firstCol">
      <w:rPr>
        <w:b w:val="1"/>
        <w:bCs w:val="1"/>
        <w:caps w:val="1"/>
      </w:rPr>
      <w:tblPr/>
      <w:tcPr>
        <w:tcBorders>
          <w:right w:color="7f7f7f" w:space="0" w:sz="4" w:themeColor="text1" w:themeTint="000080" w:val="single"/>
        </w:tcBorders>
      </w:tcPr>
    </w:tblStylePr>
    <w:tblStylePr w:type="lastCol">
      <w:rPr>
        <w:b w:val="1"/>
        <w:bCs w:val="1"/>
        <w:caps w:val="1"/>
      </w:rPr>
      <w:tblPr/>
      <w:tcPr>
        <w:tcBorders>
          <w:left w:space="0" w:sz="0" w:val="nil"/>
        </w:tcBorders>
      </w:tc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</w:style>
  <w:style w:type="table" w:styleId="Tblzatrcsos46jellszn1" w:customStyle="1">
    <w:name w:val="Táblázat (rácsos) 4 – 6. jelölőszín1"/>
    <w:basedOn w:val="Normltblzat"/>
    <w:uiPriority w:val="49"/>
    <w:rsid w:val="00362307"/>
    <w:tblPr>
      <w:tblStyleRowBandSize w:val="1"/>
      <w:tblStyleColBandSize w:val="1"/>
      <w:tblBorders>
        <w:top w:color="a8d08d" w:space="0" w:sz="4" w:themeColor="accent6" w:themeTint="000099" w:val="single"/>
        <w:left w:color="a8d08d" w:space="0" w:sz="4" w:themeColor="accent6" w:themeTint="000099" w:val="single"/>
        <w:bottom w:color="a8d08d" w:space="0" w:sz="4" w:themeColor="accent6" w:themeTint="000099" w:val="single"/>
        <w:right w:color="a8d08d" w:space="0" w:sz="4" w:themeColor="accent6" w:themeTint="000099" w:val="single"/>
        <w:insideH w:color="a8d08d" w:space="0" w:sz="4" w:themeColor="accent6" w:themeTint="000099" w:val="single"/>
        <w:insideV w:color="a8d08d" w:space="0" w:sz="4" w:themeColor="accent6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70ad47" w:space="0" w:sz="4" w:themeColor="accent6" w:val="single"/>
          <w:left w:color="70ad47" w:space="0" w:sz="4" w:themeColor="accent6" w:val="single"/>
          <w:bottom w:color="70ad47" w:space="0" w:sz="4" w:themeColor="accent6" w:val="single"/>
          <w:right w:color="70ad47" w:space="0" w:sz="4" w:themeColor="accent6" w:val="single"/>
          <w:insideH w:space="0" w:sz="0" w:val="nil"/>
          <w:insideV w:space="0" w:sz="0" w:val="nil"/>
        </w:tcBorders>
        <w:shd w:color="auto" w:fill="70ad47" w:themeFill="accent6" w:val="clear"/>
      </w:tcPr>
    </w:tblStylePr>
    <w:tblStylePr w:type="lastRow">
      <w:rPr>
        <w:b w:val="1"/>
        <w:bCs w:val="1"/>
      </w:rPr>
      <w:tblPr/>
      <w:tcPr>
        <w:tcBorders>
          <w:top w:color="70ad47" w:space="0" w:sz="4" w:themeColor="accent6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2efd9" w:themeFill="accent6" w:themeFillTint="000033" w:val="clear"/>
      </w:tcPr>
    </w:tblStylePr>
    <w:tblStylePr w:type="band1Horz">
      <w:tblPr/>
      <w:tcPr>
        <w:shd w:color="auto" w:fill="e2efd9" w:themeFill="accent6" w:themeFillTint="000033" w:val="clear"/>
      </w:tcPr>
    </w:tblStylePr>
  </w:style>
  <w:style w:type="paragraph" w:styleId="Alcm">
    <w:name w:val="Subtitle"/>
    <w:basedOn w:val="Norml1"/>
    <w:next w:val="Norml1"/>
    <w:rsid w:val="007C55BC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rsid w:val="007C55BC"/>
    <w:rPr>
      <w:color w:val="ffffff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2efd9" w:val="clear"/>
    </w:tcPr>
    <w:tblStylePr w:type="firstRow">
      <w:rPr>
        <w:b w:val="1"/>
        <w:color w:val="ffffff"/>
      </w:rPr>
      <w:tblPr/>
      <w:tcPr>
        <w:tcBorders>
          <w:top w:color="ffffff" w:space="0" w:sz="4" w:val="single"/>
          <w:left w:color="ffffff" w:space="0" w:sz="4" w:val="single"/>
          <w:right w:color="ffffff" w:space="0" w:sz="4" w:val="single"/>
          <w:insideH w:space="0" w:sz="0" w:val="nil"/>
          <w:insideV w:space="0" w:sz="0" w:val="nil"/>
        </w:tcBorders>
        <w:shd w:color="auto" w:fill="70ad47" w:val="clear"/>
      </w:tcPr>
    </w:tblStylePr>
    <w:tblStylePr w:type="lastRow">
      <w:rPr>
        <w:b w:val="1"/>
        <w:color w:val="ffffff"/>
      </w:rPr>
      <w:tblPr/>
      <w:tcPr>
        <w:tcBorders>
          <w:left w:color="ffffff" w:space="0" w:sz="4" w:val="single"/>
          <w:bottom w:color="ffffff" w:space="0" w:sz="4" w:val="single"/>
          <w:right w:color="ffffff" w:space="0" w:sz="4" w:val="single"/>
          <w:insideH w:space="0" w:sz="0" w:val="nil"/>
          <w:insideV w:space="0" w:sz="0" w:val="nil"/>
        </w:tcBorders>
        <w:shd w:color="auto" w:fill="70ad47" w:val="clear"/>
      </w:tcPr>
    </w:tblStylePr>
    <w:tblStylePr w:type="firstCol">
      <w:rPr>
        <w:b w:val="1"/>
        <w:color w:val="ffffff"/>
      </w:rPr>
      <w:tblPr/>
      <w:tcPr>
        <w:tcBorders>
          <w:top w:color="ffffff" w:space="0" w:sz="4" w:val="single"/>
          <w:left w:color="ffffff" w:space="0" w:sz="4" w:val="single"/>
          <w:bottom w:color="ffffff" w:space="0" w:sz="4" w:val="single"/>
          <w:insideV w:space="0" w:sz="0" w:val="nil"/>
        </w:tcBorders>
        <w:shd w:color="auto" w:fill="70ad47" w:val="clear"/>
      </w:tcPr>
    </w:tblStylePr>
    <w:tblStylePr w:type="lastCol">
      <w:rPr>
        <w:b w:val="1"/>
        <w:color w:val="ffffff"/>
      </w:rPr>
      <w:tblPr/>
      <w:tcPr>
        <w:tcBorders>
          <w:top w:color="ffffff" w:space="0" w:sz="4" w:val="single"/>
          <w:bottom w:color="ffffff" w:space="0" w:sz="4" w:val="single"/>
          <w:right w:color="ffffff" w:space="0" w:sz="4" w:val="single"/>
          <w:insideV w:space="0" w:sz="0" w:val="nil"/>
        </w:tcBorders>
        <w:shd w:color="auto" w:fill="70ad47" w:val="clear"/>
      </w:tcPr>
    </w:tblStylePr>
    <w:tblStylePr w:type="band1Vert">
      <w:tblPr/>
      <w:tcPr>
        <w:shd w:color="auto" w:fill="c5e0b3" w:val="clear"/>
      </w:tcPr>
    </w:tblStylePr>
    <w:tblStylePr w:type="band1Horz">
      <w:tblPr/>
      <w:tcPr>
        <w:shd w:color="auto" w:fill="c5e0b3" w:val="clear"/>
      </w:tcPr>
    </w:tblStylePr>
  </w:style>
  <w:style w:type="table" w:styleId="a0" w:customStyle="1">
    <w:basedOn w:val="TableNormal"/>
    <w:rsid w:val="007C55BC"/>
    <w:rPr>
      <w:color w:val="ffffff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2efd9" w:val="clear"/>
    </w:tcPr>
  </w:style>
  <w:style w:type="table" w:styleId="a1" w:customStyle="1">
    <w:basedOn w:val="TableNormal"/>
    <w:rsid w:val="007C55BC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2" w:customStyle="1">
    <w:basedOn w:val="TableNormal"/>
    <w:rsid w:val="007C55BC"/>
    <w:rPr>
      <w:color w:val="ffffff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2efd9" w:val="clear"/>
    </w:tcPr>
    <w:tblStylePr w:type="firstRow">
      <w:rPr>
        <w:b w:val="1"/>
        <w:color w:val="ffffff"/>
      </w:rPr>
      <w:tblPr/>
      <w:tcPr>
        <w:tcBorders>
          <w:top w:color="70ad47" w:space="0" w:sz="4" w:val="single"/>
          <w:left w:color="70ad47" w:space="0" w:sz="4" w:val="single"/>
          <w:bottom w:color="70ad47" w:space="0" w:sz="4" w:val="single"/>
          <w:right w:color="70ad47" w:space="0" w:sz="4" w:val="single"/>
          <w:insideH w:space="0" w:sz="0" w:val="nil"/>
          <w:insideV w:space="0" w:sz="0" w:val="nil"/>
        </w:tcBorders>
        <w:shd w:color="auto" w:fill="70ad47" w:val="clear"/>
      </w:tcPr>
    </w:tblStylePr>
    <w:tblStylePr w:type="lastRow">
      <w:rPr>
        <w:b w:val="1"/>
      </w:rPr>
      <w:tblPr/>
      <w:tcPr>
        <w:tcBorders>
          <w:top w:color="70ad47" w:space="0" w:sz="4" w:val="single"/>
        </w:tcBorders>
      </w:tcPr>
    </w:tblStylePr>
    <w:tblStylePr w:type="firstCol">
      <w:rPr>
        <w:b w:val="1"/>
      </w:rPr>
    </w:tblStylePr>
    <w:tblStylePr w:type="lastCol">
      <w:rPr>
        <w:b w:val="1"/>
      </w:rPr>
    </w:tblStylePr>
    <w:tblStylePr w:type="band1Vert">
      <w:tblPr/>
      <w:tcPr>
        <w:shd w:color="auto" w:fill="e2efd9" w:val="clear"/>
      </w:tcPr>
    </w:tblStylePr>
    <w:tblStylePr w:type="band1Horz">
      <w:tblPr/>
      <w:tcPr>
        <w:shd w:color="auto" w:fill="e2efd9" w:val="clear"/>
      </w:tcPr>
    </w:tblStylePr>
  </w:style>
  <w:style w:type="paragraph" w:styleId="NormlWeb">
    <w:name w:val="Normal (Web)"/>
    <w:basedOn w:val="Norml"/>
    <w:uiPriority w:val="99"/>
    <w:semiHidden w:val="1"/>
    <w:unhideWhenUsed w:val="1"/>
    <w:rsid w:val="00302248"/>
    <w:pPr>
      <w:spacing w:after="100" w:afterAutospacing="1" w:before="100" w:beforeAutospacing="1"/>
    </w:pPr>
    <w:rPr>
      <w:rFonts w:ascii="Times New Roman" w:cs="Times New Roman" w:eastAsia="Times New Roman" w:hAnsi="Times New Roman"/>
      <w:sz w:val="24"/>
      <w:szCs w:val="24"/>
    </w:rPr>
  </w:style>
  <w:style w:type="paragraph" w:styleId="Default" w:customStyle="1">
    <w:name w:val="Default"/>
    <w:rsid w:val="007F6408"/>
    <w:pPr>
      <w:autoSpaceDE w:val="0"/>
      <w:autoSpaceDN w:val="0"/>
      <w:adjustRightInd w:val="0"/>
    </w:pPr>
    <w:rPr>
      <w:rFonts w:ascii="Times New Roman" w:cs="Times New Roman" w:hAnsi="Times New Roman"/>
      <w:color w:val="000000"/>
      <w:sz w:val="24"/>
      <w:szCs w:val="24"/>
    </w:rPr>
  </w:style>
  <w:style w:type="character" w:styleId="highlighted" w:customStyle="1">
    <w:name w:val="highlighted"/>
    <w:basedOn w:val="Bekezdsalapbettpusa"/>
    <w:rsid w:val="008B4977"/>
  </w:style>
  <w:style w:type="character" w:styleId="Kiemels2">
    <w:name w:val="Strong"/>
    <w:basedOn w:val="Bekezdsalapbettpusa"/>
    <w:uiPriority w:val="22"/>
    <w:qFormat w:val="1"/>
    <w:rsid w:val="008B4977"/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rPr>
      <w:color w:val="ffffff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2efd9" w:val="clear"/>
    </w:tcPr>
    <w:tblStylePr w:type="band1Horz">
      <w:tcPr>
        <w:shd w:fill="c5e0b3" w:val="clear"/>
      </w:tcPr>
    </w:tblStylePr>
    <w:tblStylePr w:type="band1Vert">
      <w:tcPr>
        <w:shd w:fill="c5e0b3" w:val="clear"/>
      </w:tcPr>
    </w:tblStylePr>
    <w:tblStylePr w:type="firstCol">
      <w:rPr>
        <w:b w:val="1"/>
        <w:color w:val="ffffff"/>
      </w:rPr>
      <w:tcPr>
        <w:tcBorders>
          <w:top w:color="ffffff" w:space="0" w:sz="4" w:val="single"/>
          <w:left w:color="ffffff" w:space="0" w:sz="4" w:val="single"/>
          <w:bottom w:color="ffffff" w:space="0" w:sz="4" w:val="single"/>
          <w:insideV w:color="000000" w:space="0" w:sz="0" w:val="nil"/>
        </w:tcBorders>
        <w:shd w:fill="70ad47" w:val="clear"/>
      </w:tcPr>
    </w:tblStylePr>
    <w:tblStylePr w:type="firstRow">
      <w:rPr>
        <w:b w:val="1"/>
        <w:color w:val="ffffff"/>
      </w:rPr>
      <w:tcPr>
        <w:tcBorders>
          <w:top w:color="ffffff" w:space="0" w:sz="4" w:val="single"/>
          <w:left w:color="ffffff" w:space="0" w:sz="4" w:val="single"/>
          <w:right w:color="ffffff" w:space="0" w:sz="4" w:val="single"/>
          <w:insideH w:color="000000" w:space="0" w:sz="0" w:val="nil"/>
          <w:insideV w:color="000000" w:space="0" w:sz="0" w:val="nil"/>
        </w:tcBorders>
        <w:shd w:fill="70ad47" w:val="clear"/>
      </w:tcPr>
    </w:tblStylePr>
    <w:tblStylePr w:type="lastCol">
      <w:rPr>
        <w:b w:val="1"/>
        <w:color w:val="ffffff"/>
      </w:rPr>
      <w:tcPr>
        <w:tcBorders>
          <w:top w:color="ffffff" w:space="0" w:sz="4" w:val="single"/>
          <w:bottom w:color="ffffff" w:space="0" w:sz="4" w:val="single"/>
          <w:right w:color="ffffff" w:space="0" w:sz="4" w:val="single"/>
          <w:insideV w:color="000000" w:space="0" w:sz="0" w:val="nil"/>
        </w:tcBorders>
        <w:shd w:fill="70ad47" w:val="clear"/>
      </w:tcPr>
    </w:tblStylePr>
    <w:tblStylePr w:type="lastRow">
      <w:rPr>
        <w:b w:val="1"/>
        <w:color w:val="ffffff"/>
      </w:rPr>
      <w:tcPr>
        <w:tcBorders>
          <w:left w:color="ffffff" w:space="0" w:sz="4" w:val="single"/>
          <w:bottom w:color="ffffff" w:space="0" w:sz="4" w:val="single"/>
          <w:right w:color="ffffff" w:space="0" w:sz="4" w:val="single"/>
          <w:insideH w:color="000000" w:space="0" w:sz="0" w:val="nil"/>
          <w:insideV w:color="000000" w:space="0" w:sz="0" w:val="nil"/>
        </w:tcBorders>
        <w:shd w:fill="70ad47" w:val="clear"/>
      </w:tcPr>
    </w:tblStylePr>
  </w:style>
  <w:style w:type="table" w:styleId="Table2">
    <w:basedOn w:val="TableNormal"/>
    <w:rPr>
      <w:color w:val="ffffff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2efd9" w:val="clear"/>
    </w:tcPr>
  </w:style>
  <w:style w:type="table" w:styleId="Table3">
    <w:basedOn w:val="TableNormal"/>
    <w:rPr>
      <w:color w:val="ffffff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2efd9" w:val="clear"/>
    </w:tc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6.png"/><Relationship Id="rId22" Type="http://schemas.openxmlformats.org/officeDocument/2006/relationships/hyperlink" Target="https://www.youtube.com/watch?app=desktop&amp;v=qofh1vy2XzI" TargetMode="External"/><Relationship Id="rId21" Type="http://schemas.openxmlformats.org/officeDocument/2006/relationships/hyperlink" Target="https://www.nkp.hu/tankonyv/biologia_7/lecke_01_006" TargetMode="External"/><Relationship Id="rId24" Type="http://schemas.openxmlformats.org/officeDocument/2006/relationships/hyperlink" Target="https://create.kahoot.it/share/a-napenergia/50874aa0-847c-4a37-ae48-481fc80899b4" TargetMode="External"/><Relationship Id="rId23" Type="http://schemas.openxmlformats.org/officeDocument/2006/relationships/image" Target="media/image11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26" Type="http://schemas.openxmlformats.org/officeDocument/2006/relationships/hyperlink" Target="https://www.mozaweb.hu/Microcurriculum-364487" TargetMode="External"/><Relationship Id="rId25" Type="http://schemas.openxmlformats.org/officeDocument/2006/relationships/image" Target="media/image9.png"/><Relationship Id="rId28" Type="http://schemas.openxmlformats.org/officeDocument/2006/relationships/hyperlink" Target="https://www.mozaweb.hu/Microcurriculum/view?azon=dl_85" TargetMode="External"/><Relationship Id="rId27" Type="http://schemas.openxmlformats.org/officeDocument/2006/relationships/hyperlink" Target="https://energiakaland.hu/energiavaros/tanariszoba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hyperlink" Target="https://www.mozaweb.hu/Microcurriculum/view?azon=dl_82" TargetMode="External"/><Relationship Id="rId7" Type="http://schemas.openxmlformats.org/officeDocument/2006/relationships/image" Target="media/image8.png"/><Relationship Id="rId8" Type="http://schemas.openxmlformats.org/officeDocument/2006/relationships/image" Target="media/image2.png"/><Relationship Id="rId31" Type="http://schemas.openxmlformats.org/officeDocument/2006/relationships/hyperlink" Target="https://energiakaland.hu/download/energiafelhasznalas_tanari_kezikonyv.pdf" TargetMode="External"/><Relationship Id="rId30" Type="http://schemas.openxmlformats.org/officeDocument/2006/relationships/hyperlink" Target="https://www.met.hu/ismeret-tar/kisfilmek/index.php?id=1322&amp;hir=A_Nap_sugarzasa_es_hatasai" TargetMode="External"/><Relationship Id="rId11" Type="http://schemas.openxmlformats.org/officeDocument/2006/relationships/image" Target="media/image10.png"/><Relationship Id="rId33" Type="http://schemas.openxmlformats.org/officeDocument/2006/relationships/hyperlink" Target="https://energiaklub.hu/files/brochure/hasznaldkianapot.pdf" TargetMode="External"/><Relationship Id="rId10" Type="http://schemas.openxmlformats.org/officeDocument/2006/relationships/image" Target="media/image12.png"/><Relationship Id="rId32" Type="http://schemas.openxmlformats.org/officeDocument/2006/relationships/hyperlink" Target="http://atomfizika.elte.hu/akos/tezisek/szd/szabozsuzsa_szd.pdf" TargetMode="External"/><Relationship Id="rId13" Type="http://schemas.openxmlformats.org/officeDocument/2006/relationships/hyperlink" Target="https://www.youtube.com/watch?v=FVeoQzUl2ak" TargetMode="External"/><Relationship Id="rId35" Type="http://schemas.openxmlformats.org/officeDocument/2006/relationships/footer" Target="footer2.xml"/><Relationship Id="rId12" Type="http://schemas.openxmlformats.org/officeDocument/2006/relationships/image" Target="media/image4.png"/><Relationship Id="rId34" Type="http://schemas.openxmlformats.org/officeDocument/2006/relationships/footer" Target="footer1.xml"/><Relationship Id="rId15" Type="http://schemas.openxmlformats.org/officeDocument/2006/relationships/image" Target="media/image7.png"/><Relationship Id="rId14" Type="http://schemas.openxmlformats.org/officeDocument/2006/relationships/image" Target="media/image13.png"/><Relationship Id="rId17" Type="http://schemas.openxmlformats.org/officeDocument/2006/relationships/hyperlink" Target="https://www.youtube.com/watch?v=uoAGVwHDvWk&amp;t=5s" TargetMode="External"/><Relationship Id="rId16" Type="http://schemas.openxmlformats.org/officeDocument/2006/relationships/image" Target="media/image14.png"/><Relationship Id="rId19" Type="http://schemas.openxmlformats.org/officeDocument/2006/relationships/image" Target="media/image1.jpg"/><Relationship Id="rId1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RBAhLl43mIkcOINbYjyeYkaYBw==">AMUW2mXB4OCZ+CgtwA1YQ/xq055Qh9NGJi6q3uPsS9b78ML4nTaOsXo4AEulVIHlQNlz7eyE8PxkGn0kT14d1DE6XXFPzQLDxCz+e3IJOk/E12POocOOTMzIXW/KaKVbwEb1+C0rl17S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2021-03-29T22:12:00Z</dcterms:created>
  <dc:creator>Tanár</dc:creator>
</cp:coreProperties>
</file>