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2EE59A9D" w:rsidR="00B4231E" w:rsidRPr="00B311BB" w:rsidRDefault="009F4C12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B311BB">
        <w:rPr>
          <w:rFonts w:cstheme="minorHAnsi"/>
          <w:b/>
          <w:bCs/>
          <w:color w:val="002060"/>
          <w:sz w:val="28"/>
          <w:szCs w:val="28"/>
        </w:rPr>
        <w:t>2</w:t>
      </w:r>
      <w:r w:rsidR="00A031E6" w:rsidRPr="00B311BB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07753227" w14:textId="18DC301F" w:rsidR="00A031E6" w:rsidRPr="00B311BB" w:rsidRDefault="009F4C12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B311BB">
        <w:rPr>
          <w:rFonts w:cstheme="minorHAnsi"/>
          <w:b/>
          <w:bCs/>
          <w:color w:val="002060"/>
          <w:sz w:val="28"/>
          <w:szCs w:val="28"/>
        </w:rPr>
        <w:t>A kezdetek</w:t>
      </w:r>
    </w:p>
    <w:p w14:paraId="14A745D3" w14:textId="65E4109C" w:rsidR="00A8093A" w:rsidRPr="00B311BB" w:rsidRDefault="00A8093A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7C1F050F" w14:textId="77777777" w:rsidR="00EA1E8E" w:rsidRPr="00B311BB" w:rsidRDefault="00EA1E8E" w:rsidP="00EA1E8E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2324"/>
        <w:gridCol w:w="1325"/>
        <w:gridCol w:w="2749"/>
        <w:gridCol w:w="1418"/>
      </w:tblGrid>
      <w:tr w:rsidR="00B311BB" w:rsidRPr="00B311BB" w14:paraId="1C68D916" w14:textId="77777777" w:rsidTr="00B311BB">
        <w:trPr>
          <w:trHeight w:val="420"/>
          <w:jc w:val="center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9DF7" w14:textId="363DCACC" w:rsidR="00B311BB" w:rsidRPr="00B311BB" w:rsidRDefault="00B311BB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B311BB" w:rsidRPr="00B311BB" w14:paraId="633FC538" w14:textId="77777777" w:rsidTr="00B311BB">
        <w:trPr>
          <w:trHeight w:val="420"/>
          <w:jc w:val="center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0A22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B9397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9EE81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B311BB" w:rsidRPr="00B311BB" w14:paraId="681ACDE2" w14:textId="77777777" w:rsidTr="00B311BB">
        <w:trPr>
          <w:trHeight w:val="420"/>
          <w:jc w:val="center"/>
        </w:trPr>
        <w:tc>
          <w:tcPr>
            <w:tcW w:w="3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146C1" w14:textId="4192E28B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bookmarkStart w:id="0" w:name="_GoBack"/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bookmarkEnd w:id="0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proofErr w:type="gramStart"/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proofErr w:type="gramEnd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3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b,3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3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5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10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12</w:t>
            </w:r>
            <w:r w:rsidR="00D1212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</w:p>
          <w:p w14:paraId="46D40B1E" w14:textId="279E2A3C" w:rsidR="00EA1E8E" w:rsidRPr="00B311BB" w:rsidRDefault="00D1212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az </w:t>
            </w:r>
            <w:r w:rsidR="00EA1E8E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első fejezet részekre osztása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B4FCB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10D0A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E20DC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F64CD" w14:textId="77777777" w:rsidR="00EA1E8E" w:rsidRPr="00B311BB" w:rsidRDefault="00EA1E8E" w:rsidP="00EA1E8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B311BB" w:rsidRPr="00B311BB" w14:paraId="13418D0A" w14:textId="77777777" w:rsidTr="00B311BB">
        <w:trPr>
          <w:trHeight w:val="420"/>
          <w:jc w:val="center"/>
        </w:trPr>
        <w:tc>
          <w:tcPr>
            <w:tcW w:w="3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946E4" w14:textId="7777777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9954" w14:textId="0479A674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13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proofErr w:type="gramStart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proofErr w:type="gramEnd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13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41910" w14:textId="7777777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43B7" w14:textId="49F35947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278CB992" w14:textId="48CFDDE9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1. fejezet 1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3. részét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D3B4" w14:textId="52206753" w:rsidR="00EA1E8E" w:rsidRPr="00B311BB" w:rsidRDefault="00EA1E8E" w:rsidP="00EA1E8E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proofErr w:type="gramStart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proofErr w:type="gramEnd"/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11</w:t>
            </w:r>
            <w:r w:rsidR="002E32E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</w:tr>
    </w:tbl>
    <w:p w14:paraId="4C6E30F8" w14:textId="4E210A6A" w:rsidR="00B311BB" w:rsidRDefault="00B311BB" w:rsidP="00B311BB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65811940" w14:textId="77777777" w:rsidR="00B311BB" w:rsidRDefault="00B311BB" w:rsidP="00B311BB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348"/>
      </w:tblGrid>
      <w:tr w:rsidR="00B311BB" w14:paraId="6A98AEBD" w14:textId="77777777" w:rsidTr="00B311BB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17C" w14:textId="77777777" w:rsidR="00B311BB" w:rsidRDefault="00B311BB" w:rsidP="00125CC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B311BB" w14:paraId="7795B028" w14:textId="77777777" w:rsidTr="00B311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771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1A3" w14:textId="77777777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B311BB" w14:paraId="04D42513" w14:textId="77777777" w:rsidTr="00B311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57C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FB3" w14:textId="77777777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B311BB" w14:paraId="189A781A" w14:textId="77777777" w:rsidTr="00B311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4DF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B6FA" w14:textId="77777777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feladat/ok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B311BB" w14:paraId="387FE686" w14:textId="77777777" w:rsidTr="00B311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AC5" w14:textId="77777777" w:rsidR="00B311BB" w:rsidRDefault="00B311BB" w:rsidP="00125C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2CA" w14:textId="6981029E" w:rsidR="00B311BB" w:rsidRDefault="00B311BB" w:rsidP="00125C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315F5510" w14:textId="77777777" w:rsidR="00B311BB" w:rsidRDefault="00B311BB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7"/>
        <w:gridCol w:w="3574"/>
        <w:gridCol w:w="4567"/>
        <w:gridCol w:w="1974"/>
        <w:gridCol w:w="1519"/>
        <w:gridCol w:w="1523"/>
      </w:tblGrid>
      <w:tr w:rsidR="00B311BB" w:rsidRPr="00B311BB" w14:paraId="4C695FAB" w14:textId="1B39B1CB" w:rsidTr="00453950">
        <w:tc>
          <w:tcPr>
            <w:tcW w:w="834" w:type="dxa"/>
          </w:tcPr>
          <w:p w14:paraId="6F9FABD5" w14:textId="510113BF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17" w:type="dxa"/>
          </w:tcPr>
          <w:p w14:paraId="4D3A3148" w14:textId="77777777" w:rsidR="00B311BB" w:rsidRPr="00B311BB" w:rsidRDefault="00B311BB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311BB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96" w:type="dxa"/>
          </w:tcPr>
          <w:p w14:paraId="3ED354CF" w14:textId="47CA40EF" w:rsidR="00B311BB" w:rsidRPr="00B311BB" w:rsidRDefault="00B311BB" w:rsidP="00B311BB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79" w:type="dxa"/>
          </w:tcPr>
          <w:p w14:paraId="5C790BA4" w14:textId="7655C2AB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444" w:type="dxa"/>
          </w:tcPr>
          <w:p w14:paraId="350E970E" w14:textId="6EF2178B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4" w:type="dxa"/>
          </w:tcPr>
          <w:p w14:paraId="0F6676A4" w14:textId="07D53CD2" w:rsidR="00B311BB" w:rsidRPr="00B311BB" w:rsidRDefault="00B311BB" w:rsidP="00B311B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B311BB" w:rsidRPr="00B311BB" w14:paraId="15315FB9" w14:textId="68E22667" w:rsidTr="00453950">
        <w:tc>
          <w:tcPr>
            <w:tcW w:w="834" w:type="dxa"/>
          </w:tcPr>
          <w:p w14:paraId="40849CF8" w14:textId="154E5279" w:rsidR="00B311BB" w:rsidRPr="001350B3" w:rsidRDefault="00B311BB" w:rsidP="00B311BB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11/2.</w:t>
            </w:r>
            <w:r w:rsidR="002E32E1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0187EE21" w14:textId="26AE1FE1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56C714A5" w14:textId="78BEB515" w:rsidR="00B311BB" w:rsidRPr="00B311BB" w:rsidRDefault="00B311BB" w:rsidP="00B311BB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596" w:type="dxa"/>
          </w:tcPr>
          <w:p w14:paraId="66E3CAE8" w14:textId="78340295" w:rsidR="00B311BB" w:rsidRPr="00B311BB" w:rsidRDefault="00B311BB" w:rsidP="00B311BB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beszéljétek meg, hogy házi feladatként h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ozza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nak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be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egy olyan könyvet, a</w:t>
            </w:r>
            <w:r w:rsidR="00877B7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minek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borítója nagy hatást gyakorolt rá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juk.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6B27F04" w14:textId="77777777" w:rsidR="00B311BB" w:rsidRPr="00E46ED1" w:rsidRDefault="00B311BB" w:rsidP="0068459F">
            <w:pPr>
              <w:numPr>
                <w:ilvl w:val="0"/>
                <w:numId w:val="23"/>
              </w:numPr>
              <w:textAlignment w:val="baseline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következő órán adják körbe a behozott könyvet, mialatt a tulajdonosuk beszámol arról, hogy miért volt </w:t>
            </w:r>
            <w:r w:rsidR="0068459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rá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nagy hatással a könyv</w:t>
            </w:r>
            <w:r w:rsidR="0068459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borítója.</w:t>
            </w:r>
          </w:p>
          <w:p w14:paraId="2E6FE1AC" w14:textId="56DC90F9" w:rsidR="00E46ED1" w:rsidRPr="00B311BB" w:rsidRDefault="00E46ED1" w:rsidP="00E46ED1">
            <w:pPr>
              <w:ind w:left="720"/>
              <w:textAlignment w:val="baseline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79E01E8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DC1D70C" w14:textId="2AC08AEA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6E8196E" w14:textId="0BC5C922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B311BB" w:rsidRPr="00B311BB" w14:paraId="3A28D045" w14:textId="51246CE6" w:rsidTr="00453950">
        <w:tc>
          <w:tcPr>
            <w:tcW w:w="834" w:type="dxa"/>
          </w:tcPr>
          <w:p w14:paraId="6BE19504" w14:textId="4735F19F" w:rsidR="00B311BB" w:rsidRPr="001350B3" w:rsidRDefault="00B311BB" w:rsidP="00B311BB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12/4.</w:t>
            </w:r>
          </w:p>
          <w:p w14:paraId="223206B0" w14:textId="0109CBE4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7437568A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596" w:type="dxa"/>
          </w:tcPr>
          <w:p w14:paraId="25EDEF00" w14:textId="7B833880" w:rsidR="00453950" w:rsidRDefault="00B311BB" w:rsidP="00B311BB">
            <w:pPr>
              <w:numPr>
                <w:ilvl w:val="0"/>
                <w:numId w:val="24"/>
              </w:numPr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beszélgessetek a gyerekekkel az alábbi kérdésekről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:</w:t>
            </w:r>
            <w:r w:rsidRPr="00B311B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40B6272" w14:textId="77777777" w:rsidR="00453950" w:rsidRPr="00453950" w:rsidRDefault="00B311BB" w:rsidP="00453950">
            <w:pPr>
              <w:numPr>
                <w:ilvl w:val="0"/>
                <w:numId w:val="27"/>
              </w:numPr>
              <w:tabs>
                <w:tab w:val="clear" w:pos="720"/>
                <w:tab w:val="num" w:pos="1305"/>
              </w:tabs>
              <w:ind w:left="1305" w:hanging="284"/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 írnál egy regényt, akkor kinek címeznéd az ajánlást? </w:t>
            </w:r>
          </w:p>
          <w:p w14:paraId="6269620B" w14:textId="417210C6" w:rsidR="00B311BB" w:rsidRPr="00B311BB" w:rsidRDefault="00B311BB" w:rsidP="00453950">
            <w:pPr>
              <w:numPr>
                <w:ilvl w:val="0"/>
                <w:numId w:val="27"/>
              </w:numPr>
              <w:tabs>
                <w:tab w:val="clear" w:pos="720"/>
                <w:tab w:val="num" w:pos="1305"/>
              </w:tabs>
              <w:ind w:left="1305" w:hanging="284"/>
              <w:textAlignment w:val="baseline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Miért lennél neki hálás?</w:t>
            </w:r>
            <w:r w:rsidR="00B4050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Ki és hogyan segítheti egy író munkáját?</w:t>
            </w:r>
          </w:p>
          <w:p w14:paraId="09FFECB7" w14:textId="77777777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B5DF602" w14:textId="1A3BC338" w:rsid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46ED1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1F277438" w14:textId="47BA8238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D2E5C41" w14:textId="43BC0563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D728885" w14:textId="5063BBF4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B311BB" w:rsidRPr="00B311BB" w14:paraId="734C3727" w14:textId="2DEC55C5" w:rsidTr="00453950">
        <w:tc>
          <w:tcPr>
            <w:tcW w:w="834" w:type="dxa"/>
          </w:tcPr>
          <w:p w14:paraId="05543218" w14:textId="741B7B3C" w:rsidR="00453950" w:rsidRPr="001350B3" w:rsidRDefault="00453950" w:rsidP="0045395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lastRenderedPageBreak/>
              <w:t>13/9.</w:t>
            </w:r>
          </w:p>
          <w:p w14:paraId="4ACAABDA" w14:textId="0A127A9E" w:rsidR="00B311BB" w:rsidRPr="00B311BB" w:rsidRDefault="00453950" w:rsidP="004539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7" w:type="dxa"/>
          </w:tcPr>
          <w:p w14:paraId="413D5CED" w14:textId="5D53ACFF" w:rsidR="00B311BB" w:rsidRDefault="006433D6" w:rsidP="006433D6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Együttműködési készség fejlesztése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 xml:space="preserve"> szerepjátékkal</w:t>
            </w:r>
          </w:p>
          <w:p w14:paraId="5C2F9A4B" w14:textId="6E20AABF" w:rsidR="006433D6" w:rsidRPr="006433D6" w:rsidRDefault="006433D6" w:rsidP="00D522B0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szövegalkotás fejlesztése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 xml:space="preserve"> párbeszédek rö</w:t>
            </w:r>
            <w:r w:rsidR="00E37467">
              <w:rPr>
                <w:rFonts w:cstheme="minorHAnsi"/>
                <w:color w:val="002060"/>
                <w:sz w:val="28"/>
                <w:szCs w:val="28"/>
              </w:rPr>
              <w:t>g</w:t>
            </w:r>
            <w:r w:rsidR="00D522B0">
              <w:rPr>
                <w:rFonts w:cstheme="minorHAnsi"/>
                <w:color w:val="002060"/>
                <w:sz w:val="28"/>
                <w:szCs w:val="28"/>
              </w:rPr>
              <w:t>tönzésével</w:t>
            </w:r>
          </w:p>
        </w:tc>
        <w:tc>
          <w:tcPr>
            <w:tcW w:w="4596" w:type="dxa"/>
          </w:tcPr>
          <w:p w14:paraId="6BCD5BC6" w14:textId="764341BE" w:rsidR="00453950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53950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Szerepjáték</w:t>
            </w:r>
            <w:r w:rsidRP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Látogatás a könyvtárban</w:t>
            </w:r>
          </w:p>
          <w:p w14:paraId="4765EC0A" w14:textId="0D3E06A5" w:rsidR="00EB31D7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Alkossatok párokat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33297657" w14:textId="77777777" w:rsidR="00EB31D7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Minden pár kap 1-1 szituációt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sszátok</w:t>
            </w:r>
            <w:proofErr w:type="spellEnd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fel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egymás között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szerepeket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7294B9AA" w14:textId="1F919BB8" w:rsidR="00453950" w:rsidRPr="00453950" w:rsidRDefault="00453950" w:rsidP="00453950">
            <w:pPr>
              <w:pStyle w:val="Listaszerbekezds"/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Beszéljétek meg, hogy hogyan adnátok elő, majd próbáljátok el</w:t>
            </w:r>
            <w:r w:rsidR="00EB31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 jelenetet! Öt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perc áll a rendelkezésetekre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B489E88" w14:textId="329CDCB7" w:rsidR="00F61478" w:rsidRPr="00F61478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1.</w:t>
            </w:r>
            <w:r w:rsidR="00F61478"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jelenet:</w:t>
            </w:r>
            <w:r w:rsidRPr="00F61478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4046BA02" w14:textId="1904A563" w:rsidR="00453950" w:rsidRPr="00B311BB" w:rsidRDefault="00547AC9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ét barát túl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hangosan beszélget a könyvtárban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A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köny</w:t>
            </w:r>
            <w:r w:rsidR="0045395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táros odamegy hozzájuk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csendre inti őket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45ABAF6" w14:textId="77777777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Miért fontos, hogy a könyvtárban ne hangoskodjunk?</w:t>
            </w:r>
          </w:p>
          <w:p w14:paraId="5ED2E282" w14:textId="6B97BF05" w:rsidR="00453950" w:rsidRPr="00F61478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F61478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2. jelenet:</w:t>
            </w:r>
          </w:p>
          <w:p w14:paraId="57C36035" w14:textId="456127EC" w:rsidR="00453950" w:rsidRPr="00B311BB" w:rsidRDefault="00F61478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ember telefonálni kezd a könyvtárban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A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könyvtáros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udvariasan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megkéri, hogy fejezze be a beszélgetést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D4EC05F" w14:textId="4D79CAF8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E4CCE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EE4C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Szerintetek milyen íratlan illemszabályokat kell betartani a könyvtárban, hogy </w:t>
            </w:r>
            <w:r w:rsidR="00EE4C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senkit ne zavarjunk az olvasásban, tanulásban, munkában? </w:t>
            </w:r>
          </w:p>
          <w:p w14:paraId="09EA1686" w14:textId="765F34AF" w:rsidR="00453950" w:rsidRPr="0016571F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3. jelenet:</w:t>
            </w:r>
          </w:p>
          <w:p w14:paraId="5136E4A9" w14:textId="37A1044A" w:rsidR="00453950" w:rsidRPr="00B311BB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ember a tízóraiját készül elfogyasztani a könyvtárban, a könyvtáros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kedvesen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figyelmezteti, hogy tilos enni a könyvtár területén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1EF13D1" w14:textId="77777777" w:rsidR="00453950" w:rsidRPr="00B311BB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Vajon ez miért lehet fontos szabály?</w:t>
            </w:r>
          </w:p>
          <w:p w14:paraId="5BD0FA61" w14:textId="44568F2B" w:rsidR="00453950" w:rsidRPr="0016571F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16571F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4. jelenet</w:t>
            </w:r>
          </w:p>
          <w:p w14:paraId="2070489E" w14:textId="52080637" w:rsidR="0016571F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gy édesanya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arra kéri a könyvtárost, hogy ajánljon olvasnivalót 6 éves kislánya számára, mert ő nem tud dönteni.</w:t>
            </w:r>
          </w:p>
          <w:p w14:paraId="7A6065DD" w14:textId="3BF7C891" w:rsidR="00453950" w:rsidRPr="00B311BB" w:rsidRDefault="0016571F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Kérd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és: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Szerinted milyen szempontokat vesz figyelembe egy könyvtáros, amikor valakinek könyvet ajánl?</w:t>
            </w:r>
          </w:p>
          <w:p w14:paraId="73CDA09B" w14:textId="01495F6E" w:rsidR="00453950" w:rsidRPr="00C02830" w:rsidRDefault="00453950" w:rsidP="00453950">
            <w:pPr>
              <w:ind w:left="720"/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</w:pPr>
            <w:r w:rsidRPr="00C02830">
              <w:rPr>
                <w:rFonts w:eastAsia="Times New Roman" w:cstheme="minorHAnsi"/>
                <w:b/>
                <w:i/>
                <w:iCs/>
                <w:color w:val="002060"/>
                <w:sz w:val="28"/>
                <w:szCs w:val="28"/>
                <w:lang w:eastAsia="hu-HU"/>
              </w:rPr>
              <w:t>5. jelenet</w:t>
            </w:r>
          </w:p>
          <w:p w14:paraId="5F30D40E" w14:textId="300FA907" w:rsidR="00453950" w:rsidRPr="00B311BB" w:rsidRDefault="00C0283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 4.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osztályos gyerek C.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Lewis Az oroszlán, a boszorkány és a ruhásszekrény című regényét szeretné 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kikölcsönözni, de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sehol</w:t>
            </w:r>
            <w:r w:rsidR="00453950"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nem találja, ezért segítséget kér a könyvtárostól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6F441831" w14:textId="50587572" w:rsidR="00453950" w:rsidRDefault="00453950" w:rsidP="00453950">
            <w:pPr>
              <w:ind w:left="720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F624A">
              <w:rPr>
                <w:rFonts w:eastAsia="Times New Roman" w:cstheme="minorHAnsi"/>
                <w:b/>
                <w:color w:val="002060"/>
                <w:sz w:val="28"/>
                <w:szCs w:val="28"/>
                <w:lang w:eastAsia="hu-HU"/>
              </w:rPr>
              <w:t>Kérdés: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1F62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 lehet az oka annak, ha </w:t>
            </w:r>
            <w:r w:rsidRPr="00B311B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nem találunk egy könyvet a könyvtárban?</w:t>
            </w:r>
          </w:p>
          <w:p w14:paraId="1F870C21" w14:textId="77777777" w:rsidR="00B311BB" w:rsidRPr="00CA5D2D" w:rsidRDefault="00CA5D2D" w:rsidP="00CA5D2D">
            <w:pPr>
              <w:pStyle w:val="Listaszerbekezds"/>
              <w:numPr>
                <w:ilvl w:val="0"/>
                <w:numId w:val="2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Foglaljátok össze a kulturált könyvtárhasználattal kapcsolatos szabályokat!</w:t>
            </w:r>
          </w:p>
          <w:p w14:paraId="3AF3F0F4" w14:textId="5FD31D80" w:rsidR="00CA5D2D" w:rsidRPr="00CA5D2D" w:rsidRDefault="00CA5D2D" w:rsidP="00CA5D2D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készítsenek figyelemfelhívó plakátokat vagy egyes cselekedeteket tiltó piktogramokat a könyvtár falára, hogy emlékeztessék a könyvtárlátogatókat ezekre a szabályokra</w:t>
            </w:r>
            <w:r w:rsidR="00D22CF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293F0FC1" w14:textId="58771728" w:rsidR="00CA5D2D" w:rsidRPr="00CA5D2D" w:rsidRDefault="00CA5D2D" w:rsidP="00CA5D2D">
            <w:pPr>
              <w:pStyle w:val="Listaszerbekezds"/>
              <w:numPr>
                <w:ilvl w:val="0"/>
                <w:numId w:val="3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A5D2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 elkészült alkotásokból rendezzetek kiállítást az iskola könyvtárában!</w:t>
            </w:r>
          </w:p>
        </w:tc>
        <w:tc>
          <w:tcPr>
            <w:tcW w:w="1979" w:type="dxa"/>
          </w:tcPr>
          <w:p w14:paraId="78133D7B" w14:textId="77777777" w:rsidR="00B311BB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6F115808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3CF2B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942C1C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EAC3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999A63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27118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F99E56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DAEE9E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CF49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3C33B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994A3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614B6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5D6D7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3A9E3D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33D6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6FA08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B3129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13B9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07E79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D95B6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3D71A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027BD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6267C6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446E4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A33A3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8599A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1B9C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5BA54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678103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C0DB5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F6020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18F27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27189C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D419D8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43135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F1E9F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C53725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7F019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A7F62B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BE05AA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916AB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B83C5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F0D129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7456F7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B1F5D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390A30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204C74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E37B5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354021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F9F402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9C093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CA7CAF" w14:textId="77777777" w:rsidR="00453950" w:rsidRDefault="0045395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662D5" w14:textId="77777777" w:rsidR="00E46ED1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49620E" w14:textId="77777777" w:rsidR="00E46ED1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6D46FC" w14:textId="00AA3FFB" w:rsidR="00E46ED1" w:rsidRPr="00B311BB" w:rsidRDefault="00E46E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444" w:type="dxa"/>
          </w:tcPr>
          <w:p w14:paraId="113AEB68" w14:textId="46B76240" w:rsidR="00B311BB" w:rsidRPr="00B311BB" w:rsidRDefault="00453950" w:rsidP="006057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papíron</w:t>
            </w:r>
            <w:r w:rsidR="006057B4">
              <w:rPr>
                <w:rFonts w:cstheme="minorHAnsi"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nyomt</w:t>
            </w:r>
            <w:r w:rsidR="006057B4">
              <w:rPr>
                <w:rFonts w:cstheme="minorHAnsi"/>
                <w:color w:val="002060"/>
                <w:sz w:val="28"/>
                <w:szCs w:val="28"/>
              </w:rPr>
              <w:t>atott formában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a jelenetek</w:t>
            </w:r>
          </w:p>
        </w:tc>
        <w:tc>
          <w:tcPr>
            <w:tcW w:w="1524" w:type="dxa"/>
          </w:tcPr>
          <w:p w14:paraId="5EA33F5B" w14:textId="1695F093" w:rsidR="00B311BB" w:rsidRPr="00B311BB" w:rsidRDefault="00B311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12EC2D54" w14:textId="3B6F9217" w:rsidR="00B311BB" w:rsidRPr="00B311BB" w:rsidRDefault="00B311BB">
      <w:pPr>
        <w:rPr>
          <w:rFonts w:cstheme="minorHAnsi"/>
          <w:color w:val="002060"/>
          <w:sz w:val="28"/>
          <w:szCs w:val="28"/>
        </w:rPr>
      </w:pPr>
    </w:p>
    <w:sectPr w:rsidR="00B311BB" w:rsidRPr="00B311BB" w:rsidSect="00B31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15B"/>
    <w:multiLevelType w:val="multilevel"/>
    <w:tmpl w:val="F244A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8B2"/>
    <w:multiLevelType w:val="hybridMultilevel"/>
    <w:tmpl w:val="17FC80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A0996"/>
    <w:multiLevelType w:val="multilevel"/>
    <w:tmpl w:val="C3D6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669A6"/>
    <w:multiLevelType w:val="multilevel"/>
    <w:tmpl w:val="C99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342F"/>
    <w:multiLevelType w:val="hybridMultilevel"/>
    <w:tmpl w:val="3DE613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1E059A"/>
    <w:multiLevelType w:val="multilevel"/>
    <w:tmpl w:val="1CA6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2BEA"/>
    <w:multiLevelType w:val="multilevel"/>
    <w:tmpl w:val="AF0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26CE6"/>
    <w:multiLevelType w:val="hybridMultilevel"/>
    <w:tmpl w:val="BE1E1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C49D8"/>
    <w:multiLevelType w:val="hybridMultilevel"/>
    <w:tmpl w:val="444EC9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2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26"/>
  </w:num>
  <w:num w:numId="10">
    <w:abstractNumId w:val="13"/>
  </w:num>
  <w:num w:numId="11">
    <w:abstractNumId w:val="17"/>
  </w:num>
  <w:num w:numId="12">
    <w:abstractNumId w:val="23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29"/>
  </w:num>
  <w:num w:numId="20">
    <w:abstractNumId w:val="5"/>
  </w:num>
  <w:num w:numId="21">
    <w:abstractNumId w:val="28"/>
  </w:num>
  <w:num w:numId="22">
    <w:abstractNumId w:val="30"/>
  </w:num>
  <w:num w:numId="23">
    <w:abstractNumId w:val="8"/>
  </w:num>
  <w:num w:numId="24">
    <w:abstractNumId w:val="16"/>
  </w:num>
  <w:num w:numId="25">
    <w:abstractNumId w:val="9"/>
  </w:num>
  <w:num w:numId="26">
    <w:abstractNumId w:val="25"/>
  </w:num>
  <w:num w:numId="27">
    <w:abstractNumId w:val="4"/>
  </w:num>
  <w:num w:numId="28">
    <w:abstractNumId w:val="21"/>
  </w:num>
  <w:num w:numId="29">
    <w:abstractNumId w:val="12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16571F"/>
    <w:rsid w:val="001F624A"/>
    <w:rsid w:val="00240636"/>
    <w:rsid w:val="002E32E1"/>
    <w:rsid w:val="00307D5F"/>
    <w:rsid w:val="00311989"/>
    <w:rsid w:val="00453950"/>
    <w:rsid w:val="004D6266"/>
    <w:rsid w:val="00547AC9"/>
    <w:rsid w:val="005F52AD"/>
    <w:rsid w:val="006057B4"/>
    <w:rsid w:val="006433D6"/>
    <w:rsid w:val="00674197"/>
    <w:rsid w:val="0068459F"/>
    <w:rsid w:val="0074115A"/>
    <w:rsid w:val="007B2109"/>
    <w:rsid w:val="007C3065"/>
    <w:rsid w:val="00877B73"/>
    <w:rsid w:val="00887C22"/>
    <w:rsid w:val="00936017"/>
    <w:rsid w:val="00991AC4"/>
    <w:rsid w:val="009B5BC7"/>
    <w:rsid w:val="009E1319"/>
    <w:rsid w:val="009F4C12"/>
    <w:rsid w:val="00A031E6"/>
    <w:rsid w:val="00A45829"/>
    <w:rsid w:val="00A8093A"/>
    <w:rsid w:val="00AB58CA"/>
    <w:rsid w:val="00B311BB"/>
    <w:rsid w:val="00B40503"/>
    <w:rsid w:val="00B4231E"/>
    <w:rsid w:val="00B75C4F"/>
    <w:rsid w:val="00C02830"/>
    <w:rsid w:val="00C677C3"/>
    <w:rsid w:val="00CA5D2D"/>
    <w:rsid w:val="00CD19E9"/>
    <w:rsid w:val="00CD1FF2"/>
    <w:rsid w:val="00D1212E"/>
    <w:rsid w:val="00D22CFD"/>
    <w:rsid w:val="00D522B0"/>
    <w:rsid w:val="00DE5E2D"/>
    <w:rsid w:val="00E37467"/>
    <w:rsid w:val="00E46ED1"/>
    <w:rsid w:val="00E73957"/>
    <w:rsid w:val="00EA1E8E"/>
    <w:rsid w:val="00EB1D4B"/>
    <w:rsid w:val="00EB31D7"/>
    <w:rsid w:val="00EE4CCE"/>
    <w:rsid w:val="00F37F32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4</cp:revision>
  <dcterms:created xsi:type="dcterms:W3CDTF">2021-03-22T09:25:00Z</dcterms:created>
  <dcterms:modified xsi:type="dcterms:W3CDTF">2021-03-24T13:53:00Z</dcterms:modified>
</cp:coreProperties>
</file>