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8B0C35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8B0C35">
        <w:rPr>
          <w:rFonts w:ascii="Times New Roman" w:hAnsi="Times New Roman"/>
          <w:i/>
          <w:color w:val="70AD47" w:themeColor="accent6"/>
          <w:sz w:val="28"/>
          <w:szCs w:val="24"/>
        </w:rPr>
        <w:t>Csukás István játékoskönyvéből</w:t>
      </w:r>
    </w:p>
    <w:p w:rsidR="005D424C" w:rsidRPr="00374F86" w:rsidRDefault="00F95666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F95666">
        <w:rPr>
          <w:rFonts w:ascii="Times New Roman" w:hAnsi="Times New Roman"/>
          <w:b/>
          <w:color w:val="70AD47" w:themeColor="accent6"/>
          <w:sz w:val="28"/>
          <w:szCs w:val="24"/>
        </w:rPr>
        <w:t>Huszárlabda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5666" w:rsidRPr="00F95666" w:rsidRDefault="00F95666" w:rsidP="00F956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666">
        <w:rPr>
          <w:rFonts w:ascii="Times New Roman" w:hAnsi="Times New Roman"/>
          <w:sz w:val="24"/>
          <w:szCs w:val="24"/>
        </w:rPr>
        <w:t>Két csapatot alakítunk, a lovakét meg a huszárokét. A huszárok felülnek a lovakra (a játékosok derekára, csípőjére), s jó nagy körbe állnak.</w:t>
      </w:r>
    </w:p>
    <w:p w:rsidR="00F95666" w:rsidRPr="00F95666" w:rsidRDefault="00F95666" w:rsidP="00F956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666">
        <w:rPr>
          <w:rFonts w:ascii="Times New Roman" w:hAnsi="Times New Roman"/>
          <w:sz w:val="24"/>
          <w:szCs w:val="24"/>
        </w:rPr>
        <w:t>Az egyik huszár odadobja a labdát valamelyik másik huszárnak. A lovak persze futnak, mozognak lovasukkal.</w:t>
      </w:r>
    </w:p>
    <w:p w:rsidR="00F95666" w:rsidRPr="00F95666" w:rsidRDefault="00F95666" w:rsidP="00F956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666">
        <w:rPr>
          <w:rFonts w:ascii="Times New Roman" w:hAnsi="Times New Roman"/>
          <w:sz w:val="24"/>
          <w:szCs w:val="24"/>
        </w:rPr>
        <w:t xml:space="preserve">Ha valamelyik huszár leejti a labdát, az összes huszár leugrik a lóról, és menekül. Ugyanis ekkor az egyik ló felkapja a labdát, és igyekszik megdobni az egyik huszárt. Ha nem talál el egyet sem, akkor a saját </w:t>
      </w:r>
      <w:proofErr w:type="spellStart"/>
      <w:r w:rsidRPr="00F95666">
        <w:rPr>
          <w:rFonts w:ascii="Times New Roman" w:hAnsi="Times New Roman"/>
          <w:sz w:val="24"/>
          <w:szCs w:val="24"/>
        </w:rPr>
        <w:t>huszárával</w:t>
      </w:r>
      <w:proofErr w:type="spellEnd"/>
      <w:r w:rsidRPr="00F95666">
        <w:rPr>
          <w:rFonts w:ascii="Times New Roman" w:hAnsi="Times New Roman"/>
          <w:sz w:val="24"/>
          <w:szCs w:val="24"/>
        </w:rPr>
        <w:t xml:space="preserve"> cserél helyet (ő lesz a huszár, a huszár a ló). De ha eltalál egy huszárt, akkor minden ló és lovas szerepet cserél, s folytatódik a dobálás.</w:t>
      </w:r>
    </w:p>
    <w:p w:rsidR="00B84A2D" w:rsidRPr="00212CCB" w:rsidRDefault="00F95666" w:rsidP="00F956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666">
        <w:rPr>
          <w:rFonts w:ascii="Times New Roman" w:hAnsi="Times New Roman"/>
          <w:sz w:val="24"/>
          <w:szCs w:val="24"/>
        </w:rPr>
        <w:t>A lovak nem akadályozhatják a huszárokat a leugrásban. A huszárok pedig nem érinthetik meg a leesett labdát.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F95666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338EF"/>
    <w:rsid w:val="00175916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0C35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2020-07-16T13:56:00Z</cp:lastPrinted>
  <dcterms:created xsi:type="dcterms:W3CDTF">2021-01-15T09:45:00Z</dcterms:created>
  <dcterms:modified xsi:type="dcterms:W3CDTF">2021-01-15T10:02:00Z</dcterms:modified>
</cp:coreProperties>
</file>