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65" w:rsidRDefault="008D1E65" w:rsidP="008D1E65">
      <w:bookmarkStart w:id="0" w:name="_GoBack"/>
      <w:bookmarkEnd w:id="0"/>
      <w:r>
        <w:t>Nehéz György:</w:t>
      </w:r>
    </w:p>
    <w:p w:rsidR="008D1E65" w:rsidRDefault="008D1E65" w:rsidP="008D1E65"/>
    <w:p w:rsidR="008D1E65" w:rsidRDefault="008D1E65" w:rsidP="008D1E65">
      <w:r w:rsidRPr="008D1E65">
        <w:t>A HEGYKÖZI KISVASÚT</w:t>
      </w:r>
      <w:r w:rsidRPr="008D1E65">
        <w:br/>
        <w:t>(1913-1980)</w:t>
      </w:r>
      <w:r w:rsidRPr="008D1E65">
        <w:br/>
      </w:r>
      <w:r w:rsidRPr="008D1E65">
        <w:br/>
        <w:t>(Forrás: A kisvasút leírása Illés honlapjáról származik, de a leírás kissé kiegészült Halas György VOLT EGYSZER EGY KISVASÚT könyvéből.)</w:t>
      </w:r>
      <w:r w:rsidRPr="008D1E65">
        <w:br/>
      </w:r>
      <w:r w:rsidRPr="008D1E65">
        <w:br/>
      </w:r>
      <w:r w:rsidRPr="008D1E65">
        <w:br/>
        <w:t>A Zemplén-bodrogközi vidék először 1871. október 21-én jutott normál nyomközű vasúthoz a MÉKV Szerencs-Sátoraljaújhely vonalának kiépítése által. A Bodrogközi igények kielégítésének céljából 1913. augusztus 13-án adták át a Bodrogközi Gazdasági Vasút által 760 mm-es nyomtávval épített Cigánd-</w:t>
      </w:r>
      <w:proofErr w:type="spellStart"/>
      <w:r w:rsidRPr="008D1E65">
        <w:t>Királyhelmec</w:t>
      </w:r>
      <w:proofErr w:type="spellEnd"/>
      <w:r w:rsidRPr="008D1E65">
        <w:t xml:space="preserve">, 1914. január 15-én, pedig a Cigánd-Sárospatak és az Elágazás-Kenézlő vonalakat. A vasút nagymértékben elősegítette a közutakon csak nagyon nehezen és körülményesen megközelíthető vidék gazdasági fejlődését. Az 1918-as határmódosítások után </w:t>
      </w:r>
      <w:proofErr w:type="spellStart"/>
      <w:r w:rsidRPr="008D1E65">
        <w:t>Királyhelmec</w:t>
      </w:r>
      <w:proofErr w:type="spellEnd"/>
      <w:r w:rsidRPr="008D1E65">
        <w:t xml:space="preserve"> Csehszlovákiához került, ezért a Zemplénagárd-</w:t>
      </w:r>
      <w:proofErr w:type="spellStart"/>
      <w:r w:rsidRPr="008D1E65">
        <w:t>Királyhelmec</w:t>
      </w:r>
      <w:proofErr w:type="spellEnd"/>
      <w:r w:rsidRPr="008D1E65">
        <w:t xml:space="preserve"> közötti vonalszakaszt felszámolták. A vasútvonalhoz megnyitása óta több rövidebb szárnyvonalakat is építettek, amelyek általában csak rövid életűek voltak.</w:t>
      </w:r>
      <w:r w:rsidRPr="008D1E65">
        <w:br/>
      </w:r>
      <w:r w:rsidRPr="008D1E65">
        <w:br/>
        <w:t xml:space="preserve">A trianoni határmódosítások miatt Sátoraljaújhely térsége (a Hegyköz) igen nehéz helyzetbe került. Ez a térség 1918-ig a Felvidék része volt, így vonzáskörzetének nagy részét elvesztette. Ezért már 1918-ban felmerült a Bodrogközi kisvasút Hegyközbe való </w:t>
      </w:r>
      <w:proofErr w:type="spellStart"/>
      <w:r w:rsidRPr="008D1E65">
        <w:t>továbbvezetése</w:t>
      </w:r>
      <w:proofErr w:type="spellEnd"/>
      <w:r w:rsidRPr="008D1E65">
        <w:t xml:space="preserve"> a helyi vezetők fejében. A Hegyközi kisvasút üzembe helyezésére 1924-ig kellett várni: a Sátoraljaújhely-Pálháza közötti szakaszt 1924. július 14-én, a Pálháza-Füzérkomlós szakaszt, pedig december hó 13-án nyitották meg.</w:t>
      </w:r>
      <w:r w:rsidRPr="008D1E65">
        <w:br/>
      </w:r>
      <w:r w:rsidRPr="008D1E65">
        <w:br/>
        <w:t>1927. október 11-én nyílt meg a Sárospatakot Sátoraljaújhellyel összekötő vonalszakasz, mely a jelenlegi 37-es főút mellett haladt. A kisvasút Sárospatak Sátoraljaújhely felőli végénél eleinte szintben, majd később felüljárón keresztezte a Budapest-Miskolc-Sátoraljaújhely fővonalat.</w:t>
      </w:r>
      <w:r w:rsidRPr="008D1E65">
        <w:br/>
      </w:r>
      <w:r w:rsidRPr="008D1E65">
        <w:br/>
        <w:t xml:space="preserve">1930. október 22-én került sor a kisvasút történetének egyik legjelentősebb eseménye: e napon adták át a Balsa és Kenézlő községek közt épített vegyes </w:t>
      </w:r>
      <w:proofErr w:type="spellStart"/>
      <w:r w:rsidRPr="008D1E65">
        <w:t>forgalmú</w:t>
      </w:r>
      <w:proofErr w:type="spellEnd"/>
      <w:r w:rsidRPr="008D1E65">
        <w:t xml:space="preserve"> Tisza- hidat, amin a kisvasút vágányait is átvezették. Ezáltal egy megközelítőleg 180 km hosszú egységes kisvasúti hálózat jött létre. 1935-től gyorsvonatok közlekedtek Sátoraljaújhely és Nyíregyháza között. A vonatok Ganz motorkocsikkal közlekedtek, és engedélyezett sebességük (a lakott területeket kivéve) 60 km/h volt! Ez a sebesség máig egyedülálló a magyarországi kisvasutak történetében! </w:t>
      </w:r>
    </w:p>
    <w:p w:rsidR="008D1E65" w:rsidRDefault="008D1E65" w:rsidP="008D1E65">
      <w:r w:rsidRPr="008D1E65">
        <w:t xml:space="preserve">Ez a virágzó időszak 1944-ig tartott. Ekkor a visszavonuló német csapatok felrobbantották a </w:t>
      </w:r>
      <w:proofErr w:type="spellStart"/>
      <w:r w:rsidRPr="008D1E65">
        <w:t>balsai</w:t>
      </w:r>
      <w:proofErr w:type="spellEnd"/>
      <w:r w:rsidRPr="008D1E65">
        <w:t xml:space="preserve"> Tisza-hidat, valamint magukkal hurcolták a járműállomány nagy részét</w:t>
      </w:r>
      <w:r>
        <w:t>. A</w:t>
      </w:r>
      <w:r w:rsidRPr="008D1E65">
        <w:t xml:space="preserve"> kisvasutat 1949-ben államosították, ekkor a MÁV Debreceni igazgatóságához került, majd 1951-ben a Miskolci Területi Igazgatósághoz csatolták. A háború után ismét felszámolták a Zemplénagárd-</w:t>
      </w:r>
      <w:proofErr w:type="spellStart"/>
      <w:r w:rsidRPr="008D1E65">
        <w:t>Királyhelmec</w:t>
      </w:r>
      <w:proofErr w:type="spellEnd"/>
      <w:r w:rsidRPr="008D1E65">
        <w:t xml:space="preserve"> vonalat, majd Zemplénagárdon és </w:t>
      </w:r>
      <w:proofErr w:type="spellStart"/>
      <w:r w:rsidRPr="008D1E65">
        <w:t>Kenézlői</w:t>
      </w:r>
      <w:proofErr w:type="spellEnd"/>
      <w:r w:rsidRPr="008D1E65">
        <w:t xml:space="preserve"> Tisza-part megállóhelyen hurokvágányt képeztek ki a vonatok megfordulásának céljából. A Tisza-hidat máig nem építették újra, azt a mai napig komp pótolja.</w:t>
      </w:r>
      <w:r w:rsidRPr="008D1E65">
        <w:br/>
      </w:r>
      <w:r w:rsidRPr="008D1E65">
        <w:br/>
        <w:t>A Miskolci vasútigazgatóság kötelékében:</w:t>
      </w:r>
      <w:r w:rsidRPr="008D1E65">
        <w:br/>
      </w:r>
      <w:r w:rsidRPr="008D1E65">
        <w:lastRenderedPageBreak/>
        <w:br/>
      </w:r>
      <w:r w:rsidRPr="008D1E65">
        <w:br/>
        <w:t>A Bodrogközi vasút építése idején a térségben közutak nem voltak. Mezei és földutak kötötték össze az egyes településeket, tanyákat. Különösen ősztől tavaszig a kisvasút volt jóformán az egyetlen megbízható közlekedési és szállítási eszköz. 1945 után épültek ugyan közutak, tény azonban hogy a közúti közlekedés nem vehette fel a versenyt vele, mert a kisvasút az időjárástól és évszakoktól függetlenül, rendszeres járataival kiérdemelte a lakosság elismerését. Téli időszakban a széntüzelésű kályhák megfelelő légkört biztosítottak a kényelmes utazáshoz. Az emberek a vasút megbízhatóságához igazították ügyes-bajos dolgaik intézését és munkába járásukat, nem beszélve arról, hogy terjedelmesebb csomagok szállításának sem volt akadálya.</w:t>
      </w:r>
    </w:p>
    <w:p w:rsidR="008D1E65" w:rsidRPr="008D1E65" w:rsidRDefault="008D1E65" w:rsidP="008D1E65">
      <w:r w:rsidRPr="008D1E65">
        <w:br/>
        <w:t>A vasútüzem legjelentősebb műtárgya a Bodrog folyón átívelő - kizárólag vasúti közlekedésre alkalmas - híd, Bodroghalász megállóhely és Elágazás állomások között. Hossza 138 méter, szélessége 2,7 méter, 2 pilléren és 2 ellen</w:t>
      </w:r>
      <w:r w:rsidRPr="008D1E65">
        <w:softHyphen/>
        <w:t xml:space="preserve">falon nyugodott. </w:t>
      </w:r>
      <w:r w:rsidRPr="008D1E65">
        <w:br/>
      </w:r>
      <w:r w:rsidRPr="008D1E65">
        <w:br/>
        <w:t>A kisvasutat a Bodrogköz és a Hegyköz gazdasági fejlődése, az erdőkben, ásványokban gazdag zempléni hegyvidéket a hegyaljával és az alföldi jellegű Bodrogközzel, sőt a II. világháború végéig a Tiszántúllal és Szabolccsal összekötő szerepe hívta életre. Ha valóban Széchenyi gróf szelleme vezette volna a terveket, készítőket, akkor inkább a háborúban felrobbantott Kenézlő-Baka községek közötti Tisza-hidat kellett volna felépíteni, s e vidék újra felvirágzott volna. Ez sajnos elmaradt, s mára ez az országrész hazánk leghátrányosabb helyzetben lévő tájékává válik.</w:t>
      </w:r>
      <w:r w:rsidRPr="008D1E65">
        <w:br/>
        <w:t xml:space="preserve">Nagyon helyesen </w:t>
      </w:r>
      <w:proofErr w:type="spellStart"/>
      <w:r w:rsidRPr="008D1E65">
        <w:t>jellemzi</w:t>
      </w:r>
      <w:proofErr w:type="spellEnd"/>
      <w:r w:rsidRPr="008D1E65">
        <w:t xml:space="preserve"> a - megszűnés óta kialakult - áldatlan helyzet a fiatalabb korábban a kisvasúton mérnökként foglalkoztatott Gergely Lászlónak az Észak-Magyarország című újságban 1990. november 6-án napvilágot lá</w:t>
      </w:r>
      <w:r w:rsidRPr="008D1E65">
        <w:softHyphen/>
        <w:t>tott írása: "...azóta sorvad a mezőgazdaság, tengődik az ipar, az emberek úgy élnek, mint a számkivetettek. Szeretteink elvesztése fájdalmas, de az idő gyógyítja a sebeket. A kisvasút halálával ütött seb nem gyógyul, hanem fekélye</w:t>
      </w:r>
      <w:r w:rsidRPr="008D1E65">
        <w:softHyphen/>
        <w:t>sedik."</w:t>
      </w:r>
      <w:r w:rsidRPr="008D1E65">
        <w:br/>
      </w:r>
      <w:r w:rsidRPr="008D1E65">
        <w:br/>
        <w:t>Ha felépül valaha a bodrogközi-hegyközi vasútvonal, minden bizonnyal az nem kisvasút lesz. A megváltozott körülmények normál nyomközű vasút létrehozását indo</w:t>
      </w:r>
      <w:r w:rsidRPr="008D1E65">
        <w:softHyphen/>
        <w:t>kolják - a kor követelményének megfelelően - modern be</w:t>
      </w:r>
      <w:r w:rsidRPr="008D1E65">
        <w:softHyphen/>
        <w:t>rendezésekkel és járulékaival, amelyek már sem technikai megoldásaikban, sem a munkavégzést illetően nem hason</w:t>
      </w:r>
      <w:r w:rsidRPr="008D1E65">
        <w:softHyphen/>
        <w:t>lítanak a sárospataki kisvasutakra.</w:t>
      </w:r>
      <w:r w:rsidRPr="008D1E65">
        <w:br/>
      </w:r>
      <w:r w:rsidRPr="008D1E65">
        <w:br/>
        <w:t>A hajdani sárospataki kisvasút már csupán emlékezetünkben él.</w:t>
      </w:r>
      <w:r w:rsidRPr="008D1E65">
        <w:br/>
      </w:r>
      <w:r w:rsidRPr="008D1E65">
        <w:br/>
        <w:t>Miskolc-</w:t>
      </w:r>
      <w:proofErr w:type="spellStart"/>
      <w:r w:rsidRPr="008D1E65">
        <w:t>Komlóstetó</w:t>
      </w:r>
      <w:proofErr w:type="spellEnd"/>
      <w:r w:rsidRPr="008D1E65">
        <w:br/>
        <w:t>1992. május hó</w:t>
      </w:r>
    </w:p>
    <w:p w:rsidR="00A42E85" w:rsidRDefault="00A42E85"/>
    <w:sectPr w:rsidR="00A4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65"/>
    <w:rsid w:val="002A2929"/>
    <w:rsid w:val="008D1E65"/>
    <w:rsid w:val="00945825"/>
    <w:rsid w:val="00A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089D-B9D4-314F-8C56-19E98B2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Velkey György László</dc:creator>
  <cp:keywords/>
  <dc:description/>
  <cp:lastModifiedBy>Farkas, Judit</cp:lastModifiedBy>
  <cp:revision>2</cp:revision>
  <dcterms:created xsi:type="dcterms:W3CDTF">2020-09-15T06:52:00Z</dcterms:created>
  <dcterms:modified xsi:type="dcterms:W3CDTF">2020-09-15T06:52:00Z</dcterms:modified>
</cp:coreProperties>
</file>