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2E" w:rsidRPr="001D6F2E" w:rsidRDefault="00A47DDA" w:rsidP="001D6F2E">
      <w:pPr>
        <w:pStyle w:val="Cmsor2"/>
        <w:spacing w:line="360" w:lineRule="auto"/>
      </w:pPr>
      <w:r>
        <w:t>2.2. Rozsda marja, nem ragyog</w:t>
      </w:r>
    </w:p>
    <w:tbl>
      <w:tblPr>
        <w:tblStyle w:val="Stlus1"/>
        <w:tblW w:w="833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600" w:firstRow="0" w:lastRow="0" w:firstColumn="0" w:lastColumn="0" w:noHBand="1" w:noVBand="1"/>
      </w:tblPr>
      <w:tblGrid>
        <w:gridCol w:w="2778"/>
        <w:gridCol w:w="2778"/>
        <w:gridCol w:w="2778"/>
      </w:tblGrid>
      <w:tr w:rsidR="00A47DDA" w:rsidTr="00A47DDA">
        <w:trPr>
          <w:trHeight w:val="850"/>
        </w:trPr>
        <w:tc>
          <w:tcPr>
            <w:tcW w:w="2778" w:type="dxa"/>
            <w:shd w:val="clear" w:color="auto" w:fill="C5E0B3" w:themeFill="accent6" w:themeFillTint="66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bookmarkStart w:id="0" w:name="_GoBack"/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rozsdás vas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lecsiszolt (rozsdamentes)</w:t>
            </w:r>
          </w:p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vas</w:t>
            </w:r>
          </w:p>
        </w:tc>
      </w:tr>
      <w:tr w:rsidR="00A47DDA" w:rsidTr="00A47DDA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szín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A47DDA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fémes fény, vagy csillogás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A47DDA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megszínezi a kezedet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A47DDA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vonzza a mágnes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bookmarkEnd w:id="0"/>
    </w:tbl>
    <w:p w:rsidR="00A47DDA" w:rsidRDefault="00A47DDA"/>
    <w:tbl>
      <w:tblPr>
        <w:tblStyle w:val="Stlus1"/>
        <w:tblW w:w="833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600" w:firstRow="0" w:lastRow="0" w:firstColumn="0" w:lastColumn="0" w:noHBand="1" w:noVBand="1"/>
      </w:tblPr>
      <w:tblGrid>
        <w:gridCol w:w="2778"/>
        <w:gridCol w:w="2778"/>
        <w:gridCol w:w="2778"/>
      </w:tblGrid>
      <w:tr w:rsidR="00A47DDA" w:rsidTr="002F4F02">
        <w:trPr>
          <w:trHeight w:val="850"/>
        </w:trPr>
        <w:tc>
          <w:tcPr>
            <w:tcW w:w="2778" w:type="dxa"/>
            <w:shd w:val="clear" w:color="auto" w:fill="C5E0B3" w:themeFill="accent6" w:themeFillTint="66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rozsdás vas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lecsiszolt (rozsdamentes)</w:t>
            </w:r>
          </w:p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vas</w:t>
            </w:r>
          </w:p>
        </w:tc>
      </w:tr>
      <w:tr w:rsidR="00A47DDA" w:rsidTr="002F4F02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szín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2F4F02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fémes fény, vagy csillogás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2F4F02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megszínezi a kezedet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2F4F02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vonzza a mágnes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</w:tbl>
    <w:p w:rsidR="00A47DDA" w:rsidRDefault="00A47DDA"/>
    <w:tbl>
      <w:tblPr>
        <w:tblStyle w:val="Stlus1"/>
        <w:tblW w:w="833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600" w:firstRow="0" w:lastRow="0" w:firstColumn="0" w:lastColumn="0" w:noHBand="1" w:noVBand="1"/>
      </w:tblPr>
      <w:tblGrid>
        <w:gridCol w:w="2778"/>
        <w:gridCol w:w="2778"/>
        <w:gridCol w:w="2778"/>
      </w:tblGrid>
      <w:tr w:rsidR="00A47DDA" w:rsidTr="002F4F02">
        <w:trPr>
          <w:trHeight w:val="850"/>
        </w:trPr>
        <w:tc>
          <w:tcPr>
            <w:tcW w:w="2778" w:type="dxa"/>
            <w:shd w:val="clear" w:color="auto" w:fill="C5E0B3" w:themeFill="accent6" w:themeFillTint="66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rozsdás vas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lecsiszolt (rozsdamentes)</w:t>
            </w:r>
          </w:p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vas</w:t>
            </w:r>
          </w:p>
        </w:tc>
      </w:tr>
      <w:tr w:rsidR="00A47DDA" w:rsidTr="002F4F02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szín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2F4F02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fémes fény, vagy csillogás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2F4F02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megszínezi a kezedet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  <w:tr w:rsidR="00A47DDA" w:rsidTr="002F4F02">
        <w:trPr>
          <w:trHeight w:val="850"/>
        </w:trPr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  <w:r>
              <w:rPr>
                <w:b/>
                <w:color w:val="2D2D2D"/>
                <w:highlight w:val="white"/>
              </w:rPr>
              <w:t>vonzza a mágnes</w:t>
            </w: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  <w:tc>
          <w:tcPr>
            <w:tcW w:w="2778" w:type="dxa"/>
          </w:tcPr>
          <w:p w:rsidR="00A47DDA" w:rsidRDefault="00A47DDA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D2D2D"/>
                <w:highlight w:val="white"/>
              </w:rPr>
            </w:pPr>
          </w:p>
        </w:tc>
      </w:tr>
    </w:tbl>
    <w:p w:rsidR="00A47DDA" w:rsidRDefault="00A47DDA" w:rsidP="00A47DDA"/>
    <w:sectPr w:rsidR="00A47DDA" w:rsidSect="00A47DDA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DA"/>
    <w:rsid w:val="001D6F2E"/>
    <w:rsid w:val="001E7AD0"/>
    <w:rsid w:val="00954C04"/>
    <w:rsid w:val="00A47DDA"/>
    <w:rsid w:val="00B331C6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B2B8"/>
  <w15:chartTrackingRefBased/>
  <w15:docId w15:val="{7D46349B-7244-4C57-8A8C-AB85B8C1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4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table" w:styleId="Listaszertblzat26jellszn">
    <w:name w:val="List Table 2 Accent 6"/>
    <w:basedOn w:val="Klasszikustblzat1"/>
    <w:uiPriority w:val="47"/>
    <w:rsid w:val="00A47D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cPr>
      <w:shd w:val="clear" w:color="auto" w:fill="auto"/>
    </w:tcPr>
    <w:tblStylePr w:type="firstRow">
      <w:rPr>
        <w:b/>
        <w:bCs/>
        <w:i/>
        <w:i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shd w:val="clear" w:color="auto" w:fill="C5E0B3" w:themeFill="accent6" w:themeFillTint="6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Finomtblzat1"/>
    <w:uiPriority w:val="99"/>
    <w:rsid w:val="00A47DDA"/>
    <w:pPr>
      <w:spacing w:after="0" w:line="240" w:lineRule="auto"/>
    </w:pPr>
    <w:tblPr/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C5E0B3" w:themeFill="accent6" w:themeFillTint="66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clear" w:color="auto" w:fill="C5E0B3" w:themeFill="accent6" w:themeFillTint="66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A47D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A47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Finomtblzat1">
    <w:name w:val="Table Subtle 1"/>
    <w:basedOn w:val="Normltblzat"/>
    <w:uiPriority w:val="99"/>
    <w:semiHidden/>
    <w:unhideWhenUsed/>
    <w:rsid w:val="00A47D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2020-07-24T20:11:00Z</dcterms:created>
  <dcterms:modified xsi:type="dcterms:W3CDTF">2020-07-24T20:35:00Z</dcterms:modified>
</cp:coreProperties>
</file>