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41" w:rsidRDefault="00761741">
      <w:r>
        <w:t>Páros munka – feladatbeosztás és segédanyagok</w:t>
      </w:r>
    </w:p>
    <w:p w:rsidR="00015098" w:rsidRDefault="00015098">
      <w:r>
        <w:t>Az új anyag feldolgozásához a diákok párokban dolgoznak. Az egyes párok különféle információhordozókból a megadott szempontok/kérdések alapján nyernek ki információt Svájc természeti, társadalmi és gazdasági életére vonatkozóan.</w:t>
      </w:r>
      <w:bookmarkStart w:id="0" w:name="_GoBack"/>
      <w:bookmarkEnd w:id="0"/>
    </w:p>
    <w:p w:rsidR="00015098" w:rsidRDefault="00015098">
      <w:r>
        <w:t>A páron munkára elvégzésére kb. 5 perc elegendő.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6"/>
        <w:gridCol w:w="838"/>
        <w:gridCol w:w="8064"/>
      </w:tblGrid>
      <w:tr w:rsidR="00761741" w:rsidRPr="00761741" w:rsidTr="00015098">
        <w:tc>
          <w:tcPr>
            <w:tcW w:w="386" w:type="dxa"/>
          </w:tcPr>
          <w:p w:rsidR="00761741" w:rsidRPr="00761741" w:rsidRDefault="00761741"/>
        </w:tc>
        <w:tc>
          <w:tcPr>
            <w:tcW w:w="3124" w:type="dxa"/>
          </w:tcPr>
          <w:p w:rsidR="00761741" w:rsidRPr="00761741" w:rsidRDefault="00761741" w:rsidP="00761741">
            <w:pPr>
              <w:ind w:firstLine="708"/>
              <w:rPr>
                <w:b/>
              </w:rPr>
            </w:pPr>
            <w:r w:rsidRPr="00761741">
              <w:rPr>
                <w:b/>
              </w:rPr>
              <w:t>Feladatkijelölés</w:t>
            </w:r>
          </w:p>
        </w:tc>
        <w:tc>
          <w:tcPr>
            <w:tcW w:w="5778" w:type="dxa"/>
          </w:tcPr>
          <w:p w:rsidR="00761741" w:rsidRPr="00761741" w:rsidRDefault="00761741">
            <w:pPr>
              <w:rPr>
                <w:b/>
              </w:rPr>
            </w:pPr>
            <w:r w:rsidRPr="00761741">
              <w:rPr>
                <w:b/>
              </w:rPr>
              <w:t>Segédanyag</w:t>
            </w:r>
          </w:p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 w:rsidRPr="00761741">
              <w:t>1. pár</w:t>
            </w:r>
          </w:p>
        </w:tc>
        <w:tc>
          <w:tcPr>
            <w:tcW w:w="3124" w:type="dxa"/>
          </w:tcPr>
          <w:p w:rsidR="00761741" w:rsidRDefault="00761741">
            <w:r>
              <w:t>Jellemezzétek Svájc domborzatát (Alpok vonulatai, legmagasabb pont, tavak, folyók, medencék)</w:t>
            </w:r>
          </w:p>
        </w:tc>
        <w:tc>
          <w:tcPr>
            <w:tcW w:w="5778" w:type="dxa"/>
          </w:tcPr>
          <w:p w:rsidR="00761741" w:rsidRDefault="00761741">
            <w:r>
              <w:t>földrajzi atlasz</w:t>
            </w:r>
          </w:p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 w:rsidRPr="00761741">
              <w:t>2. pár</w:t>
            </w:r>
          </w:p>
        </w:tc>
        <w:tc>
          <w:tcPr>
            <w:tcW w:w="3124" w:type="dxa"/>
          </w:tcPr>
          <w:p w:rsidR="00761741" w:rsidRDefault="00761741">
            <w:r>
              <w:t>Határozzátok meg az ország legfontosabb ásványkincseit!</w:t>
            </w:r>
          </w:p>
        </w:tc>
        <w:tc>
          <w:tcPr>
            <w:tcW w:w="5778" w:type="dxa"/>
          </w:tcPr>
          <w:p w:rsidR="00761741" w:rsidRDefault="00761741">
            <w:r>
              <w:t>földrajzi atlasz</w:t>
            </w:r>
          </w:p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 w:rsidRPr="00761741">
              <w:t>3. pár</w:t>
            </w:r>
          </w:p>
        </w:tc>
        <w:tc>
          <w:tcPr>
            <w:tcW w:w="3124" w:type="dxa"/>
          </w:tcPr>
          <w:p w:rsidR="00761741" w:rsidRDefault="00761741">
            <w:r>
              <w:t>Elemezzétek Svájc korfáját!</w:t>
            </w:r>
          </w:p>
        </w:tc>
        <w:tc>
          <w:tcPr>
            <w:tcW w:w="5778" w:type="dxa"/>
          </w:tcPr>
          <w:p w:rsidR="00445AE9" w:rsidRDefault="009E1675">
            <w:pPr>
              <w:rPr>
                <w:rStyle w:val="Hiperhivatkozs"/>
              </w:rPr>
            </w:pPr>
            <w:hyperlink r:id="rId4" w:history="1">
              <w:r w:rsidR="00761741" w:rsidRPr="00FA697C">
                <w:rPr>
                  <w:rStyle w:val="Hiperhivatkozs"/>
                </w:rPr>
                <w:t>https://www.indexmundi.com/switzerland/age_structure.html</w:t>
              </w:r>
            </w:hyperlink>
          </w:p>
          <w:p w:rsidR="00445AE9" w:rsidRDefault="00445AE9"/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 w:rsidRPr="00761741">
              <w:t>4. pár</w:t>
            </w:r>
          </w:p>
        </w:tc>
        <w:tc>
          <w:tcPr>
            <w:tcW w:w="3124" w:type="dxa"/>
          </w:tcPr>
          <w:p w:rsidR="00761741" w:rsidRDefault="00761741" w:rsidP="00445AE9">
            <w:r>
              <w:t xml:space="preserve">Elemezzétek Svájc népsűrűségi térképét! </w:t>
            </w:r>
            <w:r>
              <w:lastRenderedPageBreak/>
              <w:t xml:space="preserve">(indokoljátok meg, </w:t>
            </w:r>
            <w:r w:rsidR="00445AE9">
              <w:t>milyen természeti tényezők alakították ki az ország népsűrűségét!)</w:t>
            </w:r>
          </w:p>
        </w:tc>
        <w:tc>
          <w:tcPr>
            <w:tcW w:w="5778" w:type="dxa"/>
          </w:tcPr>
          <w:p w:rsidR="00761741" w:rsidRDefault="009E1675" w:rsidP="00761741">
            <w:hyperlink r:id="rId5" w:history="1">
              <w:r w:rsidR="00761741" w:rsidRPr="00FA697C">
                <w:rPr>
                  <w:rStyle w:val="Hiperhivatkozs"/>
                </w:rPr>
                <w:t>https://fabulousbydesign.net/population-density-map-of-switzerland/</w:t>
              </w:r>
            </w:hyperlink>
          </w:p>
          <w:p w:rsidR="00445AE9" w:rsidRDefault="00445AE9" w:rsidP="00FE122D"/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 w:rsidRPr="00761741">
              <w:t>5</w:t>
            </w:r>
            <w:proofErr w:type="gramStart"/>
            <w:r w:rsidRPr="00761741">
              <w:t>.pár</w:t>
            </w:r>
            <w:proofErr w:type="gramEnd"/>
          </w:p>
        </w:tc>
        <w:tc>
          <w:tcPr>
            <w:tcW w:w="3124" w:type="dxa"/>
          </w:tcPr>
          <w:p w:rsidR="00761741" w:rsidRDefault="00445AE9" w:rsidP="00445AE9">
            <w:r>
              <w:t>Elemezzétek Svájc népsűrűségi térképét a kantonok szerint! (indokoljátok meg, milyen társadalmi-gazdasági okok vezettek a kantonok közötti népsűrűségi különbségek kialakulásához!)</w:t>
            </w:r>
          </w:p>
        </w:tc>
        <w:tc>
          <w:tcPr>
            <w:tcW w:w="5778" w:type="dxa"/>
          </w:tcPr>
          <w:p w:rsidR="00445AE9" w:rsidRDefault="009E1675" w:rsidP="00445AE9">
            <w:hyperlink r:id="rId6" w:history="1">
              <w:r w:rsidR="00445AE9" w:rsidRPr="00FA697C">
                <w:rPr>
                  <w:rStyle w:val="Hiperhivatkozs"/>
                </w:rPr>
                <w:t>http://www.geocurrents.info/gc-maps/geocurrents-maps-by-topic/geocurrents-maps-of-population-density</w:t>
              </w:r>
            </w:hyperlink>
          </w:p>
          <w:p w:rsidR="00445AE9" w:rsidRDefault="00445AE9"/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 w:rsidRPr="00761741">
              <w:t>6</w:t>
            </w:r>
            <w:proofErr w:type="gramStart"/>
            <w:r w:rsidRPr="00761741">
              <w:t>.pár</w:t>
            </w:r>
            <w:proofErr w:type="gramEnd"/>
          </w:p>
        </w:tc>
        <w:tc>
          <w:tcPr>
            <w:tcW w:w="3124" w:type="dxa"/>
          </w:tcPr>
          <w:p w:rsidR="00761741" w:rsidRDefault="00C53031">
            <w:r>
              <w:t>Jellemezzétek a mezőg</w:t>
            </w:r>
            <w:r>
              <w:lastRenderedPageBreak/>
              <w:t>azdasági birtokszerkezetet!</w:t>
            </w:r>
          </w:p>
        </w:tc>
        <w:tc>
          <w:tcPr>
            <w:tcW w:w="5778" w:type="dxa"/>
          </w:tcPr>
          <w:p w:rsidR="00761741" w:rsidRDefault="00C53031">
            <w:hyperlink r:id="rId7" w:history="1">
              <w:r w:rsidRPr="00717D8D">
                <w:rPr>
                  <w:rStyle w:val="Hiperhivatkozs"/>
                </w:rPr>
                <w:t>https://www.slideshare.net/sbvusp/swiss-agriculture-in-figures</w:t>
              </w:r>
            </w:hyperlink>
          </w:p>
          <w:p w:rsidR="00C53031" w:rsidRDefault="00C53031">
            <w:r>
              <w:t>(6. dia)</w:t>
            </w:r>
          </w:p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>
              <w:t>7. pár</w:t>
            </w:r>
          </w:p>
        </w:tc>
        <w:tc>
          <w:tcPr>
            <w:tcW w:w="3124" w:type="dxa"/>
          </w:tcPr>
          <w:p w:rsidR="00761741" w:rsidRDefault="00C53031">
            <w:r>
              <w:t>Jellemezzétek az ország mezőgazdasági termelését! Mely növényeket milyen arányban termesztik a termőterületeken?</w:t>
            </w:r>
          </w:p>
        </w:tc>
        <w:tc>
          <w:tcPr>
            <w:tcW w:w="5778" w:type="dxa"/>
          </w:tcPr>
          <w:p w:rsidR="00C53031" w:rsidRDefault="00C53031" w:rsidP="00C53031">
            <w:hyperlink r:id="rId8" w:history="1">
              <w:r w:rsidRPr="00717D8D">
                <w:rPr>
                  <w:rStyle w:val="Hiperhivatkozs"/>
                </w:rPr>
                <w:t>https://www.slideshare.net/sbvusp/swiss-agriculture-in-figures</w:t>
              </w:r>
            </w:hyperlink>
          </w:p>
          <w:p w:rsidR="00761741" w:rsidRDefault="00C53031" w:rsidP="00C53031">
            <w:r>
              <w:t>(18</w:t>
            </w:r>
            <w:r>
              <w:t>. dia)</w:t>
            </w:r>
          </w:p>
        </w:tc>
      </w:tr>
      <w:tr w:rsidR="00761741" w:rsidTr="00015098">
        <w:tc>
          <w:tcPr>
            <w:tcW w:w="386" w:type="dxa"/>
          </w:tcPr>
          <w:p w:rsidR="00761741" w:rsidRPr="00761741" w:rsidRDefault="00761741">
            <w:r>
              <w:t>8. pár</w:t>
            </w:r>
          </w:p>
        </w:tc>
        <w:tc>
          <w:tcPr>
            <w:tcW w:w="3124" w:type="dxa"/>
          </w:tcPr>
          <w:p w:rsidR="00761741" w:rsidRDefault="00C53031">
            <w:r>
              <w:t>Jellemezzétek a vallási összetételét Svájc lakosságának!</w:t>
            </w:r>
            <w:r w:rsidR="00015098">
              <w:t xml:space="preserve"> (A nagyvárosokban melyik vallás a legelterjedtebb?)</w:t>
            </w:r>
          </w:p>
        </w:tc>
        <w:tc>
          <w:tcPr>
            <w:tcW w:w="5778" w:type="dxa"/>
          </w:tcPr>
          <w:p w:rsidR="00761741" w:rsidRDefault="00C53031">
            <w:hyperlink r:id="rId9" w:history="1">
              <w:r w:rsidRPr="00717D8D">
                <w:rPr>
                  <w:rStyle w:val="Hiperhivatkozs"/>
                </w:rPr>
                <w:t>https://en.wikipedia.org/wiki/Religion_in_Switzerland#/media/File:Karte_Religionen_der_Schweiz_2015.01.01.png</w:t>
              </w:r>
            </w:hyperlink>
          </w:p>
          <w:p w:rsidR="00C53031" w:rsidRDefault="00015098">
            <w:r>
              <w:t>ÉS</w:t>
            </w:r>
          </w:p>
          <w:p w:rsidR="00015098" w:rsidRDefault="00015098">
            <w:hyperlink r:id="rId10" w:history="1">
              <w:r w:rsidRPr="00717D8D">
                <w:rPr>
                  <w:rStyle w:val="Hiperhivatkozs"/>
                </w:rPr>
                <w:t>https://www.gettyimages.com/detail/news-photo/world-data-religious-affiliation-pie-chart-switzerland-news-photo/641461756#/world-data-religious-affiliation-pie-chart-switzerland-picture-id641461756</w:t>
              </w:r>
            </w:hyperlink>
          </w:p>
          <w:p w:rsidR="00015098" w:rsidRDefault="00015098"/>
        </w:tc>
      </w:tr>
      <w:tr w:rsidR="00C53031" w:rsidTr="00015098">
        <w:tc>
          <w:tcPr>
            <w:tcW w:w="386" w:type="dxa"/>
          </w:tcPr>
          <w:p w:rsidR="00C53031" w:rsidRDefault="00015098">
            <w:r>
              <w:t>9. pár</w:t>
            </w:r>
          </w:p>
        </w:tc>
        <w:tc>
          <w:tcPr>
            <w:tcW w:w="3124" w:type="dxa"/>
          </w:tcPr>
          <w:p w:rsidR="00C53031" w:rsidRDefault="00015098">
            <w:r>
              <w:t>Jellemezzétek a nyelvi megoszlást Svájcb</w:t>
            </w:r>
            <w:r>
              <w:lastRenderedPageBreak/>
              <w:t>an!</w:t>
            </w:r>
          </w:p>
        </w:tc>
        <w:tc>
          <w:tcPr>
            <w:tcW w:w="5778" w:type="dxa"/>
          </w:tcPr>
          <w:p w:rsidR="00C53031" w:rsidRDefault="00015098">
            <w:hyperlink r:id="rId11" w:history="1">
              <w:r w:rsidRPr="00717D8D">
                <w:rPr>
                  <w:rStyle w:val="Hiperhivatkozs"/>
                </w:rPr>
                <w:t>https://0b8278c3-a-62cb3a1a-s-sites.googlegroups.com/site/switzerlandapproject/unit-4-language-and-religion/Language%20Graph.png?attachauth=ANoY7cpHWnlXtzVLNfiEt0oPqvuv0Drd-e_NFN_S6pGiC7jQ3k94LbS-I3aRLurDN6UqDwIPNstOIXoGXg_YefAaHgxxl_va3YiPJwt4WGHUBo3sXPKve_6zWVw3v5rfh6SPH2Xnubc6jyFpwMW4gH2xpK3HOcriZRtFa6g9iwYQZg4MJF_M_fw7hWiQBfn5I7PWVxA8FwwSoMU3_dTtlJe6PUqpc1HlmSrRPfBznnaRhyADBOg9Z8-</w:t>
              </w:r>
              <w:r w:rsidRPr="00717D8D">
                <w:rPr>
                  <w:rStyle w:val="Hiperhivatkozs"/>
                </w:rPr>
                <w:lastRenderedPageBreak/>
                <w:t>nf3hAgmkJ6dLS8eGTD2QX3zUYQymdnOL0ryGpDuHoUg%3D%3D&amp;attredirects=0</w:t>
              </w:r>
            </w:hyperlink>
          </w:p>
          <w:p w:rsidR="00015098" w:rsidRDefault="00015098"/>
        </w:tc>
      </w:tr>
      <w:tr w:rsidR="00C53031" w:rsidTr="00015098">
        <w:tc>
          <w:tcPr>
            <w:tcW w:w="386" w:type="dxa"/>
          </w:tcPr>
          <w:p w:rsidR="00C53031" w:rsidRDefault="00C53031"/>
        </w:tc>
        <w:tc>
          <w:tcPr>
            <w:tcW w:w="3124" w:type="dxa"/>
          </w:tcPr>
          <w:p w:rsidR="00C53031" w:rsidRDefault="00C53031"/>
        </w:tc>
        <w:tc>
          <w:tcPr>
            <w:tcW w:w="5778" w:type="dxa"/>
          </w:tcPr>
          <w:p w:rsidR="00C53031" w:rsidRDefault="00C53031"/>
        </w:tc>
      </w:tr>
    </w:tbl>
    <w:p w:rsidR="00761741" w:rsidRDefault="00761741"/>
    <w:p w:rsidR="00761741" w:rsidRDefault="00761741"/>
    <w:p w:rsidR="00A54D6B" w:rsidRDefault="00A54D6B"/>
    <w:sectPr w:rsidR="00A5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6B"/>
    <w:rsid w:val="00015098"/>
    <w:rsid w:val="001D076A"/>
    <w:rsid w:val="001D5570"/>
    <w:rsid w:val="0028563B"/>
    <w:rsid w:val="0033038E"/>
    <w:rsid w:val="00445AE9"/>
    <w:rsid w:val="006A767D"/>
    <w:rsid w:val="006E49BA"/>
    <w:rsid w:val="006F7B87"/>
    <w:rsid w:val="00761741"/>
    <w:rsid w:val="009E1675"/>
    <w:rsid w:val="00A54D6B"/>
    <w:rsid w:val="00B736FC"/>
    <w:rsid w:val="00C47EDF"/>
    <w:rsid w:val="00C53031"/>
    <w:rsid w:val="00C766AD"/>
    <w:rsid w:val="00F978CF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59B"/>
  <w15:docId w15:val="{22A44A5B-430F-47BD-92DE-558D959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4D6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D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bvusp/swiss-agriculture-in-figur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sbvusp/swiss-agriculture-in-figur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currents.info/gc-maps/geocurrents-maps-by-topic/geocurrents-maps-of-population-density" TargetMode="External"/><Relationship Id="rId11" Type="http://schemas.openxmlformats.org/officeDocument/2006/relationships/hyperlink" Target="https://0b8278c3-a-62cb3a1a-s-sites.googlegroups.com/site/switzerlandapproject/unit-4-language-and-religion/Language%20Graph.png?attachauth=ANoY7cpHWnlXtzVLNfiEt0oPqvuv0Drd-e_NFN_S6pGiC7jQ3k94LbS-I3aRLurDN6UqDwIPNstOIXoGXg_YefAaHgxxl_va3YiPJwt4WGHUBo3sXPKve_6zWVw3v5rfh6SPH2Xnubc6jyFpwMW4gH2xpK3HOcriZRtFa6g9iwYQZg4MJF_M_fw7hWiQBfn5I7PWVxA8FwwSoMU3_dTtlJe6PUqpc1HlmSrRPfBznnaRhyADBOg9Z8-nf3hAgmkJ6dLS8eGTD2QX3zUYQymdnOL0ryGpDuHoUg%3D%3D&amp;attredirects=0" TargetMode="External"/><Relationship Id="rId5" Type="http://schemas.openxmlformats.org/officeDocument/2006/relationships/hyperlink" Target="https://fabulousbydesign.net/population-density-map-of-switzerland/" TargetMode="External"/><Relationship Id="rId10" Type="http://schemas.openxmlformats.org/officeDocument/2006/relationships/hyperlink" Target="https://www.gettyimages.com/detail/news-photo/world-data-religious-affiliation-pie-chart-switzerland-news-photo/641461756#/world-data-religious-affiliation-pie-chart-switzerland-picture-id641461756" TargetMode="External"/><Relationship Id="rId4" Type="http://schemas.openxmlformats.org/officeDocument/2006/relationships/hyperlink" Target="https://www.indexmundi.com/switzerland/age_structure.html" TargetMode="External"/><Relationship Id="rId9" Type="http://schemas.openxmlformats.org/officeDocument/2006/relationships/hyperlink" Target="https://en.wikipedia.org/wiki/Religion_in_Switzerland#/media/File:Karte_Religionen_der_Schweiz_2015.01.01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</dc:creator>
  <cp:lastModifiedBy>Eötvös Diák</cp:lastModifiedBy>
  <cp:revision>2</cp:revision>
  <dcterms:created xsi:type="dcterms:W3CDTF">2018-06-23T13:11:00Z</dcterms:created>
  <dcterms:modified xsi:type="dcterms:W3CDTF">2018-06-23T13:11:00Z</dcterms:modified>
</cp:coreProperties>
</file>