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Forrás: </w:t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  <w:color w:val="0563c1"/>
          <w:u w:val="single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http://szabotanna.com/versek/gyerekversek/szabo-t-anna-nemezeles-adventi-kalendarium-9/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9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Szabó T. Anna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9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NEMEZELÉS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9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Mi ez?</w:t>
        <w:br w:type="textWrapping"/>
        <w:t xml:space="preserve">– Ez?</w:t>
        <w:br w:type="textWrapping"/>
        <w:t xml:space="preserve">– Nem, ez!</w:t>
        <w:br w:type="textWrapping"/>
        <w:t xml:space="preserve">– Ez? Nemez!</w:t>
        <w:br w:type="textWrapping"/>
        <w:t xml:space="preserve">Nemezlemez!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9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 szöszöljünk: nemezeljünk!</w:t>
        <w:br w:type="textWrapping"/>
        <w:t xml:space="preserve">Nemezképet remekeljünk.</w:t>
        <w:br w:type="textWrapping"/>
        <w:t xml:space="preserve">Jó a kedv és jó a szándék:</w:t>
        <w:br w:type="textWrapping"/>
        <w:t xml:space="preserve">nemezből lesz jó ajándék.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9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Nemezelek nemez-eget,</w:t>
        <w:br w:type="textWrapping"/>
        <w:t xml:space="preserve">nemez-fellegeket neked.</w:t>
        <w:br w:type="textWrapping"/>
        <w:t xml:space="preserve">Nemezlapka, nemez-lepke –</w:t>
        <w:br w:type="textWrapping"/>
        <w:t xml:space="preserve">jó lenne, ha jól meglepne.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9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Elkészült a nemez-kép –</w:t>
        <w:br w:type="textWrapping"/>
        <w:t xml:space="preserve">ugye, milyen remekszép?</w:t>
      </w:r>
    </w:p>
    <w:p w:rsidR="00000000" w:rsidDel="00000000" w:rsidP="00000000" w:rsidRDefault="00000000" w:rsidRPr="00000000" w14:paraId="00000008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szabotanna.com/versek/gyerekversek/szabo-t-anna-nemezeles-adventi-kalendarium-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