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Look w:val="04A0" w:firstRow="1" w:lastRow="0" w:firstColumn="1" w:lastColumn="0" w:noHBand="0" w:noVBand="1"/>
      </w:tblPr>
      <w:tblGrid>
        <w:gridCol w:w="1999"/>
        <w:gridCol w:w="1999"/>
        <w:gridCol w:w="1999"/>
        <w:gridCol w:w="1999"/>
        <w:gridCol w:w="1999"/>
        <w:gridCol w:w="1999"/>
        <w:gridCol w:w="2000"/>
      </w:tblGrid>
      <w:tr w:rsidR="00EB6AB9" w:rsidRPr="00675656" w:rsidTr="00EB6AB9">
        <w:tc>
          <w:tcPr>
            <w:tcW w:w="1999" w:type="dxa"/>
          </w:tcPr>
          <w:p w:rsidR="00EB6AB9" w:rsidRPr="00675656" w:rsidRDefault="00EB6AB9">
            <w:pPr>
              <w:rPr>
                <w:b/>
              </w:rPr>
            </w:pPr>
            <w:bookmarkStart w:id="0" w:name="_GoBack"/>
            <w:bookmarkEnd w:id="0"/>
            <w:r w:rsidRPr="00675656">
              <w:rPr>
                <w:b/>
              </w:rPr>
              <w:t>sáfrány</w:t>
            </w:r>
          </w:p>
        </w:tc>
        <w:tc>
          <w:tcPr>
            <w:tcW w:w="1999" w:type="dxa"/>
          </w:tcPr>
          <w:p w:rsidR="00EB6AB9" w:rsidRPr="00675656" w:rsidRDefault="00EB6AB9">
            <w:pPr>
              <w:rPr>
                <w:b/>
              </w:rPr>
            </w:pPr>
            <w:r w:rsidRPr="00675656">
              <w:rPr>
                <w:b/>
              </w:rPr>
              <w:t>bors</w:t>
            </w:r>
          </w:p>
        </w:tc>
        <w:tc>
          <w:tcPr>
            <w:tcW w:w="1999" w:type="dxa"/>
          </w:tcPr>
          <w:p w:rsidR="00EB6AB9" w:rsidRPr="00675656" w:rsidRDefault="00EB6AB9">
            <w:pPr>
              <w:rPr>
                <w:b/>
              </w:rPr>
            </w:pPr>
            <w:r w:rsidRPr="00675656">
              <w:rPr>
                <w:b/>
              </w:rPr>
              <w:t>gyömbér</w:t>
            </w:r>
          </w:p>
        </w:tc>
        <w:tc>
          <w:tcPr>
            <w:tcW w:w="1999" w:type="dxa"/>
          </w:tcPr>
          <w:p w:rsidR="00EB6AB9" w:rsidRPr="00675656" w:rsidRDefault="00EB6AB9">
            <w:pPr>
              <w:rPr>
                <w:b/>
              </w:rPr>
            </w:pPr>
            <w:r w:rsidRPr="00675656">
              <w:rPr>
                <w:b/>
              </w:rPr>
              <w:t>köménymag</w:t>
            </w:r>
          </w:p>
        </w:tc>
        <w:tc>
          <w:tcPr>
            <w:tcW w:w="1999" w:type="dxa"/>
          </w:tcPr>
          <w:p w:rsidR="00EB6AB9" w:rsidRPr="00675656" w:rsidRDefault="00EB6AB9">
            <w:pPr>
              <w:rPr>
                <w:b/>
              </w:rPr>
            </w:pPr>
            <w:r w:rsidRPr="00675656">
              <w:rPr>
                <w:b/>
              </w:rPr>
              <w:t>rozmaring</w:t>
            </w:r>
          </w:p>
        </w:tc>
        <w:tc>
          <w:tcPr>
            <w:tcW w:w="1999" w:type="dxa"/>
          </w:tcPr>
          <w:p w:rsidR="00EB6AB9" w:rsidRPr="00675656" w:rsidRDefault="00EB6AB9">
            <w:pPr>
              <w:rPr>
                <w:b/>
              </w:rPr>
            </w:pPr>
            <w:r w:rsidRPr="00675656">
              <w:rPr>
                <w:b/>
              </w:rPr>
              <w:t>szerecs</w:t>
            </w:r>
            <w:r w:rsidR="00675656" w:rsidRPr="00675656">
              <w:rPr>
                <w:b/>
              </w:rPr>
              <w:t>endió</w:t>
            </w:r>
          </w:p>
        </w:tc>
        <w:tc>
          <w:tcPr>
            <w:tcW w:w="2000" w:type="dxa"/>
          </w:tcPr>
          <w:p w:rsidR="00EB6AB9" w:rsidRPr="00675656" w:rsidRDefault="00675656">
            <w:pPr>
              <w:rPr>
                <w:b/>
              </w:rPr>
            </w:pPr>
            <w:r w:rsidRPr="00675656">
              <w:rPr>
                <w:b/>
              </w:rPr>
              <w:t>tárkony</w:t>
            </w:r>
          </w:p>
        </w:tc>
      </w:tr>
      <w:tr w:rsidR="00EB6AB9" w:rsidTr="00EB6AB9">
        <w:tc>
          <w:tcPr>
            <w:tcW w:w="1999" w:type="dxa"/>
          </w:tcPr>
          <w:p w:rsidR="00EB6AB9" w:rsidRDefault="00EB6AB9"/>
          <w:p w:rsidR="00675656" w:rsidRDefault="00675656"/>
          <w:p w:rsidR="00675656" w:rsidRDefault="00675656"/>
          <w:p w:rsidR="00675656" w:rsidRDefault="00675656"/>
          <w:p w:rsidR="00675656" w:rsidRDefault="00675656"/>
          <w:p w:rsidR="00675656" w:rsidRDefault="00675656"/>
        </w:tc>
        <w:tc>
          <w:tcPr>
            <w:tcW w:w="1999" w:type="dxa"/>
          </w:tcPr>
          <w:p w:rsidR="00EB6AB9" w:rsidRDefault="00EB6AB9"/>
        </w:tc>
        <w:tc>
          <w:tcPr>
            <w:tcW w:w="1999" w:type="dxa"/>
          </w:tcPr>
          <w:p w:rsidR="00EB6AB9" w:rsidRDefault="00EB6AB9"/>
        </w:tc>
        <w:tc>
          <w:tcPr>
            <w:tcW w:w="1999" w:type="dxa"/>
          </w:tcPr>
          <w:p w:rsidR="00EB6AB9" w:rsidRDefault="00EB6AB9"/>
        </w:tc>
        <w:tc>
          <w:tcPr>
            <w:tcW w:w="1999" w:type="dxa"/>
          </w:tcPr>
          <w:p w:rsidR="00EB6AB9" w:rsidRDefault="00EB6AB9"/>
        </w:tc>
        <w:tc>
          <w:tcPr>
            <w:tcW w:w="1999" w:type="dxa"/>
          </w:tcPr>
          <w:p w:rsidR="00EB6AB9" w:rsidRDefault="00EB6AB9"/>
        </w:tc>
        <w:tc>
          <w:tcPr>
            <w:tcW w:w="2000" w:type="dxa"/>
          </w:tcPr>
          <w:p w:rsidR="00EB6AB9" w:rsidRDefault="00EB6AB9"/>
        </w:tc>
      </w:tr>
      <w:tr w:rsidR="00EB6AB9" w:rsidTr="00EB6AB9">
        <w:tc>
          <w:tcPr>
            <w:tcW w:w="1999" w:type="dxa"/>
          </w:tcPr>
          <w:p w:rsidR="00EB6AB9" w:rsidRDefault="00EB6AB9"/>
          <w:p w:rsidR="00675656" w:rsidRDefault="00675656"/>
          <w:p w:rsidR="00675656" w:rsidRDefault="00675656"/>
          <w:p w:rsidR="00675656" w:rsidRDefault="00675656"/>
          <w:p w:rsidR="00675656" w:rsidRDefault="00675656"/>
          <w:p w:rsidR="00675656" w:rsidRDefault="00675656"/>
        </w:tc>
        <w:tc>
          <w:tcPr>
            <w:tcW w:w="1999" w:type="dxa"/>
          </w:tcPr>
          <w:p w:rsidR="00EB6AB9" w:rsidRDefault="00EB6AB9"/>
        </w:tc>
        <w:tc>
          <w:tcPr>
            <w:tcW w:w="1999" w:type="dxa"/>
          </w:tcPr>
          <w:p w:rsidR="00EB6AB9" w:rsidRDefault="00EB6AB9"/>
        </w:tc>
        <w:tc>
          <w:tcPr>
            <w:tcW w:w="1999" w:type="dxa"/>
          </w:tcPr>
          <w:p w:rsidR="00EB6AB9" w:rsidRDefault="00EB6AB9"/>
        </w:tc>
        <w:tc>
          <w:tcPr>
            <w:tcW w:w="1999" w:type="dxa"/>
          </w:tcPr>
          <w:p w:rsidR="00EB6AB9" w:rsidRDefault="00EB6AB9"/>
        </w:tc>
        <w:tc>
          <w:tcPr>
            <w:tcW w:w="1999" w:type="dxa"/>
          </w:tcPr>
          <w:p w:rsidR="00EB6AB9" w:rsidRDefault="00EB6AB9"/>
        </w:tc>
        <w:tc>
          <w:tcPr>
            <w:tcW w:w="2000" w:type="dxa"/>
          </w:tcPr>
          <w:p w:rsidR="00EB6AB9" w:rsidRDefault="00EB6AB9"/>
        </w:tc>
      </w:tr>
      <w:tr w:rsidR="00EB6AB9" w:rsidTr="00EB6AB9">
        <w:tc>
          <w:tcPr>
            <w:tcW w:w="1999" w:type="dxa"/>
          </w:tcPr>
          <w:p w:rsidR="00675656" w:rsidRDefault="00675656"/>
          <w:p w:rsidR="00675656" w:rsidRDefault="00675656"/>
          <w:p w:rsidR="00675656" w:rsidRDefault="00675656"/>
          <w:p w:rsidR="00675656" w:rsidRDefault="00675656"/>
          <w:p w:rsidR="00675656" w:rsidRDefault="00675656"/>
          <w:p w:rsidR="00675656" w:rsidRDefault="00675656"/>
        </w:tc>
        <w:tc>
          <w:tcPr>
            <w:tcW w:w="1999" w:type="dxa"/>
          </w:tcPr>
          <w:p w:rsidR="00EB6AB9" w:rsidRDefault="00EB6AB9"/>
        </w:tc>
        <w:tc>
          <w:tcPr>
            <w:tcW w:w="1999" w:type="dxa"/>
          </w:tcPr>
          <w:p w:rsidR="00EB6AB9" w:rsidRDefault="00EB6AB9"/>
        </w:tc>
        <w:tc>
          <w:tcPr>
            <w:tcW w:w="1999" w:type="dxa"/>
          </w:tcPr>
          <w:p w:rsidR="00EB6AB9" w:rsidRDefault="00EB6AB9"/>
        </w:tc>
        <w:tc>
          <w:tcPr>
            <w:tcW w:w="1999" w:type="dxa"/>
          </w:tcPr>
          <w:p w:rsidR="00EB6AB9" w:rsidRDefault="00EB6AB9"/>
        </w:tc>
        <w:tc>
          <w:tcPr>
            <w:tcW w:w="1999" w:type="dxa"/>
          </w:tcPr>
          <w:p w:rsidR="00EB6AB9" w:rsidRDefault="00EB6AB9"/>
        </w:tc>
        <w:tc>
          <w:tcPr>
            <w:tcW w:w="2000" w:type="dxa"/>
          </w:tcPr>
          <w:p w:rsidR="00EB6AB9" w:rsidRDefault="00EB6AB9"/>
        </w:tc>
      </w:tr>
      <w:tr w:rsidR="00EB6AB9" w:rsidTr="00EB6AB9">
        <w:tc>
          <w:tcPr>
            <w:tcW w:w="1999" w:type="dxa"/>
          </w:tcPr>
          <w:p w:rsidR="00EB6AB9" w:rsidRDefault="00EB6AB9"/>
          <w:p w:rsidR="00675656" w:rsidRDefault="00675656"/>
          <w:p w:rsidR="00675656" w:rsidRDefault="00675656"/>
          <w:p w:rsidR="00675656" w:rsidRDefault="00675656"/>
          <w:p w:rsidR="00675656" w:rsidRDefault="00675656"/>
          <w:p w:rsidR="00675656" w:rsidRDefault="00675656"/>
        </w:tc>
        <w:tc>
          <w:tcPr>
            <w:tcW w:w="1999" w:type="dxa"/>
          </w:tcPr>
          <w:p w:rsidR="00EB6AB9" w:rsidRDefault="00EB6AB9"/>
        </w:tc>
        <w:tc>
          <w:tcPr>
            <w:tcW w:w="1999" w:type="dxa"/>
          </w:tcPr>
          <w:p w:rsidR="00EB6AB9" w:rsidRDefault="00EB6AB9"/>
        </w:tc>
        <w:tc>
          <w:tcPr>
            <w:tcW w:w="1999" w:type="dxa"/>
          </w:tcPr>
          <w:p w:rsidR="00EB6AB9" w:rsidRDefault="00EB6AB9"/>
        </w:tc>
        <w:tc>
          <w:tcPr>
            <w:tcW w:w="1999" w:type="dxa"/>
          </w:tcPr>
          <w:p w:rsidR="00EB6AB9" w:rsidRDefault="00EB6AB9"/>
        </w:tc>
        <w:tc>
          <w:tcPr>
            <w:tcW w:w="1999" w:type="dxa"/>
          </w:tcPr>
          <w:p w:rsidR="00EB6AB9" w:rsidRDefault="00EB6AB9"/>
        </w:tc>
        <w:tc>
          <w:tcPr>
            <w:tcW w:w="2000" w:type="dxa"/>
          </w:tcPr>
          <w:p w:rsidR="00EB6AB9" w:rsidRDefault="00EB6AB9"/>
        </w:tc>
      </w:tr>
    </w:tbl>
    <w:p w:rsidR="00201012" w:rsidRDefault="00675656">
      <w:r>
        <w:t xml:space="preserve"> </w:t>
      </w:r>
    </w:p>
    <w:p w:rsidR="00675656" w:rsidRDefault="00675656">
      <w:proofErr w:type="gramStart"/>
      <w:r>
        <w:t>az</w:t>
      </w:r>
      <w:proofErr w:type="gramEnd"/>
      <w:r>
        <w:t xml:space="preserve"> avas ízt elfedték vele, köhögéscsillapító, memóriát serkentő, fája 10-20 méterre nő, teája vesetisztító, levele élénkzöld, Malajziában őshonos, ételt aranysárgára színezi, magas mangán tartalmú, pestisjárvány idején gyógyszert készítettek belőle, középkorban ruhaneműfestésre használták, Egyiptomban mumifikálásra használták, virága is ehető, egész évben terem, </w:t>
      </w:r>
      <w:r w:rsidR="00CF7FEA">
        <w:t>erősen illatos, puffadás ellen jó, világ legdrágább fűszere</w:t>
      </w:r>
    </w:p>
    <w:sectPr w:rsidR="00675656" w:rsidSect="00EB6AB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B9"/>
    <w:rsid w:val="00201012"/>
    <w:rsid w:val="00381C56"/>
    <w:rsid w:val="004E0704"/>
    <w:rsid w:val="005726AF"/>
    <w:rsid w:val="00675656"/>
    <w:rsid w:val="00781EAD"/>
    <w:rsid w:val="00CF7FEA"/>
    <w:rsid w:val="00EB6A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A099E-8E80-465F-9EC5-A212C101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1C5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81C56"/>
    <w:rPr>
      <w:b/>
      <w:bCs/>
    </w:rPr>
  </w:style>
  <w:style w:type="table" w:styleId="Rcsostblzat">
    <w:name w:val="Table Grid"/>
    <w:basedOn w:val="Normltblzat"/>
    <w:uiPriority w:val="39"/>
    <w:rsid w:val="00EB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F7FE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F7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474</Characters>
  <Application>Microsoft Office Word</Application>
  <DocSecurity>4</DocSecurity>
  <Lines>3</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Tanári szoba 2</dc:creator>
  <cp:keywords/>
  <dc:description/>
  <cp:lastModifiedBy>Erika Saly</cp:lastModifiedBy>
  <cp:revision>2</cp:revision>
  <cp:lastPrinted>2019-05-06T06:42:00Z</cp:lastPrinted>
  <dcterms:created xsi:type="dcterms:W3CDTF">2019-06-26T09:30:00Z</dcterms:created>
  <dcterms:modified xsi:type="dcterms:W3CDTF">2019-06-26T09:30:00Z</dcterms:modified>
</cp:coreProperties>
</file>