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4965" w:type="dxa"/>
        <w:tblInd w:w="-30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601"/>
        <w:gridCol w:w="1644"/>
        <w:gridCol w:w="1662"/>
        <w:gridCol w:w="2900"/>
        <w:gridCol w:w="1497"/>
        <w:gridCol w:w="5381"/>
        <w:gridCol w:w="1620"/>
      </w:tblGrid>
      <w:tr w:rsidR="00CE1302" w:rsidTr="00685FCA">
        <w:trPr>
          <w:trHeight w:val="423"/>
        </w:trPr>
        <w:tc>
          <w:tcPr>
            <w:tcW w:w="1496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31723F" w:rsidRDefault="003C48D3">
            <w:pPr>
              <w:spacing w:after="0" w:line="240" w:lineRule="auto"/>
            </w:pPr>
            <w:r>
              <w:rPr>
                <w:rFonts w:cs="Calibri"/>
                <w:b/>
                <w:color w:val="000000"/>
              </w:rPr>
              <w:t xml:space="preserve">Az óra céljai: </w:t>
            </w:r>
            <w:r>
              <w:rPr>
                <w:rFonts w:cs="Calibri"/>
                <w:color w:val="000000"/>
              </w:rPr>
              <w:t>A testek, mezők közötti valódi kölcsönhatások és a nem valódi, csak a tehetetlenségből származó, erőhatás érzetek megismertetése. Annak bemutatása és gyakoroltatása, hogy két vonatkoztatási-rendszerből vizsgálhatjuk a fizikai jelenségeket. Az egyik az inerciarendszer, amelyikben csak valódi erőhatások lépnek fel, a másik a gyorsuló vonatkoztatási rendszer, amelyben az úgy nevezett fiktív, vagy más néven a tehetetlenségi erők. Fontos ez azért tisztázni, mert a köznyelv is és a tudományos szakirodalom is használja ezeket a fogalmakat, például a földrajz tananyag, amivel a tanuló fejekben sok esetben összemosódnak a fenti erő fogalmak.</w:t>
            </w:r>
          </w:p>
        </w:tc>
      </w:tr>
      <w:tr w:rsidR="00CE1302" w:rsidTr="00685FCA"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31723F" w:rsidRDefault="003C48D3">
            <w:pPr>
              <w:spacing w:after="0" w:line="24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Idő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31723F" w:rsidRDefault="003C48D3">
            <w:pPr>
              <w:spacing w:after="0" w:line="24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Szakaszok és célok</w:t>
            </w:r>
          </w:p>
        </w:tc>
        <w:tc>
          <w:tcPr>
            <w:tcW w:w="1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31723F" w:rsidRDefault="003C48D3">
            <w:pPr>
              <w:spacing w:after="0" w:line="24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Tanulói tevékenységek</w:t>
            </w:r>
          </w:p>
        </w:tc>
        <w:tc>
          <w:tcPr>
            <w:tcW w:w="2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31723F" w:rsidRDefault="003C48D3">
            <w:pPr>
              <w:spacing w:after="0" w:line="24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Tanári tevékenységek</w:t>
            </w:r>
          </w:p>
        </w:tc>
        <w:tc>
          <w:tcPr>
            <w:tcW w:w="1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31723F" w:rsidRDefault="003C48D3">
            <w:pPr>
              <w:spacing w:after="0" w:line="24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Munkaforma/</w:t>
            </w:r>
          </w:p>
          <w:p w:rsidR="0031723F" w:rsidRDefault="003C48D3">
            <w:pPr>
              <w:spacing w:after="0" w:line="24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Módszer</w:t>
            </w:r>
          </w:p>
        </w:tc>
        <w:tc>
          <w:tcPr>
            <w:tcW w:w="4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31723F" w:rsidRDefault="003C48D3">
            <w:pPr>
              <w:spacing w:after="0" w:line="24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Tananyagok/</w:t>
            </w:r>
          </w:p>
          <w:p w:rsidR="0031723F" w:rsidRDefault="003C48D3">
            <w:pPr>
              <w:spacing w:after="0" w:line="24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Eszközök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31723F" w:rsidRDefault="003C48D3">
            <w:pPr>
              <w:spacing w:after="0" w:line="24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Megjegyzések</w:t>
            </w:r>
          </w:p>
        </w:tc>
      </w:tr>
      <w:tr w:rsidR="00CE1302" w:rsidTr="00685FCA">
        <w:trPr>
          <w:trHeight w:val="928"/>
        </w:trPr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31723F" w:rsidRDefault="003C48D3">
            <w:pPr>
              <w:spacing w:after="0" w:line="240" w:lineRule="auto"/>
            </w:pPr>
            <w:r>
              <w:rPr>
                <w:rFonts w:cstheme="minorHAnsi"/>
                <w:color w:val="000000"/>
              </w:rPr>
              <w:t>2 perc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31723F" w:rsidRDefault="003C48D3">
            <w:pPr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Adminisztráció</w:t>
            </w:r>
          </w:p>
          <w:p w:rsidR="00CC35BD" w:rsidRDefault="00CC35BD" w:rsidP="00857C97">
            <w:pPr>
              <w:spacing w:after="0" w:line="240" w:lineRule="auto"/>
            </w:pPr>
            <w:r>
              <w:rPr>
                <w:rFonts w:cstheme="minorHAnsi"/>
                <w:color w:val="000000"/>
              </w:rPr>
              <w:t>Motiváció az órára vicces filmkockákkal.</w:t>
            </w:r>
          </w:p>
        </w:tc>
        <w:tc>
          <w:tcPr>
            <w:tcW w:w="1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CC35BD" w:rsidRDefault="00CC35BD">
            <w:pPr>
              <w:spacing w:after="0" w:line="240" w:lineRule="auto"/>
            </w:pPr>
          </w:p>
          <w:p w:rsidR="00CC35BD" w:rsidRDefault="00CC35BD">
            <w:pPr>
              <w:spacing w:after="0" w:line="240" w:lineRule="auto"/>
            </w:pPr>
          </w:p>
          <w:p w:rsidR="00CC35BD" w:rsidRDefault="00CC35BD">
            <w:pPr>
              <w:spacing w:after="0" w:line="240" w:lineRule="auto"/>
            </w:pPr>
          </w:p>
          <w:p w:rsidR="00CC35BD" w:rsidRDefault="00CC35BD">
            <w:pPr>
              <w:spacing w:after="0" w:line="240" w:lineRule="auto"/>
            </w:pPr>
          </w:p>
          <w:p w:rsidR="00CC35BD" w:rsidRDefault="00CC35BD">
            <w:pPr>
              <w:spacing w:after="0" w:line="240" w:lineRule="auto"/>
            </w:pPr>
          </w:p>
          <w:p w:rsidR="0031723F" w:rsidRDefault="00FC5473">
            <w:pPr>
              <w:spacing w:after="0" w:line="240" w:lineRule="auto"/>
            </w:pPr>
            <w:r>
              <w:t>Hetes jelent</w:t>
            </w:r>
          </w:p>
        </w:tc>
        <w:tc>
          <w:tcPr>
            <w:tcW w:w="2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CC35BD" w:rsidRDefault="00CC35BD">
            <w:pPr>
              <w:spacing w:after="0" w:line="240" w:lineRule="auto"/>
            </w:pPr>
            <w:r>
              <w:t xml:space="preserve">A tanár miközben az osztály elhelyezkedik egy vicces </w:t>
            </w:r>
            <w:proofErr w:type="spellStart"/>
            <w:r>
              <w:t>gif</w:t>
            </w:r>
            <w:proofErr w:type="spellEnd"/>
            <w:r>
              <w:t xml:space="preserve">-et elindít a kivetítőn, amiben egy rögzítettlen test lecsúszik az induló autóról. Az összerendeződés után lekapcsolja a vetítést. </w:t>
            </w:r>
          </w:p>
          <w:p w:rsidR="0031723F" w:rsidRDefault="00FC5473">
            <w:pPr>
              <w:spacing w:after="0" w:line="240" w:lineRule="auto"/>
            </w:pPr>
            <w:r>
              <w:t>A tanár beírja</w:t>
            </w:r>
            <w:r w:rsidR="00CC35BD">
              <w:t xml:space="preserve"> a hiányzókat és</w:t>
            </w:r>
            <w:r>
              <w:t xml:space="preserve"> az óra </w:t>
            </w:r>
            <w:r w:rsidR="00CC35BD">
              <w:t>anyagát az elektronikus naplóba.</w:t>
            </w:r>
          </w:p>
        </w:tc>
        <w:tc>
          <w:tcPr>
            <w:tcW w:w="1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31723F" w:rsidRDefault="0031723F">
            <w:pPr>
              <w:pStyle w:val="Listaszerbekezds"/>
              <w:spacing w:after="0" w:line="240" w:lineRule="auto"/>
              <w:ind w:left="642"/>
            </w:pPr>
          </w:p>
        </w:tc>
        <w:tc>
          <w:tcPr>
            <w:tcW w:w="4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31723F" w:rsidRDefault="00CC35BD">
            <w:pPr>
              <w:spacing w:after="0" w:line="240" w:lineRule="auto"/>
            </w:pPr>
            <w:r>
              <w:t xml:space="preserve">Vicces animált </w:t>
            </w:r>
            <w:proofErr w:type="spellStart"/>
            <w:r>
              <w:t>gif</w:t>
            </w:r>
            <w:proofErr w:type="spellEnd"/>
            <w:r>
              <w:t>:</w:t>
            </w:r>
          </w:p>
          <w:p w:rsidR="00CC35BD" w:rsidRDefault="0054490D" w:rsidP="00CC35BD">
            <w:pPr>
              <w:pStyle w:val="m4733170115522470667gmail-msonospacing"/>
              <w:shd w:val="clear" w:color="auto" w:fill="FFFFFF"/>
              <w:spacing w:before="0" w:beforeAutospacing="0" w:after="0" w:afterAutospacing="0"/>
              <w:rPr>
                <w:color w:val="222222"/>
              </w:rPr>
            </w:pPr>
            <w:hyperlink r:id="rId8" w:tgtFrame="_blank" w:history="1">
              <w:r w:rsidR="00CC35BD">
                <w:rPr>
                  <w:rStyle w:val="Hiperhivatkozs"/>
                  <w:color w:val="1155CC"/>
                </w:rPr>
                <w:t>https://giphy.com/gifs/example-inertia-cslOZu8wYcXIc</w:t>
              </w:r>
            </w:hyperlink>
            <w:r w:rsidR="00CC35BD">
              <w:rPr>
                <w:color w:val="222222"/>
              </w:rPr>
              <w:t> </w:t>
            </w:r>
          </w:p>
          <w:p w:rsidR="00CC35BD" w:rsidRDefault="007F73AA">
            <w:pPr>
              <w:spacing w:after="0" w:line="240" w:lineRule="auto"/>
            </w:pPr>
            <w:r>
              <w:t xml:space="preserve">saját gépről: </w:t>
            </w:r>
            <w:r w:rsidRPr="007F73AA">
              <w:t>viccestehetetlenség</w:t>
            </w:r>
            <w:proofErr w:type="gramStart"/>
            <w:r>
              <w:t>.gif</w:t>
            </w:r>
            <w:proofErr w:type="gramEnd"/>
          </w:p>
          <w:p w:rsidR="007F73AA" w:rsidRDefault="007F73AA">
            <w:pPr>
              <w:spacing w:after="0" w:line="240" w:lineRule="auto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1803400" cy="1352550"/>
                  <wp:effectExtent l="0" t="0" r="0" b="0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viccestehetetlenség.gi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401" cy="1354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31723F" w:rsidRDefault="0031723F">
            <w:pPr>
              <w:pStyle w:val="Listaszerbekezds"/>
              <w:spacing w:after="0" w:line="240" w:lineRule="auto"/>
              <w:ind w:left="642"/>
            </w:pPr>
          </w:p>
        </w:tc>
      </w:tr>
      <w:tr w:rsidR="00CE1302" w:rsidTr="00685FCA">
        <w:trPr>
          <w:trHeight w:val="928"/>
        </w:trPr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31723F" w:rsidRDefault="00FC5473">
            <w:pPr>
              <w:spacing w:after="0" w:line="240" w:lineRule="auto"/>
            </w:pPr>
            <w:r>
              <w:t>8</w:t>
            </w:r>
            <w:r w:rsidR="003C48D3">
              <w:t xml:space="preserve"> perc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31723F" w:rsidRDefault="003C48D3">
            <w:pPr>
              <w:spacing w:after="0" w:line="240" w:lineRule="auto"/>
            </w:pPr>
            <w:r>
              <w:rPr>
                <w:rFonts w:eastAsia="Times New Roman" w:cs="Calibri"/>
                <w:color w:val="000000"/>
                <w:lang w:eastAsia="hu-HU"/>
              </w:rPr>
              <w:t>Ráhangolódás</w:t>
            </w:r>
          </w:p>
          <w:p w:rsidR="0031723F" w:rsidRDefault="003C48D3">
            <w:pPr>
              <w:spacing w:after="0" w:line="240" w:lineRule="auto"/>
            </w:pPr>
            <w:r>
              <w:rPr>
                <w:rFonts w:eastAsia="Times New Roman" w:cs="Calibri"/>
                <w:color w:val="000000"/>
                <w:lang w:eastAsia="hu-HU"/>
              </w:rPr>
              <w:t xml:space="preserve">Meglévő ismeretek és probléma felvetés </w:t>
            </w:r>
          </w:p>
          <w:p w:rsidR="0031723F" w:rsidRDefault="003C48D3">
            <w:pPr>
              <w:spacing w:after="0" w:line="240" w:lineRule="auto"/>
            </w:pPr>
            <w:r>
              <w:rPr>
                <w:rFonts w:eastAsia="Times New Roman" w:cs="Calibri"/>
                <w:color w:val="000000"/>
                <w:lang w:eastAsia="hu-HU"/>
              </w:rPr>
              <w:t>1. kölcsönhatás,</w:t>
            </w:r>
          </w:p>
          <w:p w:rsidR="0031723F" w:rsidRDefault="003C48D3">
            <w:pPr>
              <w:spacing w:after="0" w:line="240" w:lineRule="auto"/>
            </w:pPr>
            <w:r>
              <w:rPr>
                <w:rFonts w:eastAsia="Times New Roman" w:cs="Calibri"/>
                <w:color w:val="000000"/>
                <w:lang w:eastAsia="hu-HU"/>
              </w:rPr>
              <w:t>2. tehetetlenség</w:t>
            </w:r>
          </w:p>
          <w:p w:rsidR="0031723F" w:rsidRDefault="003C48D3">
            <w:pPr>
              <w:spacing w:after="0" w:line="240" w:lineRule="auto"/>
            </w:pPr>
            <w:r>
              <w:rPr>
                <w:rFonts w:eastAsia="Times New Roman" w:cs="Calibri"/>
                <w:color w:val="000000"/>
                <w:lang w:eastAsia="hu-HU"/>
              </w:rPr>
              <w:t xml:space="preserve">3. Newton I. </w:t>
            </w:r>
            <w:proofErr w:type="spellStart"/>
            <w:r>
              <w:rPr>
                <w:rFonts w:eastAsia="Times New Roman" w:cs="Calibri"/>
                <w:color w:val="000000"/>
                <w:lang w:eastAsia="hu-HU"/>
              </w:rPr>
              <w:t>törv</w:t>
            </w:r>
            <w:proofErr w:type="spellEnd"/>
            <w:r>
              <w:rPr>
                <w:rFonts w:eastAsia="Times New Roman" w:cs="Calibri"/>
                <w:color w:val="000000"/>
                <w:lang w:eastAsia="hu-HU"/>
              </w:rPr>
              <w:t>.</w:t>
            </w:r>
          </w:p>
          <w:p w:rsidR="0031723F" w:rsidRDefault="00C1242D">
            <w:pPr>
              <w:spacing w:after="0" w:line="240" w:lineRule="auto"/>
            </w:pPr>
            <w:r>
              <w:rPr>
                <w:rFonts w:eastAsia="Times New Roman" w:cs="Calibri"/>
                <w:color w:val="000000"/>
                <w:lang w:eastAsia="hu-HU"/>
              </w:rPr>
              <w:t>4. Newton I</w:t>
            </w:r>
            <w:r w:rsidR="003C48D3">
              <w:rPr>
                <w:rFonts w:eastAsia="Times New Roman" w:cs="Calibri"/>
                <w:color w:val="000000"/>
                <w:lang w:eastAsia="hu-HU"/>
              </w:rPr>
              <w:t xml:space="preserve">II. </w:t>
            </w:r>
            <w:proofErr w:type="spellStart"/>
            <w:r w:rsidR="003C48D3">
              <w:rPr>
                <w:rFonts w:eastAsia="Times New Roman" w:cs="Calibri"/>
                <w:color w:val="000000"/>
                <w:lang w:eastAsia="hu-HU"/>
              </w:rPr>
              <w:t>törv</w:t>
            </w:r>
            <w:proofErr w:type="spellEnd"/>
            <w:r w:rsidR="003C48D3">
              <w:rPr>
                <w:rFonts w:eastAsia="Times New Roman" w:cs="Calibri"/>
                <w:color w:val="000000"/>
                <w:lang w:eastAsia="hu-HU"/>
              </w:rPr>
              <w:t>. valódi erő</w:t>
            </w:r>
          </w:p>
          <w:p w:rsidR="0031723F" w:rsidRDefault="003C48D3">
            <w:pPr>
              <w:spacing w:after="0" w:line="240" w:lineRule="auto"/>
            </w:pPr>
            <w:r>
              <w:rPr>
                <w:rFonts w:eastAsia="Times New Roman" w:cs="Calibri"/>
                <w:color w:val="000000"/>
                <w:lang w:eastAsia="hu-HU"/>
              </w:rPr>
              <w:t>aktiválása</w:t>
            </w:r>
          </w:p>
          <w:p w:rsidR="0031723F" w:rsidRDefault="003C48D3">
            <w:pPr>
              <w:spacing w:after="0" w:line="240" w:lineRule="auto"/>
            </w:pPr>
            <w:r>
              <w:rPr>
                <w:rFonts w:eastAsia="Times New Roman" w:cs="Calibri"/>
                <w:color w:val="000000"/>
                <w:lang w:eastAsia="hu-HU"/>
              </w:rPr>
              <w:t xml:space="preserve"> Jelentés teremtés: </w:t>
            </w:r>
            <w:r>
              <w:rPr>
                <w:rFonts w:eastAsia="Times New Roman" w:cs="Calibri"/>
                <w:color w:val="000000"/>
                <w:lang w:eastAsia="hu-HU"/>
              </w:rPr>
              <w:lastRenderedPageBreak/>
              <w:t xml:space="preserve">Inerciarendszer, </w:t>
            </w:r>
          </w:p>
        </w:tc>
        <w:tc>
          <w:tcPr>
            <w:tcW w:w="1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31723F" w:rsidRDefault="00D6562E" w:rsidP="00D6562E">
            <w:pPr>
              <w:spacing w:after="0" w:line="240" w:lineRule="auto"/>
            </w:pPr>
            <w:r>
              <w:lastRenderedPageBreak/>
              <w:t>A tanulók figyelik a kivetített tank</w:t>
            </w:r>
            <w:r w:rsidR="00C1242D">
              <w:t xml:space="preserve">ockát és </w:t>
            </w:r>
            <w:r w:rsidR="007F73AA">
              <w:t xml:space="preserve">a feladat megoldásában </w:t>
            </w:r>
            <w:r w:rsidR="00C1242D">
              <w:t>irányítják</w:t>
            </w:r>
            <w:r w:rsidR="007F73AA">
              <w:t xml:space="preserve"> a tanár manipulációját,</w:t>
            </w:r>
            <w:r w:rsidR="00C1242D">
              <w:t xml:space="preserve"> a</w:t>
            </w:r>
            <w:r>
              <w:t xml:space="preserve"> tankockában felajánlott szavak helyes el</w:t>
            </w:r>
            <w:r w:rsidR="00C1242D">
              <w:t>helyezését.</w:t>
            </w:r>
          </w:p>
          <w:p w:rsidR="00C1242D" w:rsidRDefault="00C1242D" w:rsidP="00C1242D">
            <w:pPr>
              <w:pStyle w:val="Standard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A tanulók várhatóan </w:t>
            </w:r>
            <w:r>
              <w:rPr>
                <w:rFonts w:cs="Calibri"/>
                <w:color w:val="000000"/>
              </w:rPr>
              <w:lastRenderedPageBreak/>
              <w:t>megtalálják a helyes fogalmat: „attól függ, honnan nézzük”.</w:t>
            </w:r>
          </w:p>
          <w:p w:rsidR="00C1242D" w:rsidRDefault="00C1242D" w:rsidP="00D6562E">
            <w:pPr>
              <w:spacing w:after="0" w:line="240" w:lineRule="auto"/>
            </w:pPr>
          </w:p>
          <w:p w:rsidR="00130920" w:rsidRDefault="00130920" w:rsidP="00D6562E">
            <w:pPr>
              <w:spacing w:after="0" w:line="240" w:lineRule="auto"/>
            </w:pPr>
          </w:p>
          <w:p w:rsidR="00130920" w:rsidRDefault="00130920" w:rsidP="00D6562E">
            <w:pPr>
              <w:spacing w:after="0" w:line="240" w:lineRule="auto"/>
            </w:pPr>
          </w:p>
          <w:p w:rsidR="00130920" w:rsidRDefault="00130920" w:rsidP="00D6562E">
            <w:pPr>
              <w:spacing w:after="0" w:line="240" w:lineRule="auto"/>
            </w:pPr>
          </w:p>
          <w:p w:rsidR="00130920" w:rsidRDefault="00130920" w:rsidP="00D6562E">
            <w:pPr>
              <w:spacing w:after="0" w:line="240" w:lineRule="auto"/>
            </w:pPr>
          </w:p>
          <w:p w:rsidR="00130920" w:rsidRDefault="00130920" w:rsidP="00D6562E">
            <w:pPr>
              <w:spacing w:after="0" w:line="240" w:lineRule="auto"/>
            </w:pPr>
          </w:p>
          <w:p w:rsidR="00130920" w:rsidRDefault="00130920" w:rsidP="00D6562E">
            <w:pPr>
              <w:spacing w:after="0" w:line="240" w:lineRule="auto"/>
            </w:pPr>
            <w:r>
              <w:t xml:space="preserve">A kiválasztott tanuló elmondja, hogy a földi nyugvó vonatkoztatási rendszerből nézve a test tehetetlenül megtartja egyenes vonalú egyenletes mozgását, amikor a kocsi hirtelen meg áll. </w:t>
            </w:r>
          </w:p>
          <w:p w:rsidR="00130920" w:rsidRDefault="00130920" w:rsidP="00D6562E">
            <w:pPr>
              <w:spacing w:after="0" w:line="240" w:lineRule="auto"/>
            </w:pPr>
            <w:r>
              <w:t>Viszont amikor a fékező autóhoz képest nézzük a test mozgását, akkor abban úgy értelmezhetjük</w:t>
            </w:r>
            <w:r w:rsidR="0074042C">
              <w:t xml:space="preserve">, </w:t>
            </w:r>
            <w:r w:rsidR="0074042C">
              <w:lastRenderedPageBreak/>
              <w:t>mintha egy erő kényszerítené</w:t>
            </w:r>
            <w:r>
              <w:t xml:space="preserve"> a mozgásállapot megváltozására.</w:t>
            </w:r>
          </w:p>
        </w:tc>
        <w:tc>
          <w:tcPr>
            <w:tcW w:w="2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D6562E" w:rsidRDefault="00CC35BD" w:rsidP="00D6562E">
            <w:pPr>
              <w:pStyle w:val="Standard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lastRenderedPageBreak/>
              <w:t xml:space="preserve">A tanár kivetít egy másik </w:t>
            </w:r>
            <w:proofErr w:type="spellStart"/>
            <w:r>
              <w:rPr>
                <w:rFonts w:cs="Calibri"/>
                <w:color w:val="000000"/>
              </w:rPr>
              <w:t>gif</w:t>
            </w:r>
            <w:proofErr w:type="spellEnd"/>
            <w:r>
              <w:rPr>
                <w:rFonts w:cs="Calibri"/>
                <w:color w:val="000000"/>
              </w:rPr>
              <w:t>-</w:t>
            </w:r>
            <w:r w:rsidR="009A66C3">
              <w:rPr>
                <w:rFonts w:cs="Calibri"/>
                <w:color w:val="000000"/>
              </w:rPr>
              <w:t>e</w:t>
            </w:r>
            <w:r w:rsidR="00D6562E">
              <w:rPr>
                <w:rFonts w:cs="Calibri"/>
                <w:color w:val="000000"/>
              </w:rPr>
              <w:t>t, majd elindítja az első tankockát.</w:t>
            </w:r>
          </w:p>
          <w:p w:rsidR="00D6562E" w:rsidRDefault="00D6562E" w:rsidP="00D6562E">
            <w:pPr>
              <w:pStyle w:val="Standard"/>
              <w:rPr>
                <w:rFonts w:cs="Calibri"/>
                <w:color w:val="000000"/>
              </w:rPr>
            </w:pPr>
          </w:p>
          <w:p w:rsidR="00D6562E" w:rsidRDefault="00D6562E" w:rsidP="00D6562E">
            <w:pPr>
              <w:pStyle w:val="Standard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A tanár a tankockában feltett kérdést újra felteszi.</w:t>
            </w:r>
          </w:p>
          <w:p w:rsidR="00D6562E" w:rsidRDefault="00D6562E" w:rsidP="00D6562E">
            <w:pPr>
              <w:pStyle w:val="Standard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A tanár kimondja a kulcsszót: vonatkoztatási rendszer-</w:t>
            </w:r>
            <w:proofErr w:type="spellStart"/>
            <w:r>
              <w:rPr>
                <w:rFonts w:cs="Calibri"/>
                <w:color w:val="000000"/>
              </w:rPr>
              <w:t>től</w:t>
            </w:r>
            <w:proofErr w:type="spellEnd"/>
            <w:r>
              <w:rPr>
                <w:rFonts w:cs="Calibri"/>
                <w:color w:val="000000"/>
              </w:rPr>
              <w:t xml:space="preserve"> függ a törvény igazsága. A tankockában lévő estben csomag a földről nézve megtartja mozgásállapotát, a fékező autóban pedig nem. A tanár kijelenti, hogy a N</w:t>
            </w:r>
            <w:r w:rsidR="00CB3A59">
              <w:rPr>
                <w:rFonts w:cs="Calibri"/>
                <w:color w:val="000000"/>
              </w:rPr>
              <w:t xml:space="preserve">ewton I. </w:t>
            </w:r>
            <w:r w:rsidR="00CB3A59">
              <w:rPr>
                <w:rFonts w:cs="Calibri"/>
                <w:color w:val="000000"/>
              </w:rPr>
              <w:lastRenderedPageBreak/>
              <w:t xml:space="preserve">és III. törvénye csak </w:t>
            </w:r>
            <w:r>
              <w:rPr>
                <w:rFonts w:cs="Calibri"/>
                <w:color w:val="000000"/>
              </w:rPr>
              <w:t>az úgy nevezett INERCIARENDSZERBEN igaz.</w:t>
            </w:r>
          </w:p>
          <w:p w:rsidR="00D6562E" w:rsidRDefault="00D6562E" w:rsidP="00D6562E">
            <w:pPr>
              <w:pStyle w:val="Standard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Ilyen lehet pl. a nyugvónak tekintett földhöz rögzített oszlop. Nyilván a fékező autó, nem lehet inercia rendszer. A tanár kijelenti, hogy a nem inerciarendszerek</w:t>
            </w:r>
            <w:r w:rsidR="00C1242D">
              <w:rPr>
                <w:rFonts w:cs="Calibri"/>
                <w:color w:val="000000"/>
              </w:rPr>
              <w:t>,</w:t>
            </w:r>
            <w:r>
              <w:rPr>
                <w:rFonts w:cs="Calibri"/>
                <w:color w:val="000000"/>
              </w:rPr>
              <w:t xml:space="preserve"> gyorsuló vonatkoztatási rendszerek.</w:t>
            </w:r>
          </w:p>
          <w:p w:rsidR="00D6562E" w:rsidRDefault="00C1242D" w:rsidP="00D6562E">
            <w:pPr>
              <w:pStyle w:val="Standard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A tanár kivetít a már látott animált </w:t>
            </w:r>
            <w:proofErr w:type="spellStart"/>
            <w:r>
              <w:rPr>
                <w:rFonts w:cs="Calibri"/>
                <w:color w:val="000000"/>
              </w:rPr>
              <w:t>gif</w:t>
            </w:r>
            <w:proofErr w:type="spellEnd"/>
            <w:r>
              <w:rPr>
                <w:rFonts w:cs="Calibri"/>
                <w:color w:val="000000"/>
              </w:rPr>
              <w:t xml:space="preserve">-et és felszólít egy tanulót, hogy foglalja össze a hallottakat a </w:t>
            </w:r>
            <w:proofErr w:type="spellStart"/>
            <w:r>
              <w:rPr>
                <w:rFonts w:cs="Calibri"/>
                <w:color w:val="000000"/>
              </w:rPr>
              <w:t>gif</w:t>
            </w:r>
            <w:proofErr w:type="spellEnd"/>
            <w:r>
              <w:rPr>
                <w:rFonts w:cs="Calibri"/>
                <w:color w:val="000000"/>
              </w:rPr>
              <w:t>-kép értelmezésével.</w:t>
            </w:r>
          </w:p>
          <w:p w:rsidR="0074042C" w:rsidRDefault="0074042C" w:rsidP="0074042C">
            <w:pPr>
              <w:pStyle w:val="Standard"/>
              <w:rPr>
                <w:rFonts w:cs="Calibri"/>
                <w:color w:val="000000"/>
              </w:rPr>
            </w:pPr>
            <w:r>
              <w:t xml:space="preserve">A tanár elmondja, hogy az </w:t>
            </w:r>
            <w:r>
              <w:rPr>
                <w:rFonts w:cs="Calibri"/>
                <w:color w:val="000000"/>
              </w:rPr>
              <w:t>inerciarendszer hatásmentes vonatkoztatási rendszer, amely a valóságban nem létezik, (mint ahogy súrlódásmentes állapot sem), de modellező közelítéseinkben jól használhatjuk.</w:t>
            </w:r>
          </w:p>
          <w:p w:rsidR="0074042C" w:rsidRDefault="0074042C" w:rsidP="0074042C">
            <w:pPr>
              <w:pStyle w:val="Standard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Leggyakrabban a nyugvónak tekintett talajhoz rögzített, vagy pl. egy nyílt pályán egyenes vonalú</w:t>
            </w:r>
            <w:r w:rsidR="00A959F5">
              <w:rPr>
                <w:rFonts w:cs="Calibri"/>
                <w:color w:val="000000"/>
              </w:rPr>
              <w:t xml:space="preserve">, egyenletesen </w:t>
            </w:r>
            <w:r w:rsidR="00A959F5">
              <w:rPr>
                <w:rFonts w:cs="Calibri"/>
                <w:color w:val="000000"/>
              </w:rPr>
              <w:lastRenderedPageBreak/>
              <w:t>mozgó vonat kupéjához rögzített vonatkoztatási rendszer lehet inerciarendszer.</w:t>
            </w:r>
          </w:p>
          <w:p w:rsidR="0031723F" w:rsidRDefault="0031723F">
            <w:pPr>
              <w:spacing w:after="0" w:line="240" w:lineRule="auto"/>
            </w:pPr>
          </w:p>
        </w:tc>
        <w:tc>
          <w:tcPr>
            <w:tcW w:w="1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8E1D4A" w:rsidRDefault="003C48D3" w:rsidP="00857C97">
            <w:pPr>
              <w:pStyle w:val="Listaszerbekezds"/>
              <w:numPr>
                <w:ilvl w:val="0"/>
                <w:numId w:val="1"/>
              </w:numPr>
              <w:spacing w:after="0" w:line="240" w:lineRule="auto"/>
              <w:ind w:left="282"/>
            </w:pPr>
            <w:r>
              <w:lastRenderedPageBreak/>
              <w:t xml:space="preserve">egyéni munka </w:t>
            </w:r>
          </w:p>
        </w:tc>
        <w:tc>
          <w:tcPr>
            <w:tcW w:w="4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CF2698" w:rsidRDefault="00CF2698">
            <w:pPr>
              <w:spacing w:after="0" w:line="240" w:lineRule="auto"/>
            </w:pPr>
            <w:r>
              <w:t>Animált kép a tehetetlenséggel:</w:t>
            </w:r>
          </w:p>
          <w:p w:rsidR="009A66C3" w:rsidRDefault="0054490D">
            <w:pPr>
              <w:spacing w:after="0" w:line="240" w:lineRule="auto"/>
            </w:pPr>
            <w:hyperlink r:id="rId10" w:history="1">
              <w:r w:rsidR="00857C97" w:rsidRPr="0004799E">
                <w:rPr>
                  <w:rStyle w:val="Hiperhivatkozs"/>
                </w:rPr>
                <w:t>https://www.vayagif.com/247304/pequenos-trucos-de-la-mensajeria-rapida</w:t>
              </w:r>
            </w:hyperlink>
          </w:p>
          <w:p w:rsidR="00857C97" w:rsidRDefault="00857C97">
            <w:pPr>
              <w:spacing w:after="0" w:line="240" w:lineRule="auto"/>
            </w:pPr>
          </w:p>
          <w:p w:rsidR="00CF2698" w:rsidRDefault="007F73AA">
            <w:pPr>
              <w:spacing w:after="0" w:line="240" w:lineRule="auto"/>
            </w:pPr>
            <w:r>
              <w:t xml:space="preserve">saját gépről: </w:t>
            </w:r>
            <w:r w:rsidR="00CF2698" w:rsidRPr="00CF2698">
              <w:t>tehetetlenseganimacio</w:t>
            </w:r>
            <w:r w:rsidR="00CF2698">
              <w:t>.gif</w:t>
            </w:r>
          </w:p>
          <w:p w:rsidR="00CF2698" w:rsidRDefault="00CF2698">
            <w:pPr>
              <w:spacing w:after="0" w:line="240" w:lineRule="auto"/>
            </w:pPr>
          </w:p>
          <w:p w:rsidR="00CF2698" w:rsidRDefault="00CF2698">
            <w:pPr>
              <w:spacing w:after="0" w:line="240" w:lineRule="auto"/>
            </w:pPr>
            <w:r>
              <w:rPr>
                <w:noProof/>
                <w:lang w:eastAsia="hu-HU"/>
              </w:rPr>
              <w:drawing>
                <wp:inline distT="0" distB="0" distL="0" distR="0" wp14:anchorId="01EF9C67" wp14:editId="604FC5AD">
                  <wp:extent cx="1771650" cy="1294075"/>
                  <wp:effectExtent l="0" t="0" r="0" b="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ehetetlenseganimacio.g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178" cy="1311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2698" w:rsidRDefault="00CF2698">
            <w:pPr>
              <w:spacing w:after="0" w:line="240" w:lineRule="auto"/>
            </w:pPr>
          </w:p>
          <w:p w:rsidR="009A66C3" w:rsidRDefault="009A66C3">
            <w:pPr>
              <w:spacing w:after="0" w:line="240" w:lineRule="auto"/>
            </w:pPr>
          </w:p>
          <w:p w:rsidR="0031723F" w:rsidRDefault="00CF2698">
            <w:pPr>
              <w:spacing w:after="0" w:line="240" w:lineRule="auto"/>
            </w:pPr>
            <w:r>
              <w:lastRenderedPageBreak/>
              <w:t>Erőhatás – Newton I-III. törvénye</w:t>
            </w:r>
          </w:p>
          <w:p w:rsidR="00CF2698" w:rsidRDefault="00CF2698">
            <w:pPr>
              <w:spacing w:after="0" w:line="240" w:lineRule="auto"/>
            </w:pPr>
            <w:r>
              <w:t>Hiányos szöveg tankocka</w:t>
            </w:r>
          </w:p>
          <w:p w:rsidR="00CF2698" w:rsidRDefault="0054490D">
            <w:pPr>
              <w:spacing w:after="0" w:line="240" w:lineRule="auto"/>
            </w:pPr>
            <w:hyperlink r:id="rId12" w:history="1">
              <w:r w:rsidR="00857C97" w:rsidRPr="0004799E">
                <w:rPr>
                  <w:rStyle w:val="Hiperhivatkozs"/>
                </w:rPr>
                <w:t>https://learningapps.org/watch?v=phmiq6cbn18</w:t>
              </w:r>
            </w:hyperlink>
          </w:p>
          <w:p w:rsidR="00857C97" w:rsidRDefault="00857C97">
            <w:pPr>
              <w:spacing w:after="0" w:line="240" w:lineRule="auto"/>
            </w:pP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31723F" w:rsidRDefault="0031723F">
            <w:pPr>
              <w:pStyle w:val="Listaszerbekezds"/>
              <w:spacing w:after="0" w:line="240" w:lineRule="auto"/>
              <w:ind w:left="642"/>
            </w:pPr>
          </w:p>
        </w:tc>
      </w:tr>
      <w:tr w:rsidR="00CE1302" w:rsidTr="00685FCA">
        <w:trPr>
          <w:trHeight w:val="928"/>
        </w:trPr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31723F" w:rsidRDefault="006C59AB">
            <w:pPr>
              <w:spacing w:after="0" w:line="240" w:lineRule="auto"/>
            </w:pPr>
            <w:r>
              <w:rPr>
                <w:rFonts w:cstheme="minorHAnsi"/>
                <w:color w:val="000000"/>
              </w:rPr>
              <w:lastRenderedPageBreak/>
              <w:t>10</w:t>
            </w:r>
            <w:r w:rsidR="003C48D3">
              <w:rPr>
                <w:rFonts w:cstheme="minorHAnsi"/>
                <w:color w:val="000000"/>
              </w:rPr>
              <w:t xml:space="preserve"> </w:t>
            </w:r>
          </w:p>
          <w:p w:rsidR="0031723F" w:rsidRDefault="003C48D3">
            <w:pPr>
              <w:spacing w:after="0" w:line="240" w:lineRule="auto"/>
            </w:pPr>
            <w:r>
              <w:rPr>
                <w:rFonts w:cstheme="minorHAnsi"/>
                <w:color w:val="000000"/>
              </w:rPr>
              <w:t>perc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31723F" w:rsidRDefault="003C48D3">
            <w:pPr>
              <w:spacing w:after="0" w:line="240" w:lineRule="auto"/>
            </w:pPr>
            <w:r>
              <w:rPr>
                <w:rFonts w:cstheme="minorHAnsi"/>
                <w:color w:val="000000"/>
              </w:rPr>
              <w:t>Jelentés teremtés:</w:t>
            </w:r>
          </w:p>
          <w:p w:rsidR="0031723F" w:rsidRDefault="003C48D3">
            <w:pPr>
              <w:spacing w:after="0" w:line="240" w:lineRule="auto"/>
            </w:pPr>
            <w:r>
              <w:rPr>
                <w:rFonts w:cstheme="minorHAnsi"/>
                <w:color w:val="000000"/>
              </w:rPr>
              <w:t>Gyorsuló vonatkoztatási rendszer fogalmának, tehetetlenségi erő fogalmának kialakítása</w:t>
            </w:r>
          </w:p>
        </w:tc>
        <w:tc>
          <w:tcPr>
            <w:tcW w:w="1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31723F" w:rsidRDefault="003C48D3">
            <w:pPr>
              <w:spacing w:after="0" w:line="240" w:lineRule="auto"/>
            </w:pPr>
            <w:r>
              <w:t>A tanár által bem</w:t>
            </w:r>
            <w:r w:rsidR="00130920">
              <w:t xml:space="preserve">utatott videón látottakat vagy </w:t>
            </w:r>
            <w:r>
              <w:t>az élő kísérletet osztá</w:t>
            </w:r>
            <w:r w:rsidR="00F20102">
              <w:t xml:space="preserve">ly szinten elemzik a tanulók, </w:t>
            </w:r>
            <w:r>
              <w:t xml:space="preserve">összehasonlítják a témában lévő két vonatkoztatási rendszerben megjelenő hatásokat. </w:t>
            </w:r>
          </w:p>
          <w:p w:rsidR="00DF05BB" w:rsidRDefault="00DF05BB">
            <w:pPr>
              <w:spacing w:after="0" w:line="240" w:lineRule="auto"/>
            </w:pPr>
          </w:p>
          <w:p w:rsidR="006C59AB" w:rsidRDefault="006C59AB">
            <w:pPr>
              <w:spacing w:after="0" w:line="240" w:lineRule="auto"/>
            </w:pPr>
          </w:p>
          <w:p w:rsidR="006C59AB" w:rsidRDefault="006C59AB">
            <w:pPr>
              <w:spacing w:after="0" w:line="240" w:lineRule="auto"/>
            </w:pPr>
          </w:p>
          <w:p w:rsidR="006C59AB" w:rsidRDefault="006C59AB">
            <w:pPr>
              <w:spacing w:after="0" w:line="240" w:lineRule="auto"/>
            </w:pPr>
          </w:p>
          <w:p w:rsidR="006C59AB" w:rsidRDefault="006C59AB">
            <w:pPr>
              <w:spacing w:after="0" w:line="240" w:lineRule="auto"/>
            </w:pPr>
          </w:p>
          <w:p w:rsidR="006C59AB" w:rsidRDefault="006C59AB">
            <w:pPr>
              <w:spacing w:after="0" w:line="240" w:lineRule="auto"/>
            </w:pPr>
          </w:p>
          <w:p w:rsidR="00DF05BB" w:rsidRDefault="006C59AB">
            <w:pPr>
              <w:spacing w:after="0" w:line="240" w:lineRule="auto"/>
            </w:pPr>
            <w:r>
              <w:t xml:space="preserve">A tanulók jelentkezés után válaszolnak a feltett kérdésekre. Miközben </w:t>
            </w:r>
            <w:r>
              <w:lastRenderedPageBreak/>
              <w:t xml:space="preserve">felrajzolják </w:t>
            </w:r>
            <w:proofErr w:type="gramStart"/>
            <w:r>
              <w:t>a</w:t>
            </w:r>
            <w:proofErr w:type="gramEnd"/>
            <w:r>
              <w:t xml:space="preserve"> </w:t>
            </w:r>
          </w:p>
          <w:p w:rsidR="006C59AB" w:rsidRDefault="006C59AB" w:rsidP="006C59AB">
            <w:pPr>
              <w:spacing w:after="0" w:line="240" w:lineRule="auto"/>
            </w:pPr>
            <w:r>
              <w:t>- talajhoz rögzített vonatkoztatási rendszerben,</w:t>
            </w:r>
            <w:r>
              <w:br/>
              <w:t>- a kocsihoz rögzített vonatkoztatási rendszerben</w:t>
            </w:r>
            <w:r w:rsidR="00347C3A">
              <w:t xml:space="preserve"> lévő</w:t>
            </w:r>
          </w:p>
          <w:p w:rsidR="006C59AB" w:rsidRDefault="006C59AB" w:rsidP="006C59AB">
            <w:pPr>
              <w:spacing w:after="0" w:line="240" w:lineRule="auto"/>
            </w:pPr>
            <w:r>
              <w:t>erőket, szembesülnek azzal a ténnyel, hogy a kocsihoz rögzített vonatkoztatási rendszerben nem látják azt</w:t>
            </w:r>
            <w:r w:rsidR="00F31EA7">
              <w:t xml:space="preserve"> a</w:t>
            </w:r>
            <w:r>
              <w:t xml:space="preserve"> testet, vagy mezőt, amelyik a vízszintes kitérítést okozzák.</w:t>
            </w:r>
          </w:p>
          <w:p w:rsidR="00DF05BB" w:rsidRDefault="00DF05BB">
            <w:pPr>
              <w:spacing w:after="0" w:line="240" w:lineRule="auto"/>
            </w:pPr>
          </w:p>
          <w:p w:rsidR="00DF05BB" w:rsidRDefault="00DF05BB">
            <w:pPr>
              <w:spacing w:after="0" w:line="240" w:lineRule="auto"/>
            </w:pPr>
          </w:p>
          <w:p w:rsidR="00DF05BB" w:rsidRDefault="00DF05BB">
            <w:pPr>
              <w:spacing w:after="0" w:line="240" w:lineRule="auto"/>
            </w:pPr>
          </w:p>
        </w:tc>
        <w:tc>
          <w:tcPr>
            <w:tcW w:w="2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31723F" w:rsidRDefault="003C48D3">
            <w:pPr>
              <w:spacing w:after="0" w:line="240" w:lineRule="auto"/>
            </w:pPr>
            <w:r>
              <w:lastRenderedPageBreak/>
              <w:t>A tanár kérdésfelvetésekkel irányítja a fogalom megértését, szükségszerűen magyaráz</w:t>
            </w:r>
            <w:r w:rsidR="00130920">
              <w:t>.</w:t>
            </w:r>
          </w:p>
          <w:p w:rsidR="00C6413C" w:rsidRDefault="00C6413C">
            <w:pPr>
              <w:spacing w:after="0" w:line="240" w:lineRule="auto"/>
            </w:pPr>
            <w:r>
              <w:t>Tanár kérdéseket tesz fel a tanulóknak.</w:t>
            </w:r>
          </w:p>
          <w:p w:rsidR="00A959F5" w:rsidRDefault="00A959F5">
            <w:pPr>
              <w:spacing w:after="0" w:line="240" w:lineRule="auto"/>
            </w:pPr>
            <w:r>
              <w:t>Autós film esetén:</w:t>
            </w:r>
          </w:p>
          <w:p w:rsidR="00A959F5" w:rsidRDefault="00A959F5">
            <w:pPr>
              <w:spacing w:after="0" w:line="240" w:lineRule="auto"/>
            </w:pPr>
            <w:r>
              <w:t>Hogyan mozog a lufi az autóban? Hogyan mozog a lufi a külső úttest talajához képest?</w:t>
            </w:r>
          </w:p>
          <w:p w:rsidR="00A959F5" w:rsidRDefault="00A959F5">
            <w:pPr>
              <w:spacing w:after="0" w:line="240" w:lineRule="auto"/>
            </w:pPr>
          </w:p>
          <w:p w:rsidR="00A959F5" w:rsidRDefault="00A959F5">
            <w:pPr>
              <w:spacing w:after="0" w:line="240" w:lineRule="auto"/>
            </w:pPr>
            <w:r>
              <w:t>VAGY</w:t>
            </w:r>
          </w:p>
          <w:p w:rsidR="00A959F5" w:rsidRDefault="00A959F5">
            <w:pPr>
              <w:spacing w:after="0" w:line="240" w:lineRule="auto"/>
            </w:pPr>
            <w:r>
              <w:t>Az osztályteremi kísérletek esetén:</w:t>
            </w:r>
          </w:p>
          <w:p w:rsidR="00C6413C" w:rsidRDefault="00DF05BB">
            <w:pPr>
              <w:spacing w:after="0" w:line="240" w:lineRule="auto"/>
            </w:pPr>
            <w:r>
              <w:t xml:space="preserve">Milyen a </w:t>
            </w:r>
            <w:r w:rsidR="00C6413C">
              <w:t>mozgása a fonálon lelógó golyónak a talajhoz képest?</w:t>
            </w:r>
          </w:p>
          <w:p w:rsidR="00C6413C" w:rsidRDefault="00C6413C" w:rsidP="00C6413C">
            <w:pPr>
              <w:spacing w:after="0" w:line="240" w:lineRule="auto"/>
            </w:pPr>
            <w:r>
              <w:t>Milyen a mozgása a fonálon lelógó golyónak a kiskocsihoz képest?</w:t>
            </w:r>
          </w:p>
          <w:p w:rsidR="00C6413C" w:rsidRDefault="00DF05BB">
            <w:pPr>
              <w:spacing w:after="0" w:line="240" w:lineRule="auto"/>
            </w:pPr>
            <w:r>
              <w:t>Milyen erők lépnek fel a kocsi elmozdulása közben?</w:t>
            </w:r>
          </w:p>
          <w:p w:rsidR="00DF05BB" w:rsidRDefault="00DF05BB">
            <w:pPr>
              <w:spacing w:after="0" w:line="240" w:lineRule="auto"/>
            </w:pPr>
            <w:r>
              <w:t>Milyen test, illetve mező hozza létre a mozgásállapot-változást?</w:t>
            </w:r>
          </w:p>
          <w:p w:rsidR="006C59AB" w:rsidRDefault="00DF05BB">
            <w:pPr>
              <w:spacing w:after="0" w:line="240" w:lineRule="auto"/>
            </w:pPr>
            <w:r>
              <w:t>Rajzol</w:t>
            </w:r>
            <w:r w:rsidR="006C59AB">
              <w:t>játok fel a golyóra ható erőket:</w:t>
            </w:r>
          </w:p>
          <w:p w:rsidR="006C59AB" w:rsidRDefault="006C59AB">
            <w:pPr>
              <w:spacing w:after="0" w:line="240" w:lineRule="auto"/>
            </w:pPr>
            <w:r>
              <w:lastRenderedPageBreak/>
              <w:t>- talajhoz rögzített vonatkoztatási rendszerben,</w:t>
            </w:r>
            <w:r>
              <w:br/>
              <w:t>- a kocsihoz rögzített vonatkoztatási rendszerben!</w:t>
            </w:r>
          </w:p>
          <w:p w:rsidR="006C59AB" w:rsidRDefault="006C59AB">
            <w:pPr>
              <w:spacing w:after="0" w:line="240" w:lineRule="auto"/>
            </w:pPr>
            <w:r>
              <w:t>A tanár elkezdi felrajzolni a kiskocsin lévő golyó modelljét:</w:t>
            </w:r>
          </w:p>
          <w:p w:rsidR="006C59AB" w:rsidRDefault="006C59AB" w:rsidP="006C59AB">
            <w:pPr>
              <w:spacing w:after="0" w:line="240" w:lineRule="auto"/>
            </w:pPr>
            <w:r>
              <w:t>- talajhoz rögzített vonatkoztatási rendszerben,</w:t>
            </w:r>
            <w:r>
              <w:br/>
              <w:t>- a kocsihoz rögzített vonatkoztatási rendszerben!</w:t>
            </w:r>
          </w:p>
          <w:p w:rsidR="006C59AB" w:rsidRDefault="006C59AB">
            <w:pPr>
              <w:spacing w:after="0" w:line="240" w:lineRule="auto"/>
            </w:pPr>
          </w:p>
          <w:p w:rsidR="006C59AB" w:rsidRDefault="006C59AB">
            <w:pPr>
              <w:spacing w:after="0" w:line="240" w:lineRule="auto"/>
            </w:pPr>
            <w:r>
              <w:t>A tanár segít az erők és azokat létrehozó testek azonosításában.</w:t>
            </w:r>
          </w:p>
          <w:p w:rsidR="006C59AB" w:rsidRDefault="006C59AB" w:rsidP="00BC037D">
            <w:pPr>
              <w:spacing w:after="0" w:line="240" w:lineRule="auto"/>
            </w:pPr>
            <w:r>
              <w:t xml:space="preserve">A tanár elmondja, amit valószínű a tanulók már sejtenek, esetlem ki is mondanak, hogy a tehetetlenség miatt </w:t>
            </w:r>
            <w:r w:rsidR="00BC037D">
              <w:t>hátra bukó golyóra nem hat valódi erő, ez egy úgynevezett FIKTÍV ERŐ</w:t>
            </w:r>
            <w:r w:rsidR="00F31EA7">
              <w:t xml:space="preserve">, vagy másnéven TEHETETLENSÉGI ERŐ </w:t>
            </w:r>
            <w:r w:rsidR="00BC037D">
              <w:t>a kocsihoz rögzített, gyorsuló vonatkoztatási rendszerben.</w:t>
            </w:r>
          </w:p>
          <w:p w:rsidR="00B95D40" w:rsidRDefault="00B95D40" w:rsidP="00B95D40">
            <w:pPr>
              <w:spacing w:after="0" w:line="240" w:lineRule="auto"/>
            </w:pPr>
            <w:r>
              <w:t>A tanár hozzáteszi: a tehetetlenségi erőnek nincs párja, mert nem kölcsönhatásból származik.</w:t>
            </w:r>
          </w:p>
          <w:p w:rsidR="008F733F" w:rsidRDefault="008F733F" w:rsidP="00B95D40">
            <w:pPr>
              <w:spacing w:after="0" w:line="240" w:lineRule="auto"/>
            </w:pPr>
            <w:r>
              <w:t xml:space="preserve">A tanár megadja a tehetetlenségi erő kiszámításának és </w:t>
            </w:r>
            <w:r>
              <w:lastRenderedPageBreak/>
              <w:t xml:space="preserve">irányértelmezési módját. </w:t>
            </w:r>
          </w:p>
          <w:p w:rsidR="008F733F" w:rsidRPr="00F452D3" w:rsidRDefault="008F733F" w:rsidP="008F733F">
            <w:pPr>
              <w:spacing w:after="0" w:line="240" w:lineRule="auto"/>
            </w:pPr>
            <w:proofErr w:type="spellStart"/>
            <w:r w:rsidRPr="00F452D3">
              <w:rPr>
                <w:i/>
              </w:rPr>
              <w:t>F</w:t>
            </w:r>
            <w:r w:rsidRPr="00F452D3">
              <w:rPr>
                <w:i/>
                <w:vertAlign w:val="subscript"/>
              </w:rPr>
              <w:t>tehetetlenségi</w:t>
            </w:r>
            <w:proofErr w:type="spellEnd"/>
            <w:r w:rsidRPr="00F452D3">
              <w:rPr>
                <w:i/>
              </w:rPr>
              <w:t xml:space="preserve"> =-ma</w:t>
            </w:r>
            <w:r>
              <w:t xml:space="preserve">, ahol a gyorsuló vonatkoztatási rendszer </w:t>
            </w:r>
            <w:r w:rsidRPr="00F452D3">
              <w:rPr>
                <w:i/>
              </w:rPr>
              <w:t>a</w:t>
            </w:r>
            <w:r w:rsidR="00F452D3" w:rsidRPr="00F452D3">
              <w:rPr>
                <w:i/>
              </w:rPr>
              <w:t xml:space="preserve"> gyorsulása</w:t>
            </w:r>
            <w:r w:rsidR="00F452D3">
              <w:rPr>
                <w:i/>
              </w:rPr>
              <w:t>,</w:t>
            </w:r>
            <w:r w:rsidR="00F452D3">
              <w:t xml:space="preserve"> a mínusz előjel pedig azt jelenti, hogy a tehetetlenségi erő mindig ellentétes irányú a gyorsuló vonatkoztatási rendszer irányával.</w:t>
            </w:r>
          </w:p>
        </w:tc>
        <w:tc>
          <w:tcPr>
            <w:tcW w:w="1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31723F" w:rsidRDefault="00130920" w:rsidP="00130920">
            <w:pPr>
              <w:pStyle w:val="Listaszerbekezds"/>
              <w:spacing w:after="0" w:line="240" w:lineRule="auto"/>
              <w:ind w:left="0"/>
            </w:pPr>
            <w:r>
              <w:lastRenderedPageBreak/>
              <w:t>-</w:t>
            </w:r>
            <w:r w:rsidR="003C48D3">
              <w:t xml:space="preserve">Frontális </w:t>
            </w:r>
          </w:p>
        </w:tc>
        <w:tc>
          <w:tcPr>
            <w:tcW w:w="4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A959F5" w:rsidRDefault="003C48D3">
            <w:pPr>
              <w:spacing w:after="0" w:line="240" w:lineRule="auto"/>
            </w:pPr>
            <w:r>
              <w:t>Videó film</w:t>
            </w:r>
          </w:p>
          <w:p w:rsidR="00A959F5" w:rsidRDefault="0054490D" w:rsidP="00A959F5">
            <w:pPr>
              <w:spacing w:after="0" w:line="240" w:lineRule="auto"/>
            </w:pPr>
            <w:hyperlink r:id="rId13">
              <w:r w:rsidR="00A959F5">
                <w:rPr>
                  <w:rStyle w:val="Internet-hivatkozs"/>
                </w:rPr>
                <w:t>https://www.youtube.com/watch?v=WMX4elJKvP8</w:t>
              </w:r>
            </w:hyperlink>
            <w:r w:rsidR="003C48D3">
              <w:t xml:space="preserve"> </w:t>
            </w:r>
            <w:r w:rsidR="00A959F5">
              <w:t>VAGY</w:t>
            </w:r>
          </w:p>
          <w:p w:rsidR="007B2054" w:rsidRDefault="003C48D3" w:rsidP="00A959F5">
            <w:pPr>
              <w:spacing w:after="0" w:line="240" w:lineRule="auto"/>
            </w:pPr>
            <w:r>
              <w:t xml:space="preserve"> saját</w:t>
            </w:r>
            <w:r w:rsidR="007B2054">
              <w:t xml:space="preserve"> film: </w:t>
            </w:r>
            <w:r w:rsidR="007B2054" w:rsidRPr="007B2054">
              <w:t>tehetetlensegkiserlet</w:t>
            </w:r>
            <w:r w:rsidR="007B2054">
              <w:t>.mp4</w:t>
            </w:r>
          </w:p>
          <w:p w:rsidR="007B2054" w:rsidRDefault="007B2054" w:rsidP="00A959F5">
            <w:pPr>
              <w:spacing w:after="0" w:line="240" w:lineRule="auto"/>
            </w:pPr>
            <w:r>
              <w:t>VAGY</w:t>
            </w:r>
          </w:p>
          <w:p w:rsidR="0031723F" w:rsidRDefault="003C48D3" w:rsidP="00A959F5">
            <w:pPr>
              <w:spacing w:after="0" w:line="240" w:lineRule="auto"/>
            </w:pPr>
            <w:r>
              <w:t>a</w:t>
            </w:r>
            <w:r w:rsidR="00A959F5">
              <w:t xml:space="preserve"> teremben felállítható kísérlet, amelyből néhány </w:t>
            </w:r>
            <w:r w:rsidR="00224D11">
              <w:t>kockát</w:t>
            </w:r>
            <w:r w:rsidR="00A959F5">
              <w:t xml:space="preserve"> itt is láthatunk.</w:t>
            </w:r>
          </w:p>
          <w:p w:rsidR="00224D11" w:rsidRDefault="00224D11" w:rsidP="00A959F5">
            <w:pPr>
              <w:spacing w:after="0" w:line="240" w:lineRule="auto"/>
            </w:pPr>
            <w:r w:rsidRPr="00224D11">
              <w:t>Transz-tehlenseg-egyben02</w:t>
            </w:r>
            <w:r>
              <w:t>.png</w:t>
            </w:r>
          </w:p>
          <w:p w:rsidR="00347C3A" w:rsidRDefault="00224D11" w:rsidP="00A959F5">
            <w:pPr>
              <w:spacing w:after="0" w:line="240" w:lineRule="auto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860402" cy="1280889"/>
                  <wp:effectExtent l="0" t="0" r="0" b="0"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ransz-tehlenseg-egyben02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911" cy="1295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7C3A" w:rsidRDefault="00347C3A" w:rsidP="00A959F5">
            <w:pPr>
              <w:spacing w:after="0" w:line="240" w:lineRule="auto"/>
            </w:pPr>
          </w:p>
          <w:p w:rsidR="00347C3A" w:rsidRDefault="00347C3A" w:rsidP="00A959F5">
            <w:pPr>
              <w:spacing w:after="0" w:line="240" w:lineRule="auto"/>
            </w:pPr>
          </w:p>
          <w:p w:rsidR="00347C3A" w:rsidRDefault="00347C3A" w:rsidP="00A959F5">
            <w:pPr>
              <w:spacing w:after="0" w:line="240" w:lineRule="auto"/>
              <w:rPr>
                <w:noProof/>
                <w:lang w:eastAsia="hu-HU"/>
              </w:rPr>
            </w:pPr>
          </w:p>
          <w:p w:rsidR="00224D11" w:rsidRDefault="00224D11" w:rsidP="00A959F5">
            <w:pPr>
              <w:spacing w:after="0" w:line="240" w:lineRule="auto"/>
              <w:rPr>
                <w:noProof/>
                <w:lang w:eastAsia="hu-HU"/>
              </w:rPr>
            </w:pPr>
          </w:p>
          <w:p w:rsidR="00224D11" w:rsidRDefault="00224D11" w:rsidP="00A959F5">
            <w:pPr>
              <w:spacing w:after="0" w:line="240" w:lineRule="auto"/>
            </w:pPr>
          </w:p>
          <w:p w:rsidR="00347C3A" w:rsidRDefault="00347C3A" w:rsidP="00A959F5">
            <w:pPr>
              <w:spacing w:after="0" w:line="240" w:lineRule="auto"/>
            </w:pPr>
          </w:p>
          <w:p w:rsidR="00347C3A" w:rsidRDefault="00347C3A" w:rsidP="00A959F5">
            <w:pPr>
              <w:spacing w:after="0" w:line="240" w:lineRule="auto"/>
            </w:pPr>
          </w:p>
          <w:p w:rsidR="00347C3A" w:rsidRDefault="00347C3A" w:rsidP="00A959F5">
            <w:pPr>
              <w:spacing w:after="0" w:line="240" w:lineRule="auto"/>
            </w:pPr>
          </w:p>
          <w:p w:rsidR="00347C3A" w:rsidRDefault="00347C3A" w:rsidP="00A959F5">
            <w:pPr>
              <w:spacing w:after="0" w:line="240" w:lineRule="auto"/>
            </w:pPr>
          </w:p>
          <w:p w:rsidR="00347C3A" w:rsidRDefault="00347C3A" w:rsidP="00A959F5">
            <w:pPr>
              <w:spacing w:after="0" w:line="240" w:lineRule="auto"/>
            </w:pPr>
          </w:p>
          <w:p w:rsidR="00347C3A" w:rsidRDefault="00347C3A" w:rsidP="00A959F5">
            <w:pPr>
              <w:spacing w:after="0" w:line="240" w:lineRule="auto"/>
            </w:pPr>
          </w:p>
          <w:p w:rsidR="00347C3A" w:rsidRDefault="00347C3A" w:rsidP="00A959F5">
            <w:pPr>
              <w:spacing w:after="0" w:line="240" w:lineRule="auto"/>
            </w:pPr>
          </w:p>
          <w:p w:rsidR="00347C3A" w:rsidRDefault="00347C3A" w:rsidP="00A959F5">
            <w:pPr>
              <w:spacing w:after="0" w:line="240" w:lineRule="auto"/>
            </w:pPr>
            <w:r w:rsidRPr="00347C3A">
              <w:t>inerciabol-gyorsulokocsirol</w:t>
            </w:r>
            <w:r>
              <w:t>.png</w:t>
            </w:r>
          </w:p>
          <w:p w:rsidR="00347C3A" w:rsidRDefault="00312FA3" w:rsidP="00A959F5">
            <w:pPr>
              <w:spacing w:after="0" w:line="240" w:lineRule="auto"/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>
                  <wp:extent cx="2826148" cy="1800731"/>
                  <wp:effectExtent l="0" t="0" r="0" b="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nerciabol-gyorsulokocsirol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315" cy="1817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7C3A" w:rsidRDefault="00347C3A" w:rsidP="00A959F5">
            <w:pPr>
              <w:spacing w:after="0" w:line="240" w:lineRule="auto"/>
            </w:pPr>
          </w:p>
          <w:p w:rsidR="00347C3A" w:rsidRDefault="00347C3A" w:rsidP="00A959F5">
            <w:pPr>
              <w:spacing w:after="0" w:line="240" w:lineRule="auto"/>
            </w:pPr>
          </w:p>
          <w:p w:rsidR="00347C3A" w:rsidRDefault="00347C3A" w:rsidP="00A959F5">
            <w:pPr>
              <w:spacing w:after="0" w:line="240" w:lineRule="auto"/>
            </w:pPr>
          </w:p>
          <w:p w:rsidR="00347C3A" w:rsidRDefault="00347C3A" w:rsidP="00A959F5">
            <w:pPr>
              <w:spacing w:after="0" w:line="240" w:lineRule="auto"/>
            </w:pPr>
          </w:p>
          <w:p w:rsidR="00347C3A" w:rsidRDefault="00347C3A" w:rsidP="00A959F5">
            <w:pPr>
              <w:spacing w:after="0" w:line="240" w:lineRule="auto"/>
            </w:pPr>
          </w:p>
          <w:p w:rsidR="00A959F5" w:rsidRDefault="00A959F5" w:rsidP="00A959F5">
            <w:pPr>
              <w:spacing w:after="0" w:line="240" w:lineRule="auto"/>
            </w:pP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C1242D" w:rsidRDefault="00C1242D" w:rsidP="00C1242D">
            <w:pPr>
              <w:pStyle w:val="Listaszerbekezds"/>
              <w:spacing w:after="0" w:line="240" w:lineRule="auto"/>
              <w:ind w:left="0"/>
            </w:pPr>
            <w:r>
              <w:lastRenderedPageBreak/>
              <w:t>A kísérletről film készült. De jobb lenne a teremben összeállítani a kísérletet.</w:t>
            </w:r>
          </w:p>
          <w:p w:rsidR="00C1242D" w:rsidRDefault="00C1242D" w:rsidP="00C1242D">
            <w:pPr>
              <w:pStyle w:val="Listaszerbekezds"/>
              <w:spacing w:after="0" w:line="240" w:lineRule="auto"/>
              <w:ind w:left="0"/>
            </w:pPr>
            <w:r>
              <w:t>Hozzávalók:</w:t>
            </w:r>
          </w:p>
          <w:p w:rsidR="0031723F" w:rsidRDefault="00C1242D" w:rsidP="00C1242D">
            <w:pPr>
              <w:pStyle w:val="Listaszerbekezds"/>
              <w:spacing w:after="0" w:line="240" w:lineRule="auto"/>
              <w:ind w:left="0"/>
            </w:pPr>
            <w:r>
              <w:t>kiskocsi sínnel, a kiskocsira szerelt hosszú, könnyű rúd (hurkapálca), amelynek a felső végére egy fonálingát szereltünk</w:t>
            </w:r>
            <w:r w:rsidR="00130920">
              <w:t>, a</w:t>
            </w:r>
            <w:r>
              <w:t xml:space="preserve"> sín végére szerelt álló</w:t>
            </w:r>
            <w:r w:rsidR="00130920">
              <w:t>csiga, a kiskocsi végén kampó,</w:t>
            </w:r>
            <w:r>
              <w:t xml:space="preserve"> </w:t>
            </w:r>
            <w:r w:rsidR="00130920">
              <w:t xml:space="preserve">hosszabb könnyű kötél (cérna), a cérna egyik végén kisebb súly. A kiskocsi végére szerelt cérna a </w:t>
            </w:r>
            <w:r w:rsidR="00130920">
              <w:lastRenderedPageBreak/>
              <w:t>csigán keresztül az asztalon túl lógva gyorsítja a kiskocsit.</w:t>
            </w:r>
          </w:p>
        </w:tc>
      </w:tr>
      <w:tr w:rsidR="00CE1302" w:rsidTr="00685FCA">
        <w:trPr>
          <w:trHeight w:val="928"/>
        </w:trPr>
        <w:tc>
          <w:tcPr>
            <w:tcW w:w="6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31723F" w:rsidRDefault="00FC5473">
            <w:pPr>
              <w:spacing w:after="0" w:line="240" w:lineRule="auto"/>
            </w:pPr>
            <w:r>
              <w:lastRenderedPageBreak/>
              <w:t>5</w:t>
            </w:r>
          </w:p>
          <w:p w:rsidR="0031723F" w:rsidRDefault="003C48D3">
            <w:pPr>
              <w:spacing w:after="0" w:line="240" w:lineRule="auto"/>
            </w:pPr>
            <w:r>
              <w:t>perc</w:t>
            </w:r>
          </w:p>
        </w:tc>
        <w:tc>
          <w:tcPr>
            <w:tcW w:w="170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31723F" w:rsidRDefault="003C48D3">
            <w:pPr>
              <w:spacing w:after="0" w:line="240" w:lineRule="auto"/>
            </w:pPr>
            <w:r>
              <w:t xml:space="preserve">Reflektálás keresése a vonatkoztatási rendszerek </w:t>
            </w:r>
            <w:r w:rsidR="00E22A26">
              <w:t xml:space="preserve">és a tehetetlenségi erők fogalmának </w:t>
            </w:r>
            <w:r>
              <w:t>megértésére</w:t>
            </w:r>
          </w:p>
        </w:tc>
        <w:tc>
          <w:tcPr>
            <w:tcW w:w="180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31723F" w:rsidRDefault="003C48D3">
            <w:pPr>
              <w:spacing w:after="0" w:line="240" w:lineRule="auto"/>
            </w:pPr>
            <w:r>
              <w:t xml:space="preserve">A </w:t>
            </w:r>
            <w:r w:rsidR="00E22A26">
              <w:t xml:space="preserve">tanulók egyénileg oldják meg a </w:t>
            </w:r>
            <w:proofErr w:type="spellStart"/>
            <w:r w:rsidR="00E22A26">
              <w:t>l</w:t>
            </w:r>
            <w:r>
              <w:t>earninap</w:t>
            </w:r>
            <w:r w:rsidR="00E22A26">
              <w:t>ps-os</w:t>
            </w:r>
            <w:proofErr w:type="spellEnd"/>
            <w:r w:rsidR="00E22A26">
              <w:t xml:space="preserve"> feladatot. A megoldást leírják a füzetükbe.</w:t>
            </w:r>
          </w:p>
          <w:p w:rsidR="0031723F" w:rsidRDefault="003C48D3" w:rsidP="00E22A26">
            <w:pPr>
              <w:spacing w:after="0" w:line="240" w:lineRule="auto"/>
            </w:pPr>
            <w:r>
              <w:t>Az egyéni feladatok m</w:t>
            </w:r>
            <w:r w:rsidR="00E22A26">
              <w:t>egoldását a füzetbe kell leírni</w:t>
            </w:r>
            <w:r w:rsidR="00CD4FBA">
              <w:t>.</w:t>
            </w:r>
            <w:r>
              <w:t xml:space="preserve"> </w:t>
            </w:r>
          </w:p>
          <w:p w:rsidR="00CD4FBA" w:rsidRDefault="00CD4FBA" w:rsidP="00E22A26">
            <w:pPr>
              <w:spacing w:after="0" w:line="240" w:lineRule="auto"/>
            </w:pPr>
          </w:p>
          <w:p w:rsidR="00CD4FBA" w:rsidRDefault="00CD4FBA" w:rsidP="00E22A26">
            <w:pPr>
              <w:spacing w:after="0" w:line="240" w:lineRule="auto"/>
            </w:pPr>
          </w:p>
          <w:p w:rsidR="00CD4FBA" w:rsidRDefault="00CD4FBA" w:rsidP="00E22A26">
            <w:pPr>
              <w:spacing w:after="0" w:line="240" w:lineRule="auto"/>
            </w:pPr>
          </w:p>
          <w:p w:rsidR="00CD4FBA" w:rsidRDefault="00CD4FBA" w:rsidP="00E22A26">
            <w:pPr>
              <w:spacing w:after="0" w:line="240" w:lineRule="auto"/>
            </w:pPr>
          </w:p>
          <w:p w:rsidR="00CD4FBA" w:rsidRDefault="00CD4FBA" w:rsidP="00E22A26">
            <w:pPr>
              <w:spacing w:after="0" w:line="240" w:lineRule="auto"/>
            </w:pPr>
          </w:p>
          <w:p w:rsidR="00CD4FBA" w:rsidRDefault="00CD4FBA" w:rsidP="00E22A26">
            <w:pPr>
              <w:spacing w:after="0" w:line="240" w:lineRule="auto"/>
            </w:pPr>
          </w:p>
          <w:p w:rsidR="00CD4FBA" w:rsidRDefault="00CD4FBA" w:rsidP="00E22A26">
            <w:pPr>
              <w:spacing w:after="0" w:line="240" w:lineRule="auto"/>
            </w:pPr>
            <w:r>
              <w:t>A tanulók értékelik saját megoldásukat.</w:t>
            </w:r>
          </w:p>
          <w:p w:rsidR="00CD4FBA" w:rsidRDefault="00CD4FBA" w:rsidP="00E22A26">
            <w:pPr>
              <w:spacing w:after="0" w:line="240" w:lineRule="auto"/>
            </w:pPr>
          </w:p>
        </w:tc>
        <w:tc>
          <w:tcPr>
            <w:tcW w:w="290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31723F" w:rsidRDefault="00E22A26" w:rsidP="00CB3A59">
            <w:pPr>
              <w:spacing w:after="0" w:line="240" w:lineRule="auto"/>
            </w:pPr>
            <w:r>
              <w:t xml:space="preserve">A tanár kivetíti a nem túl hosszú </w:t>
            </w:r>
            <w:proofErr w:type="spellStart"/>
            <w:r>
              <w:t>learningapp-os</w:t>
            </w:r>
            <w:proofErr w:type="spellEnd"/>
            <w:r>
              <w:t xml:space="preserve"> feladatot. </w:t>
            </w:r>
            <w:r w:rsidR="003C48D3">
              <w:t xml:space="preserve"> </w:t>
            </w:r>
          </w:p>
          <w:p w:rsidR="00E22A26" w:rsidRDefault="00E22A26" w:rsidP="00CB3A59">
            <w:pPr>
              <w:spacing w:after="0" w:line="240" w:lineRule="auto"/>
            </w:pPr>
            <w:r>
              <w:t xml:space="preserve">A tanár megvárja, amig a tanulók elolvassák és értelmezik a feladatot, majd a hiányzó szövegrészeket megnyitja úgy, hogy a kurzorral az utolsó hiányra kattint. </w:t>
            </w:r>
          </w:p>
          <w:p w:rsidR="00CD4FBA" w:rsidRDefault="00CD4FBA" w:rsidP="00CB3A59">
            <w:pPr>
              <w:spacing w:after="0" w:line="240" w:lineRule="auto"/>
            </w:pPr>
            <w:r>
              <w:t>A tanár megvárja a tanulók megoldását, amig a füzetbe írnak.</w:t>
            </w:r>
          </w:p>
          <w:p w:rsidR="00CD4FBA" w:rsidRDefault="00CD4FBA" w:rsidP="00CB3A59">
            <w:pPr>
              <w:spacing w:after="0" w:line="240" w:lineRule="auto"/>
            </w:pPr>
            <w:r>
              <w:t xml:space="preserve">A tanár a tanulókkal közösen megoldja a feladatot és ellenőrzi a helyes megoldást. </w:t>
            </w:r>
          </w:p>
          <w:p w:rsidR="00CD4FBA" w:rsidRDefault="00CD4FBA" w:rsidP="00CB3A59">
            <w:pPr>
              <w:spacing w:after="0" w:line="240" w:lineRule="auto"/>
            </w:pPr>
            <w:r>
              <w:t>A tanár felteszi a kérdést</w:t>
            </w:r>
            <w:proofErr w:type="gramStart"/>
            <w:r>
              <w:t>.:</w:t>
            </w:r>
            <w:proofErr w:type="gramEnd"/>
          </w:p>
          <w:p w:rsidR="00CD4FBA" w:rsidRDefault="00CD4FBA" w:rsidP="00CB3A59">
            <w:pPr>
              <w:spacing w:after="0" w:line="240" w:lineRule="auto"/>
            </w:pPr>
            <w:r>
              <w:t>Kinek sikerült?</w:t>
            </w:r>
          </w:p>
        </w:tc>
        <w:tc>
          <w:tcPr>
            <w:tcW w:w="149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31723F" w:rsidRDefault="003C48D3" w:rsidP="00B95D40">
            <w:pPr>
              <w:pStyle w:val="Listaszerbekezds"/>
              <w:spacing w:after="0" w:line="240" w:lineRule="auto"/>
              <w:ind w:left="0"/>
            </w:pPr>
            <w:r>
              <w:t>-egyéni munka</w:t>
            </w:r>
          </w:p>
        </w:tc>
        <w:tc>
          <w:tcPr>
            <w:tcW w:w="483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31723F" w:rsidRDefault="003C48D3">
            <w:pPr>
              <w:spacing w:after="0" w:line="240" w:lineRule="auto"/>
            </w:pPr>
            <w:proofErr w:type="spellStart"/>
            <w:r>
              <w:t>Learningapps</w:t>
            </w:r>
            <w:proofErr w:type="spellEnd"/>
            <w:r w:rsidR="00E22A26">
              <w:t xml:space="preserve"> feladat:</w:t>
            </w:r>
          </w:p>
          <w:p w:rsidR="00E22A26" w:rsidRDefault="00E22A26">
            <w:pPr>
              <w:spacing w:after="0" w:line="240" w:lineRule="auto"/>
            </w:pPr>
            <w:r w:rsidRPr="00E22A26">
              <w:t>Inerciarendszerben és gyorsuló vonatkoztatási rendszerben fellépő erők és párjai</w:t>
            </w:r>
          </w:p>
          <w:p w:rsidR="00E22A26" w:rsidRDefault="00E22A26">
            <w:pPr>
              <w:spacing w:after="0" w:line="240" w:lineRule="auto"/>
            </w:pPr>
            <w:r>
              <w:t>Hiányos szöveg</w:t>
            </w:r>
          </w:p>
          <w:p w:rsidR="00E22A26" w:rsidRDefault="0054490D">
            <w:pPr>
              <w:spacing w:after="0" w:line="240" w:lineRule="auto"/>
            </w:pPr>
            <w:hyperlink r:id="rId16" w:history="1">
              <w:r w:rsidR="00E22A26" w:rsidRPr="0004799E">
                <w:rPr>
                  <w:rStyle w:val="Hiperhivatkozs"/>
                </w:rPr>
                <w:t>https://learningapps.org/watch?v=p87wwmh0518</w:t>
              </w:r>
            </w:hyperlink>
          </w:p>
          <w:p w:rsidR="00E22A26" w:rsidRDefault="00E22A26">
            <w:pPr>
              <w:spacing w:after="0" w:line="240" w:lineRule="auto"/>
            </w:pPr>
          </w:p>
        </w:tc>
        <w:tc>
          <w:tcPr>
            <w:tcW w:w="162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31723F" w:rsidRDefault="0031723F">
            <w:pPr>
              <w:pStyle w:val="Listaszerbekezds"/>
              <w:spacing w:after="0" w:line="240" w:lineRule="auto"/>
              <w:ind w:left="642"/>
            </w:pPr>
          </w:p>
        </w:tc>
      </w:tr>
      <w:tr w:rsidR="002E12B7" w:rsidTr="00685FCA">
        <w:trPr>
          <w:trHeight w:val="928"/>
        </w:trPr>
        <w:tc>
          <w:tcPr>
            <w:tcW w:w="6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254117" w:rsidRDefault="00254117">
            <w:pPr>
              <w:spacing w:after="0" w:line="240" w:lineRule="auto"/>
            </w:pPr>
            <w:r>
              <w:lastRenderedPageBreak/>
              <w:t>5 perc</w:t>
            </w:r>
          </w:p>
        </w:tc>
        <w:tc>
          <w:tcPr>
            <w:tcW w:w="170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254117" w:rsidRDefault="007779DD">
            <w:pPr>
              <w:spacing w:after="0" w:line="240" w:lineRule="auto"/>
            </w:pPr>
            <w:r>
              <w:t>Cél a feladatban megjelenő tehetetlenségi erők alkalmazása, a fogalom mélyítése, számpéldás gyakoroltatása.</w:t>
            </w:r>
          </w:p>
        </w:tc>
        <w:tc>
          <w:tcPr>
            <w:tcW w:w="180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8F733F" w:rsidRDefault="008F733F">
            <w:pPr>
              <w:spacing w:after="0" w:line="240" w:lineRule="auto"/>
            </w:pPr>
            <w:r>
              <w:t xml:space="preserve">A tanulók </w:t>
            </w:r>
            <w:proofErr w:type="gramStart"/>
            <w:r>
              <w:t>követik</w:t>
            </w:r>
            <w:proofErr w:type="gramEnd"/>
            <w:r>
              <w:t xml:space="preserve"> a tanár magyarázatát leírják a megoldást:</w:t>
            </w:r>
          </w:p>
          <w:p w:rsidR="008F733F" w:rsidRPr="008F733F" w:rsidRDefault="008F733F" w:rsidP="008F733F">
            <w:pPr>
              <w:rPr>
                <w:i/>
              </w:rPr>
            </w:pPr>
            <w:r w:rsidRPr="008F733F">
              <w:rPr>
                <w:i/>
              </w:rPr>
              <w:t>A nevezetes 30-60 fokos derékszögű háromszögben a hasonlóságot felhasználva kapjuk meg az eredményt.</w:t>
            </w:r>
          </w:p>
          <w:p w:rsidR="008F733F" w:rsidRDefault="008F733F" w:rsidP="008F733F"/>
          <w:p w:rsidR="008F733F" w:rsidRDefault="0054490D" w:rsidP="008F733F"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tehetetlenség</m:t>
                  </m:r>
                </m:sub>
              </m:sSub>
              <m:r>
                <w:rPr>
                  <w:rFonts w:ascii="Cambria Math" w:hAnsi="Cambria Math"/>
                </w:rPr>
                <m:t>=-ma</m:t>
              </m:r>
            </m:oMath>
            <w:proofErr w:type="gramStart"/>
            <w:r w:rsidR="008F733F">
              <w:t>,</w:t>
            </w:r>
            <w:proofErr w:type="gramEnd"/>
            <w:r w:rsidR="008F733F">
              <w:t xml:space="preserve"> </w:t>
            </w:r>
            <w:r w:rsidR="008F733F" w:rsidRPr="008F733F">
              <w:rPr>
                <w:i/>
              </w:rPr>
              <w:t>azonban hagyjuk el a negatív előjelet, mert csak az abszolút érték számít</w:t>
            </w:r>
            <w:r w:rsidR="008F733F">
              <w:t>.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ma</m:t>
                  </m:r>
                </m:num>
                <m:den>
                  <m:r>
                    <w:rPr>
                      <w:rFonts w:ascii="Cambria Math" w:hAnsi="Cambria Math"/>
                    </w:rPr>
                    <m:t>mg</m:t>
                  </m:r>
                </m:den>
              </m:f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</m:num>
                <m:den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e>
                      </m:rad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</m:den>
              </m:f>
            </m:oMath>
            <w:proofErr w:type="gramStart"/>
            <w:r w:rsidR="008F733F">
              <w:t>,</w:t>
            </w:r>
            <w:proofErr w:type="gramEnd"/>
            <w:r w:rsidR="008F733F">
              <w:t xml:space="preserve"> amiből </w:t>
            </w:r>
            <m:oMath>
              <m:r>
                <w:rPr>
                  <w:rFonts w:ascii="Cambria Math" w:hAnsi="Cambria Math"/>
                </w:rPr>
                <m:t>a=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g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3</m:t>
                      </m:r>
                    </m:e>
                  </m:rad>
                </m:den>
              </m:f>
              <m:r>
                <w:rPr>
                  <w:rFonts w:ascii="Cambria Math" w:hAnsi="Cambria Math"/>
                </w:rPr>
                <m:t>=5,7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m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s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den>
              </m:f>
            </m:oMath>
          </w:p>
          <w:p w:rsidR="008F733F" w:rsidRDefault="008F733F" w:rsidP="008F733F"/>
          <w:p w:rsidR="008F733F" w:rsidRDefault="008F733F">
            <w:pPr>
              <w:spacing w:after="0" w:line="240" w:lineRule="auto"/>
            </w:pPr>
          </w:p>
        </w:tc>
        <w:tc>
          <w:tcPr>
            <w:tcW w:w="290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254117" w:rsidRDefault="007779DD">
            <w:pPr>
              <w:spacing w:after="0" w:line="240" w:lineRule="auto"/>
            </w:pPr>
            <w:r>
              <w:t>A tanár kivetíti a számpéldás feladatot:</w:t>
            </w:r>
          </w:p>
          <w:p w:rsidR="007779DD" w:rsidRDefault="001572FD">
            <w:pPr>
              <w:spacing w:after="0" w:line="240" w:lineRule="auto"/>
              <w:rPr>
                <w:i/>
              </w:rPr>
            </w:pPr>
            <w:r w:rsidRPr="001572FD">
              <w:rPr>
                <w:i/>
              </w:rPr>
              <w:t>Mekkora gyorsulással mozog az az autó, amelyikben az 50 cm hosszú fonálon függő, tetőről lelógó labda már állandósult állapotban 30 fokban kitér a függőlegestől?</w:t>
            </w:r>
            <w:r>
              <w:rPr>
                <w:i/>
              </w:rPr>
              <w:t xml:space="preserve"> Oldjuk meg a feladatot gyorsuló vonatkoztatási rendszerben!</w:t>
            </w:r>
          </w:p>
          <w:p w:rsidR="001572FD" w:rsidRDefault="001572FD">
            <w:pPr>
              <w:spacing w:after="0" w:line="240" w:lineRule="auto"/>
            </w:pPr>
            <w:r>
              <w:t>A tanár az előzőek alapján felrajzolja a feladat modelljét.</w:t>
            </w:r>
          </w:p>
          <w:p w:rsidR="005F4E88" w:rsidRDefault="005F4E88" w:rsidP="005F4E88">
            <w:pPr>
              <w:spacing w:after="0" w:line="240" w:lineRule="auto"/>
            </w:pPr>
            <w:r>
              <w:t>A tanár kiemeli, hogy ebben a feladatban a kocsihoz képest a labda nyugalomban van, tehát az</w:t>
            </w:r>
            <w:r w:rsidRPr="005F4E88">
              <w:rPr>
                <w:i/>
              </w:rPr>
              <w:t xml:space="preserve"> a’ gyorsulása zérus.</w:t>
            </w:r>
          </w:p>
          <w:p w:rsidR="005F4E88" w:rsidRDefault="008F733F" w:rsidP="005F4E88">
            <w:pPr>
              <w:spacing w:after="0" w:line="240" w:lineRule="auto"/>
            </w:pPr>
            <w:r>
              <w:t>A tanár elmagyarázza, hogy ekkor a kötélerő, az mg és a tehetetlenségi erő egyensúlyban van. Ez már egy ismert feladat a 30-60 fokos derékszögű háromszögben.</w:t>
            </w:r>
          </w:p>
          <w:p w:rsidR="00F452D3" w:rsidRPr="005F4E88" w:rsidRDefault="00F452D3" w:rsidP="005F4E88">
            <w:pPr>
              <w:spacing w:after="0" w:line="240" w:lineRule="auto"/>
            </w:pPr>
            <w:r>
              <w:t>A tanár megkérdezheti, hogy kinek sikerült megérteni a megoldást.</w:t>
            </w:r>
          </w:p>
        </w:tc>
        <w:tc>
          <w:tcPr>
            <w:tcW w:w="149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254117" w:rsidRDefault="00254117" w:rsidP="00B95D40">
            <w:pPr>
              <w:pStyle w:val="Listaszerbekezds"/>
              <w:spacing w:after="0" w:line="240" w:lineRule="auto"/>
              <w:ind w:left="0"/>
            </w:pPr>
          </w:p>
        </w:tc>
        <w:tc>
          <w:tcPr>
            <w:tcW w:w="483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254117" w:rsidRDefault="005F4E88">
            <w:pPr>
              <w:spacing w:after="0" w:line="240" w:lineRule="auto"/>
            </w:pPr>
            <w:r>
              <w:t>tehetetlenseg-felad01</w:t>
            </w:r>
            <w:r w:rsidR="00CE1302">
              <w:t>.png</w:t>
            </w:r>
          </w:p>
          <w:p w:rsidR="00CE1302" w:rsidRDefault="00CE1302">
            <w:pPr>
              <w:spacing w:after="0" w:line="240" w:lineRule="auto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1843336" cy="1932910"/>
                  <wp:effectExtent l="0" t="0" r="0" b="0"/>
                  <wp:docPr id="12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tehetetlenseg-felad01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712" cy="1950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1302" w:rsidRDefault="00CE1302">
            <w:pPr>
              <w:spacing w:after="0" w:line="240" w:lineRule="auto"/>
            </w:pPr>
          </w:p>
          <w:p w:rsidR="00CE1302" w:rsidRDefault="00CE1302">
            <w:pPr>
              <w:spacing w:after="0" w:line="240" w:lineRule="auto"/>
            </w:pPr>
          </w:p>
          <w:p w:rsidR="00CE1302" w:rsidRDefault="00CE1302">
            <w:pPr>
              <w:spacing w:after="0" w:line="240" w:lineRule="auto"/>
            </w:pPr>
          </w:p>
          <w:p w:rsidR="00CE1302" w:rsidRDefault="005F4E88">
            <w:pPr>
              <w:spacing w:after="0" w:line="240" w:lineRule="auto"/>
            </w:pPr>
            <w:r>
              <w:t>tehetetlenseg-felad02.png</w:t>
            </w:r>
          </w:p>
          <w:p w:rsidR="00CE1302" w:rsidRDefault="005F4E88">
            <w:pPr>
              <w:spacing w:after="0" w:line="240" w:lineRule="auto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712372" cy="1638300"/>
                  <wp:effectExtent l="0" t="0" r="0" b="0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tehetetlenseg-felad02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561" cy="1658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254117" w:rsidRDefault="00254117" w:rsidP="00254117">
            <w:pPr>
              <w:pStyle w:val="Listaszerbekezds"/>
              <w:spacing w:after="0" w:line="240" w:lineRule="auto"/>
              <w:ind w:left="0"/>
            </w:pPr>
            <w:r>
              <w:t xml:space="preserve">Ezt az órarészletet csak akkor érdemes betenni, ha a </w:t>
            </w:r>
            <w:r w:rsidR="007779DD">
              <w:t>tanulók feladatmegoldó képessége megengedi</w:t>
            </w:r>
          </w:p>
        </w:tc>
      </w:tr>
      <w:tr w:rsidR="00CE1302" w:rsidTr="00685FCA">
        <w:trPr>
          <w:trHeight w:val="928"/>
        </w:trPr>
        <w:tc>
          <w:tcPr>
            <w:tcW w:w="6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31723F" w:rsidRDefault="00D078FA">
            <w:pPr>
              <w:spacing w:after="0" w:line="240" w:lineRule="auto"/>
            </w:pPr>
            <w:r>
              <w:lastRenderedPageBreak/>
              <w:t>10</w:t>
            </w:r>
          </w:p>
          <w:p w:rsidR="0031723F" w:rsidRDefault="003C48D3">
            <w:pPr>
              <w:spacing w:after="0" w:line="240" w:lineRule="auto"/>
            </w:pPr>
            <w:r>
              <w:t>perc</w:t>
            </w:r>
          </w:p>
        </w:tc>
        <w:tc>
          <w:tcPr>
            <w:tcW w:w="170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31723F" w:rsidRDefault="003C48D3">
            <w:pPr>
              <w:spacing w:after="0" w:line="240" w:lineRule="auto"/>
            </w:pPr>
            <w:r>
              <w:t xml:space="preserve">Jelentés teremtés modellezéssel. </w:t>
            </w:r>
          </w:p>
          <w:p w:rsidR="0031723F" w:rsidRDefault="003C48D3">
            <w:pPr>
              <w:spacing w:after="0" w:line="240" w:lineRule="auto"/>
            </w:pPr>
            <w:r>
              <w:t>Cél: a tehetetlenségi erő fogalmának mélyítése</w:t>
            </w:r>
            <w:r w:rsidR="009C2C4A">
              <w:t xml:space="preserve"> egy a köznyelvben is ismert centrifugális erővel</w:t>
            </w:r>
          </w:p>
        </w:tc>
        <w:tc>
          <w:tcPr>
            <w:tcW w:w="180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31723F" w:rsidRDefault="00373EB2">
            <w:pPr>
              <w:spacing w:after="0" w:line="240" w:lineRule="auto"/>
            </w:pPr>
            <w:r>
              <w:t xml:space="preserve">A diákok rövid gondolkodás után lerajzolják az előbbi rajzos megoldásokat és leírják a kérdésekre a választ. </w:t>
            </w:r>
          </w:p>
        </w:tc>
        <w:tc>
          <w:tcPr>
            <w:tcW w:w="290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31723F" w:rsidRDefault="00373EB2">
            <w:pPr>
              <w:spacing w:after="0" w:line="240" w:lineRule="auto"/>
            </w:pPr>
            <w:r>
              <w:t>A tanár elmondja a feladatot</w:t>
            </w:r>
            <w:r w:rsidR="003C48D3">
              <w:t>.</w:t>
            </w:r>
          </w:p>
          <w:p w:rsidR="00373EB2" w:rsidRDefault="00373EB2" w:rsidP="00373EB2">
            <w:pPr>
              <w:spacing w:after="0" w:line="240" w:lineRule="auto"/>
              <w:rPr>
                <w:i/>
              </w:rPr>
            </w:pPr>
            <w:r w:rsidRPr="00373EB2">
              <w:rPr>
                <w:i/>
              </w:rPr>
              <w:t xml:space="preserve">Elemezd a filmen látottakat </w:t>
            </w:r>
            <w:r w:rsidRPr="00373EB2">
              <w:rPr>
                <w:i/>
              </w:rPr>
              <w:br/>
              <w:t>- talajhoz rögzített vonatkoztatási rendszerben, illetve</w:t>
            </w:r>
            <w:r w:rsidRPr="00373EB2">
              <w:rPr>
                <w:i/>
              </w:rPr>
              <w:br/>
              <w:t>- a körhintához kapcsolt vonatkoztatási rendszerben Rajzold fel a két vonatkoztatási rendszerben fellépő erőhatásokat!</w:t>
            </w:r>
            <w:r w:rsidRPr="00373EB2">
              <w:rPr>
                <w:i/>
              </w:rPr>
              <w:br/>
              <w:t>Fogalmazd meg, hogy az adott vonatkoztatási rendszerben mit eredményez az erőhatások eredője!</w:t>
            </w:r>
            <w:r>
              <w:rPr>
                <w:i/>
              </w:rPr>
              <w:t xml:space="preserve"> Segítenek az előbbi rajzok.</w:t>
            </w:r>
          </w:p>
          <w:p w:rsidR="002E12B7" w:rsidRDefault="002E12B7" w:rsidP="00373EB2">
            <w:pPr>
              <w:spacing w:after="0" w:line="240" w:lineRule="auto"/>
              <w:rPr>
                <w:i/>
              </w:rPr>
            </w:pPr>
          </w:p>
          <w:p w:rsidR="002E12B7" w:rsidRDefault="002E12B7" w:rsidP="00365B3C">
            <w:pPr>
              <w:spacing w:after="0" w:line="240" w:lineRule="auto"/>
            </w:pPr>
            <w:r>
              <w:t xml:space="preserve">A tanár segít a rajzok elindításában azzal, hogy a körhintában lévő </w:t>
            </w:r>
            <w:r w:rsidR="00365B3C">
              <w:t>test egyikét</w:t>
            </w:r>
            <w:r>
              <w:t xml:space="preserve"> egy </w:t>
            </w:r>
            <w:r w:rsidR="00BB790F">
              <w:t xml:space="preserve">fonálinga </w:t>
            </w:r>
            <w:r>
              <w:t>golyó</w:t>
            </w:r>
            <w:r w:rsidR="00BB790F">
              <w:t>já</w:t>
            </w:r>
            <w:r>
              <w:t>val modellezi.</w:t>
            </w:r>
          </w:p>
          <w:p w:rsidR="001E031C" w:rsidRDefault="001E031C" w:rsidP="00365B3C">
            <w:pPr>
              <w:spacing w:after="0" w:line="240" w:lineRule="auto"/>
            </w:pPr>
            <w:r>
              <w:t>A tanár segíti az analógiás gondolkodást azzal, hogy a fenti fonálingás modellt használja, bár ebben az esetben a körhinta váza biztosítja a körpályán maradást.</w:t>
            </w:r>
          </w:p>
          <w:p w:rsidR="00365B3C" w:rsidRDefault="00365B3C" w:rsidP="00365B3C">
            <w:pPr>
              <w:spacing w:after="0" w:line="240" w:lineRule="auto"/>
            </w:pPr>
            <w:r>
              <w:t xml:space="preserve">A tanár segít felismerni, hogy a gyorsuló vonatkoztatási rendszer gyorsulása éppen a test centripetális gyorsulása, mivel a test körpályán mozog. </w:t>
            </w:r>
            <w:r w:rsidR="00A4599A">
              <w:t xml:space="preserve"> </w:t>
            </w:r>
            <w:r w:rsidR="00A4599A">
              <w:lastRenderedPageBreak/>
              <w:t>Így a tehetetlenségi erő, ami a centrifugális erő</w:t>
            </w:r>
            <w:r w:rsidR="00A4599A">
              <w:br/>
            </w:r>
            <w:r w:rsidR="00A4599A" w:rsidRPr="00A4599A">
              <w:rPr>
                <w:i/>
              </w:rPr>
              <w:t xml:space="preserve"> </w:t>
            </w:r>
            <w:proofErr w:type="spellStart"/>
            <w:r w:rsidR="00A4599A" w:rsidRPr="00A4599A">
              <w:rPr>
                <w:i/>
              </w:rPr>
              <w:t>F</w:t>
            </w:r>
            <w:r w:rsidR="00A4599A" w:rsidRPr="00A4599A">
              <w:rPr>
                <w:i/>
                <w:vertAlign w:val="subscript"/>
              </w:rPr>
              <w:t>centrifugális</w:t>
            </w:r>
            <w:proofErr w:type="spellEnd"/>
            <w:r w:rsidR="00A4599A" w:rsidRPr="00A4599A">
              <w:rPr>
                <w:i/>
              </w:rPr>
              <w:t>=-</w:t>
            </w:r>
            <w:proofErr w:type="spellStart"/>
            <w:r w:rsidR="00A4599A" w:rsidRPr="00A4599A">
              <w:rPr>
                <w:i/>
              </w:rPr>
              <w:t>ma</w:t>
            </w:r>
            <w:r w:rsidR="00A4599A" w:rsidRPr="00A4599A">
              <w:rPr>
                <w:i/>
                <w:vertAlign w:val="subscript"/>
              </w:rPr>
              <w:t>cp</w:t>
            </w:r>
            <w:proofErr w:type="spellEnd"/>
            <w:r w:rsidR="00A4599A" w:rsidRPr="00A4599A">
              <w:rPr>
                <w:i/>
              </w:rPr>
              <w:t>=</w:t>
            </w:r>
            <w:proofErr w:type="spellStart"/>
            <w:r w:rsidR="00A4599A" w:rsidRPr="00A4599A">
              <w:rPr>
                <w:i/>
              </w:rPr>
              <w:t>ma</w:t>
            </w:r>
            <w:r w:rsidR="00A4599A" w:rsidRPr="00A4599A">
              <w:rPr>
                <w:i/>
                <w:vertAlign w:val="subscript"/>
              </w:rPr>
              <w:t>cf</w:t>
            </w:r>
            <w:proofErr w:type="spellEnd"/>
          </w:p>
          <w:p w:rsidR="00365B3C" w:rsidRDefault="00365B3C" w:rsidP="00365B3C">
            <w:pPr>
              <w:spacing w:after="0" w:line="240" w:lineRule="auto"/>
            </w:pPr>
            <w:r>
              <w:t>A tanár segít a másik felismerésben is. Abban, hogy a forgó rendszerhez képest a testek nyugalomba</w:t>
            </w:r>
            <w:r w:rsidR="00D078FA">
              <w:t>n vannak. (kivétel az utolsó pil</w:t>
            </w:r>
            <w:r>
              <w:t>lanat)</w:t>
            </w:r>
            <w:r w:rsidR="00D078FA">
              <w:t xml:space="preserve"> </w:t>
            </w:r>
          </w:p>
          <w:p w:rsidR="00D078FA" w:rsidRDefault="00D078FA" w:rsidP="00365B3C">
            <w:pPr>
              <w:spacing w:after="0" w:line="240" w:lineRule="auto"/>
            </w:pPr>
            <w:r>
              <w:t>A tanár elmondja, hogy a nyugalmat a kötélerő, az mg és a tehetetlenségi erő biztosítja a körhintában.</w:t>
            </w:r>
          </w:p>
          <w:p w:rsidR="00D078FA" w:rsidRDefault="00D078FA" w:rsidP="00365B3C">
            <w:pPr>
              <w:spacing w:after="0" w:line="240" w:lineRule="auto"/>
            </w:pPr>
            <w:r>
              <w:t>A tanár elmondja, hogy a centripetális erő a talajhoz képest fellépő erők eredője, ami biztosítja a körmozgást. Kiemeli, hogy hibás az a nézet, miszerint a centripetális erő ellen ereje a centrifugális erő.</w:t>
            </w:r>
          </w:p>
          <w:p w:rsidR="00D078FA" w:rsidRDefault="00D078FA" w:rsidP="00365B3C">
            <w:pPr>
              <w:spacing w:after="0" w:line="240" w:lineRule="auto"/>
            </w:pPr>
            <w:r>
              <w:t xml:space="preserve">A tanár </w:t>
            </w:r>
            <w:r w:rsidR="00A4599A">
              <w:t xml:space="preserve">fel hívja a figyelmet, hogy a filmen látott, motorkerékpárral hajtott körhinta nagyon veszélyes, mert a 10g határgyorsulásnál nagyobb centrifugális gyorsulás az emberi szervezetben lévő felfüggesztéseket elszakíthatja. A gyorsulás nem lehetett kicsi, mert a kapaszkodást elengedő gyerek </w:t>
            </w:r>
            <w:r w:rsidR="00685FCA">
              <w:t xml:space="preserve">nagy lendülettel repül </w:t>
            </w:r>
            <w:r w:rsidR="001E031C">
              <w:lastRenderedPageBreak/>
              <w:t>k</w:t>
            </w:r>
            <w:r w:rsidR="00685FCA">
              <w:t>i a hintából.</w:t>
            </w:r>
          </w:p>
          <w:p w:rsidR="001E031C" w:rsidRDefault="001E031C" w:rsidP="00365B3C">
            <w:pPr>
              <w:spacing w:after="0" w:line="240" w:lineRule="auto"/>
            </w:pPr>
            <w:r>
              <w:t>A tanár elmondja, hogy ez kirepítő erő, a centrifugális erő származik a test tehetetlenségéből.</w:t>
            </w:r>
          </w:p>
          <w:p w:rsidR="00365B3C" w:rsidRPr="002E12B7" w:rsidRDefault="00365B3C" w:rsidP="00365B3C">
            <w:pPr>
              <w:spacing w:after="0" w:line="240" w:lineRule="auto"/>
            </w:pPr>
          </w:p>
        </w:tc>
        <w:tc>
          <w:tcPr>
            <w:tcW w:w="149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31723F" w:rsidRDefault="003C48D3" w:rsidP="00B95D40">
            <w:pPr>
              <w:pStyle w:val="Listaszerbekezds"/>
              <w:spacing w:after="0" w:line="240" w:lineRule="auto"/>
              <w:ind w:left="0"/>
            </w:pPr>
            <w:r>
              <w:lastRenderedPageBreak/>
              <w:t>-egyéni munka</w:t>
            </w:r>
          </w:p>
        </w:tc>
        <w:tc>
          <w:tcPr>
            <w:tcW w:w="483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31723F" w:rsidRDefault="0054490D">
            <w:pPr>
              <w:spacing w:after="0" w:line="240" w:lineRule="auto"/>
            </w:pPr>
            <w:hyperlink r:id="rId19" w:history="1">
              <w:r w:rsidR="00882158" w:rsidRPr="0004799E">
                <w:rPr>
                  <w:rStyle w:val="Hiperhivatkozs"/>
                </w:rPr>
                <w:t>https://giphy.com/gifs/idea-4TDVwGNJTPqcU</w:t>
              </w:r>
            </w:hyperlink>
          </w:p>
          <w:p w:rsidR="00882158" w:rsidRDefault="00882158">
            <w:pPr>
              <w:spacing w:after="0" w:line="240" w:lineRule="auto"/>
            </w:pPr>
            <w:r>
              <w:t>Animált film:</w:t>
            </w:r>
          </w:p>
          <w:p w:rsidR="00882158" w:rsidRDefault="00882158">
            <w:pPr>
              <w:spacing w:after="0" w:line="240" w:lineRule="auto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618828" cy="1752600"/>
                  <wp:effectExtent l="0" t="0" r="0" b="0"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jatszoter-centrifuga.gi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722" cy="1759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3EB2" w:rsidRDefault="002E12B7">
            <w:pPr>
              <w:spacing w:after="0" w:line="240" w:lineRule="auto"/>
            </w:pPr>
            <w:r>
              <w:t>forgo-rendszer.png</w:t>
            </w:r>
          </w:p>
          <w:p w:rsidR="002E12B7" w:rsidRDefault="002E12B7">
            <w:pPr>
              <w:spacing w:after="0" w:line="240" w:lineRule="auto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633239" cy="1485900"/>
                  <wp:effectExtent l="0" t="0" r="0" b="0"/>
                  <wp:docPr id="15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forgó-rendszer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437" cy="149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3EB2" w:rsidRDefault="00373EB2">
            <w:pPr>
              <w:spacing w:after="0" w:line="240" w:lineRule="auto"/>
            </w:pPr>
          </w:p>
        </w:tc>
        <w:tc>
          <w:tcPr>
            <w:tcW w:w="162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31723F" w:rsidRDefault="0031723F">
            <w:pPr>
              <w:pStyle w:val="Listaszerbekezds"/>
              <w:spacing w:after="0" w:line="240" w:lineRule="auto"/>
              <w:ind w:left="642"/>
            </w:pPr>
          </w:p>
        </w:tc>
      </w:tr>
      <w:tr w:rsidR="00CE1302" w:rsidTr="00685FCA">
        <w:trPr>
          <w:trHeight w:val="928"/>
        </w:trPr>
        <w:tc>
          <w:tcPr>
            <w:tcW w:w="6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31723F" w:rsidRDefault="003C48D3">
            <w:pPr>
              <w:spacing w:after="0" w:line="240" w:lineRule="auto"/>
            </w:pPr>
            <w:r>
              <w:lastRenderedPageBreak/>
              <w:t>4</w:t>
            </w:r>
          </w:p>
          <w:p w:rsidR="0031723F" w:rsidRDefault="003C48D3">
            <w:pPr>
              <w:spacing w:after="0" w:line="240" w:lineRule="auto"/>
            </w:pPr>
            <w:r>
              <w:t>perc</w:t>
            </w:r>
          </w:p>
        </w:tc>
        <w:tc>
          <w:tcPr>
            <w:tcW w:w="170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31723F" w:rsidRDefault="003C48D3">
            <w:pPr>
              <w:spacing w:after="0" w:line="240" w:lineRule="auto"/>
            </w:pPr>
            <w:r>
              <w:t>Reflektálás a hétköznapi jelenségek megismert és helyes fogalmainak használatára</w:t>
            </w:r>
            <w:r w:rsidR="005D77C8">
              <w:t>, az új fogalmak: inerciarendszer, gyorsuló vonatkoztatási rendszer, fiktív erő, tehetetlenségi erő helyes elhelyezése.</w:t>
            </w:r>
          </w:p>
        </w:tc>
        <w:tc>
          <w:tcPr>
            <w:tcW w:w="180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5D77C8" w:rsidRDefault="003C48D3" w:rsidP="005D77C8">
            <w:pPr>
              <w:spacing w:after="0" w:line="240" w:lineRule="auto"/>
            </w:pPr>
            <w:r>
              <w:t>A</w:t>
            </w:r>
            <w:r w:rsidR="005D77C8">
              <w:t xml:space="preserve"> tanulók figyelik a kivetített feladatot és közösen irányítják a tanár a helyes manipulálásra. </w:t>
            </w:r>
          </w:p>
          <w:p w:rsidR="0031723F" w:rsidRDefault="0031723F">
            <w:pPr>
              <w:spacing w:after="0" w:line="240" w:lineRule="auto"/>
            </w:pPr>
          </w:p>
        </w:tc>
        <w:tc>
          <w:tcPr>
            <w:tcW w:w="290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31723F" w:rsidRDefault="00B32D44" w:rsidP="005D77C8">
            <w:pPr>
              <w:spacing w:after="0" w:line="240" w:lineRule="auto"/>
            </w:pPr>
            <w:r>
              <w:t>A tanár a kivetítőn elindítja az órát összefoglaló feladatot</w:t>
            </w:r>
            <w:r w:rsidR="005D77C8">
              <w:t xml:space="preserve">, amelynek a megoldását a tanulók irányítják. A tanár nem bírálja felül a tanulók ítéletét. </w:t>
            </w:r>
          </w:p>
          <w:p w:rsidR="00B02D70" w:rsidRDefault="00B02D70" w:rsidP="005D77C8">
            <w:pPr>
              <w:spacing w:after="0" w:line="240" w:lineRule="auto"/>
            </w:pPr>
            <w:r>
              <w:t>A tanár elindítja a feladat kiértékelését, amivel szembesíti a tanulók közös megoldását.</w:t>
            </w:r>
          </w:p>
        </w:tc>
        <w:tc>
          <w:tcPr>
            <w:tcW w:w="149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31723F" w:rsidRDefault="003C48D3" w:rsidP="005D77C8">
            <w:pPr>
              <w:pStyle w:val="Listaszerbekezds"/>
              <w:spacing w:after="0" w:line="240" w:lineRule="auto"/>
              <w:ind w:left="0"/>
            </w:pPr>
            <w:r>
              <w:t>-egyéni</w:t>
            </w:r>
            <w:r w:rsidR="005D77C8">
              <w:t xml:space="preserve"> és frontális</w:t>
            </w:r>
          </w:p>
        </w:tc>
        <w:tc>
          <w:tcPr>
            <w:tcW w:w="483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31723F" w:rsidRDefault="003C48D3">
            <w:pPr>
              <w:spacing w:after="0" w:line="240" w:lineRule="auto"/>
            </w:pPr>
            <w:proofErr w:type="spellStart"/>
            <w:r>
              <w:t>Learningapps</w:t>
            </w:r>
            <w:proofErr w:type="spellEnd"/>
            <w:r w:rsidR="00B32D44">
              <w:t xml:space="preserve"> feladat</w:t>
            </w:r>
          </w:p>
          <w:p w:rsidR="00B32D44" w:rsidRDefault="00B32D44">
            <w:pPr>
              <w:spacing w:after="0" w:line="240" w:lineRule="auto"/>
            </w:pPr>
            <w:r>
              <w:t>Inerciarendszer, vagy nem inerciarendszer?</w:t>
            </w:r>
          </w:p>
          <w:p w:rsidR="00B32D44" w:rsidRDefault="00B32D44">
            <w:pPr>
              <w:spacing w:after="0" w:line="240" w:lineRule="auto"/>
            </w:pPr>
            <w:r>
              <w:t>Csoportba rendezés</w:t>
            </w:r>
          </w:p>
          <w:p w:rsidR="00B32D44" w:rsidRDefault="00B32D44">
            <w:pPr>
              <w:spacing w:after="0" w:line="240" w:lineRule="auto"/>
            </w:pPr>
            <w:hyperlink r:id="rId22" w:history="1">
              <w:r w:rsidRPr="00EC199E">
                <w:rPr>
                  <w:rStyle w:val="Hiperhivatkozs"/>
                </w:rPr>
                <w:t>https://learningapps.org/watch?v=pyv26djkk18</w:t>
              </w:r>
            </w:hyperlink>
          </w:p>
          <w:p w:rsidR="00B32D44" w:rsidRDefault="00B32D44">
            <w:pPr>
              <w:spacing w:after="0" w:line="240" w:lineRule="auto"/>
            </w:pPr>
          </w:p>
          <w:p w:rsidR="006D64FD" w:rsidRDefault="006D64FD">
            <w:pPr>
              <w:spacing w:after="0" w:line="240" w:lineRule="auto"/>
            </w:pPr>
            <w:r>
              <w:t>felhasznált képek:</w:t>
            </w:r>
          </w:p>
          <w:p w:rsidR="006D64FD" w:rsidRDefault="0054490D">
            <w:pPr>
              <w:spacing w:after="0" w:line="240" w:lineRule="auto"/>
            </w:pPr>
            <w:hyperlink r:id="rId23" w:history="1">
              <w:r w:rsidR="006D64FD" w:rsidRPr="0004799E">
                <w:rPr>
                  <w:rStyle w:val="Hiperhivatkozs"/>
                </w:rPr>
                <w:t>https://www.youtube.com/watch?v=VqM6RM9Ytqs</w:t>
              </w:r>
            </w:hyperlink>
          </w:p>
          <w:p w:rsidR="006D64FD" w:rsidRDefault="0054490D">
            <w:pPr>
              <w:spacing w:after="0" w:line="240" w:lineRule="auto"/>
            </w:pPr>
            <w:hyperlink r:id="rId24" w:history="1">
              <w:r w:rsidR="006D64FD" w:rsidRPr="0004799E">
                <w:rPr>
                  <w:rStyle w:val="Hiperhivatkozs"/>
                </w:rPr>
                <w:t>https://pixabay.com/hu/haj%C3%B3k%C3%A1z%C3%A1s-haj%C3%B3-cirk%C3%A1l%C3%B3-luxushaj%C3%B3-1578528/</w:t>
              </w:r>
            </w:hyperlink>
          </w:p>
          <w:p w:rsidR="006D64FD" w:rsidRDefault="0054490D">
            <w:pPr>
              <w:spacing w:after="0" w:line="240" w:lineRule="auto"/>
            </w:pPr>
            <w:hyperlink r:id="rId25" w:history="1">
              <w:r w:rsidR="006D64FD" w:rsidRPr="0004799E">
                <w:rPr>
                  <w:rStyle w:val="Hiperhivatkozs"/>
                </w:rPr>
                <w:t>https://pixabay.com/hu/oszlop-r%C3%A9t-v%C3%A1ros-mez%C5%91-f%C5%B1-kil%C3%A1t%C3%A1s-3394686/</w:t>
              </w:r>
            </w:hyperlink>
          </w:p>
          <w:p w:rsidR="006D64FD" w:rsidRDefault="0054490D">
            <w:pPr>
              <w:spacing w:after="0" w:line="240" w:lineRule="auto"/>
            </w:pPr>
            <w:hyperlink r:id="rId26" w:history="1">
              <w:r w:rsidR="001114C2" w:rsidRPr="0004799E">
                <w:rPr>
                  <w:rStyle w:val="Hiperhivatkozs"/>
                </w:rPr>
                <w:t>https://pixabay.com/hu/bangkok-city-edz%C5%91-agglomer%C3%A1ci%C3%B3s-1953661/</w:t>
              </w:r>
            </w:hyperlink>
          </w:p>
          <w:p w:rsidR="00B32D44" w:rsidRDefault="00B32D44">
            <w:pPr>
              <w:spacing w:after="0" w:line="240" w:lineRule="auto"/>
            </w:pPr>
            <w:hyperlink r:id="rId27" w:history="1">
              <w:r w:rsidRPr="00EC199E">
                <w:rPr>
                  <w:rStyle w:val="Hiperhivatkozs"/>
                </w:rPr>
                <w:t>https://2060.blog.hu/2017/02/13</w:t>
              </w:r>
            </w:hyperlink>
            <w:r>
              <w:t xml:space="preserve"> (biztonsági öv)</w:t>
            </w:r>
          </w:p>
          <w:p w:rsidR="0080256F" w:rsidRDefault="0080256F">
            <w:pPr>
              <w:spacing w:after="0" w:line="240" w:lineRule="auto"/>
            </w:pPr>
            <w:hyperlink r:id="rId28" w:history="1">
              <w:r w:rsidRPr="00EC199E">
                <w:rPr>
                  <w:rStyle w:val="Hiperhivatkozs"/>
                </w:rPr>
                <w:t>https://pixabay.com/hu/m%C3%BCnchen-karlsplatz-stachus-lovagol-1220911/</w:t>
              </w:r>
            </w:hyperlink>
          </w:p>
          <w:p w:rsidR="0080256F" w:rsidRDefault="0080256F">
            <w:pPr>
              <w:spacing w:after="0" w:line="240" w:lineRule="auto"/>
            </w:pPr>
          </w:p>
          <w:p w:rsidR="0080256F" w:rsidRDefault="0080256F">
            <w:pPr>
              <w:spacing w:after="0" w:line="240" w:lineRule="auto"/>
            </w:pPr>
          </w:p>
        </w:tc>
        <w:tc>
          <w:tcPr>
            <w:tcW w:w="162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31723F" w:rsidRDefault="0031723F">
            <w:pPr>
              <w:pStyle w:val="Listaszerbekezds"/>
              <w:spacing w:after="0" w:line="240" w:lineRule="auto"/>
              <w:ind w:left="642"/>
            </w:pPr>
          </w:p>
        </w:tc>
      </w:tr>
      <w:tr w:rsidR="00CE1302" w:rsidTr="00685FCA">
        <w:trPr>
          <w:trHeight w:val="928"/>
        </w:trPr>
        <w:tc>
          <w:tcPr>
            <w:tcW w:w="6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31723F" w:rsidRDefault="00FC5473">
            <w:pPr>
              <w:spacing w:after="0" w:line="240" w:lineRule="auto"/>
            </w:pPr>
            <w:r>
              <w:t>1</w:t>
            </w:r>
          </w:p>
          <w:p w:rsidR="0031723F" w:rsidRDefault="003C48D3">
            <w:pPr>
              <w:spacing w:after="0" w:line="240" w:lineRule="auto"/>
            </w:pPr>
            <w:r>
              <w:t>perc</w:t>
            </w:r>
          </w:p>
        </w:tc>
        <w:tc>
          <w:tcPr>
            <w:tcW w:w="170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31723F" w:rsidRDefault="003C48D3">
            <w:pPr>
              <w:spacing w:after="0" w:line="240" w:lineRule="auto"/>
            </w:pPr>
            <w:r>
              <w:t>Házi feladat kitűzése, a tanóra digitális anyagának elérése</w:t>
            </w:r>
          </w:p>
        </w:tc>
        <w:tc>
          <w:tcPr>
            <w:tcW w:w="180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31723F" w:rsidRDefault="005D77C8">
            <w:pPr>
              <w:spacing w:after="0" w:line="240" w:lineRule="auto"/>
            </w:pPr>
            <w:r>
              <w:t>A tanulók lejegyzetelik a feladatokat.</w:t>
            </w:r>
          </w:p>
        </w:tc>
        <w:tc>
          <w:tcPr>
            <w:tcW w:w="290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31723F" w:rsidRDefault="005D77C8">
            <w:pPr>
              <w:spacing w:after="0" w:line="240" w:lineRule="auto"/>
            </w:pPr>
            <w:r>
              <w:t>A tanár ismerteti az órán látott internetes feladatok és a teljes elméleti anyag digitális elérését.</w:t>
            </w:r>
          </w:p>
          <w:p w:rsidR="00B02D70" w:rsidRDefault="00B02D70">
            <w:pPr>
              <w:spacing w:after="0" w:line="240" w:lineRule="auto"/>
            </w:pPr>
            <w:r>
              <w:t xml:space="preserve">felszólítja a diákokat, hogy a </w:t>
            </w:r>
            <w:proofErr w:type="spellStart"/>
            <w:r>
              <w:t>learningapps-os</w:t>
            </w:r>
            <w:proofErr w:type="spellEnd"/>
            <w:r>
              <w:t xml:space="preserve"> feladatokat oldják meg otthon is. Szorgalmi feladatként </w:t>
            </w:r>
            <w:r>
              <w:lastRenderedPageBreak/>
              <w:t>megoldhatnak további számpéldákat.</w:t>
            </w:r>
          </w:p>
        </w:tc>
        <w:tc>
          <w:tcPr>
            <w:tcW w:w="149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31723F" w:rsidRDefault="003C48D3" w:rsidP="005D77C8">
            <w:pPr>
              <w:pStyle w:val="Listaszerbekezds"/>
              <w:spacing w:after="0" w:line="240" w:lineRule="auto"/>
              <w:ind w:left="0"/>
            </w:pPr>
            <w:r>
              <w:lastRenderedPageBreak/>
              <w:t>-egyéni</w:t>
            </w:r>
          </w:p>
        </w:tc>
        <w:tc>
          <w:tcPr>
            <w:tcW w:w="483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31723F" w:rsidRDefault="00B02D70">
            <w:pPr>
              <w:spacing w:after="0" w:line="240" w:lineRule="auto"/>
            </w:pPr>
            <w:r>
              <w:t>Az óra elméleti anyaga:</w:t>
            </w:r>
          </w:p>
          <w:p w:rsidR="00B02D70" w:rsidRDefault="00A4156D">
            <w:pPr>
              <w:spacing w:after="0" w:line="240" w:lineRule="auto"/>
            </w:pPr>
            <w:r>
              <w:t>Fizi_9_evf_12_tmcs_HN_teljesora</w:t>
            </w:r>
          </w:p>
          <w:p w:rsidR="00B02D70" w:rsidRDefault="00B02D70">
            <w:pPr>
              <w:spacing w:after="0" w:line="240" w:lineRule="auto"/>
            </w:pPr>
            <w:r>
              <w:t>Szorgalmiként feladott dokumentum:</w:t>
            </w:r>
          </w:p>
          <w:p w:rsidR="00A4156D" w:rsidRDefault="00A4156D" w:rsidP="00A4156D">
            <w:pPr>
              <w:spacing w:after="0" w:line="240" w:lineRule="auto"/>
            </w:pPr>
            <w:r>
              <w:t>Fi</w:t>
            </w:r>
            <w:r>
              <w:t>zi_9_evf_12_tmcs_HN_szorgalmi</w:t>
            </w:r>
            <w:bookmarkStart w:id="0" w:name="_GoBack"/>
            <w:bookmarkEnd w:id="0"/>
          </w:p>
          <w:p w:rsidR="00B02D70" w:rsidRDefault="00B02D70">
            <w:pPr>
              <w:spacing w:after="0" w:line="240" w:lineRule="auto"/>
            </w:pPr>
          </w:p>
        </w:tc>
        <w:tc>
          <w:tcPr>
            <w:tcW w:w="162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31723F" w:rsidRDefault="0031723F">
            <w:pPr>
              <w:pStyle w:val="Listaszerbekezds"/>
              <w:spacing w:after="0" w:line="240" w:lineRule="auto"/>
              <w:ind w:left="642"/>
            </w:pPr>
          </w:p>
        </w:tc>
      </w:tr>
    </w:tbl>
    <w:p w:rsidR="0031723F" w:rsidRDefault="0031723F"/>
    <w:p w:rsidR="0031723F" w:rsidRDefault="0031723F"/>
    <w:p w:rsidR="0031723F" w:rsidRDefault="0031723F"/>
    <w:p w:rsidR="0031723F" w:rsidRDefault="0031723F"/>
    <w:p w:rsidR="0031723F" w:rsidRDefault="0031723F"/>
    <w:p w:rsidR="0031723F" w:rsidRDefault="0031723F"/>
    <w:p w:rsidR="0031723F" w:rsidRDefault="0031723F"/>
    <w:p w:rsidR="0031723F" w:rsidRDefault="0031723F"/>
    <w:p w:rsidR="0031723F" w:rsidRDefault="0031723F"/>
    <w:p w:rsidR="0031723F" w:rsidRDefault="0031723F"/>
    <w:p w:rsidR="0031723F" w:rsidRDefault="003C48D3">
      <w:pPr>
        <w:tabs>
          <w:tab w:val="left" w:pos="12015"/>
        </w:tabs>
      </w:pPr>
      <w:r>
        <w:tab/>
      </w:r>
    </w:p>
    <w:p w:rsidR="0031723F" w:rsidRDefault="003C48D3">
      <w:pPr>
        <w:tabs>
          <w:tab w:val="left" w:pos="13065"/>
        </w:tabs>
      </w:pPr>
      <w:r>
        <w:tab/>
      </w:r>
    </w:p>
    <w:p w:rsidR="0031723F" w:rsidRDefault="0031723F"/>
    <w:p w:rsidR="0031723F" w:rsidRDefault="0031723F"/>
    <w:p w:rsidR="0031723F" w:rsidRDefault="0031723F"/>
    <w:p w:rsidR="0031723F" w:rsidRDefault="003C48D3">
      <w:pPr>
        <w:tabs>
          <w:tab w:val="left" w:pos="11003"/>
        </w:tabs>
      </w:pPr>
      <w:r>
        <w:tab/>
      </w:r>
    </w:p>
    <w:sectPr w:rsidR="0031723F">
      <w:headerReference w:type="default" r:id="rId29"/>
      <w:footerReference w:type="default" r:id="rId30"/>
      <w:pgSz w:w="16838" w:h="11906" w:orient="landscape"/>
      <w:pgMar w:top="1417" w:right="1417" w:bottom="1417" w:left="1417" w:header="708" w:footer="708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490D" w:rsidRDefault="0054490D">
      <w:pPr>
        <w:spacing w:after="0" w:line="240" w:lineRule="auto"/>
      </w:pPr>
      <w:r>
        <w:separator/>
      </w:r>
    </w:p>
  </w:endnote>
  <w:endnote w:type="continuationSeparator" w:id="0">
    <w:p w:rsidR="0054490D" w:rsidRDefault="005449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WenQuanYi Micro Hei">
    <w:charset w:val="00"/>
    <w:family w:val="auto"/>
    <w:pitch w:val="variable"/>
  </w:font>
  <w:font w:name="Lohit Devanagari">
    <w:altName w:val="Times New Roman"/>
    <w:charset w:val="00"/>
    <w:family w:val="auto"/>
    <w:pitch w:val="variable"/>
  </w:font>
  <w:font w:name="Liberation Serif">
    <w:altName w:val="Times New Roman"/>
    <w:charset w:val="01"/>
    <w:family w:val="roman"/>
    <w:pitch w:val="variable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2D10" w:rsidRDefault="008F2D10">
    <w:pPr>
      <w:pStyle w:val="llb"/>
      <w:tabs>
        <w:tab w:val="left" w:pos="3900"/>
      </w:tabs>
    </w:pPr>
    <w:r>
      <w:rPr>
        <w:noProof/>
        <w:lang w:eastAsia="hu-HU"/>
      </w:rPr>
      <w:drawing>
        <wp:anchor distT="0" distB="0" distL="0" distR="114300" simplePos="0" relativeHeight="9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-548640</wp:posOffset>
          </wp:positionV>
          <wp:extent cx="9511030" cy="1378585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ép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511030" cy="1378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490D" w:rsidRDefault="0054490D">
      <w:pPr>
        <w:spacing w:after="0" w:line="240" w:lineRule="auto"/>
      </w:pPr>
      <w:r>
        <w:separator/>
      </w:r>
    </w:p>
  </w:footnote>
  <w:footnote w:type="continuationSeparator" w:id="0">
    <w:p w:rsidR="0054490D" w:rsidRDefault="005449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2D10" w:rsidRDefault="008F2D10">
    <w:pPr>
      <w:pStyle w:val="lfej"/>
    </w:pPr>
    <w:r>
      <w:rPr>
        <w:noProof/>
        <w:lang w:eastAsia="hu-HU"/>
      </w:rPr>
      <w:drawing>
        <wp:anchor distT="0" distB="0" distL="114300" distR="114300" simplePos="0" relativeHeight="5" behindDoc="1" locked="0" layoutInCell="1" allowOverlap="1">
          <wp:simplePos x="0" y="0"/>
          <wp:positionH relativeFrom="margin">
            <wp:posOffset>2771140</wp:posOffset>
          </wp:positionH>
          <wp:positionV relativeFrom="paragraph">
            <wp:posOffset>-449580</wp:posOffset>
          </wp:positionV>
          <wp:extent cx="6638925" cy="993775"/>
          <wp:effectExtent l="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638925" cy="993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9D2F38"/>
    <w:multiLevelType w:val="multilevel"/>
    <w:tmpl w:val="67EE6BC4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9350453"/>
    <w:multiLevelType w:val="multilevel"/>
    <w:tmpl w:val="118C8E9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1723F"/>
    <w:rsid w:val="001114C2"/>
    <w:rsid w:val="00130920"/>
    <w:rsid w:val="001572FD"/>
    <w:rsid w:val="001E031C"/>
    <w:rsid w:val="00224D11"/>
    <w:rsid w:val="00254117"/>
    <w:rsid w:val="002E12B7"/>
    <w:rsid w:val="00302697"/>
    <w:rsid w:val="00312FA3"/>
    <w:rsid w:val="0031723F"/>
    <w:rsid w:val="00347C3A"/>
    <w:rsid w:val="00365B3C"/>
    <w:rsid w:val="00373EB2"/>
    <w:rsid w:val="003C48D3"/>
    <w:rsid w:val="0046313E"/>
    <w:rsid w:val="0054490D"/>
    <w:rsid w:val="005D77C8"/>
    <w:rsid w:val="005F4E88"/>
    <w:rsid w:val="00622DF6"/>
    <w:rsid w:val="00685FCA"/>
    <w:rsid w:val="006C59AB"/>
    <w:rsid w:val="006D64FD"/>
    <w:rsid w:val="006F1F91"/>
    <w:rsid w:val="0074042C"/>
    <w:rsid w:val="007779DD"/>
    <w:rsid w:val="007B2054"/>
    <w:rsid w:val="007F73AA"/>
    <w:rsid w:val="0080256F"/>
    <w:rsid w:val="00857C97"/>
    <w:rsid w:val="00882158"/>
    <w:rsid w:val="008E1D4A"/>
    <w:rsid w:val="008F2D10"/>
    <w:rsid w:val="008F733F"/>
    <w:rsid w:val="009A66C3"/>
    <w:rsid w:val="009C2C4A"/>
    <w:rsid w:val="00A4156D"/>
    <w:rsid w:val="00A4599A"/>
    <w:rsid w:val="00A959F5"/>
    <w:rsid w:val="00B02D70"/>
    <w:rsid w:val="00B32D44"/>
    <w:rsid w:val="00B456B5"/>
    <w:rsid w:val="00B95D40"/>
    <w:rsid w:val="00BB790F"/>
    <w:rsid w:val="00BC037D"/>
    <w:rsid w:val="00C1242D"/>
    <w:rsid w:val="00C6413C"/>
    <w:rsid w:val="00CB3A59"/>
    <w:rsid w:val="00CC35BD"/>
    <w:rsid w:val="00CD4FBA"/>
    <w:rsid w:val="00CE1302"/>
    <w:rsid w:val="00CF2698"/>
    <w:rsid w:val="00D078FA"/>
    <w:rsid w:val="00D6562E"/>
    <w:rsid w:val="00DF05BB"/>
    <w:rsid w:val="00E22A26"/>
    <w:rsid w:val="00F20102"/>
    <w:rsid w:val="00F31EA7"/>
    <w:rsid w:val="00F452D3"/>
    <w:rsid w:val="00FC5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91131"/>
  <w15:docId w15:val="{795B25F1-F540-4787-9EC5-F0A139B9C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DejaVu Sans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overflowPunct w:val="0"/>
      <w:spacing w:after="160" w:line="259" w:lineRule="auto"/>
    </w:pPr>
    <w:rPr>
      <w:color w:val="00000A"/>
      <w:sz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lfejChar">
    <w:name w:val="Élőfej Char"/>
    <w:basedOn w:val="Bekezdsalapbettpusa"/>
    <w:qFormat/>
  </w:style>
  <w:style w:type="character" w:customStyle="1" w:styleId="llbChar">
    <w:name w:val="Élőláb Char"/>
    <w:basedOn w:val="Bekezdsalapbettpusa"/>
    <w:qFormat/>
  </w:style>
  <w:style w:type="character" w:customStyle="1" w:styleId="BuborkszvegChar">
    <w:name w:val="Buborékszöveg Char"/>
    <w:basedOn w:val="Bekezdsalapbettpusa"/>
    <w:qFormat/>
    <w:rPr>
      <w:rFonts w:ascii="Segoe UI" w:hAnsi="Segoe UI" w:cs="Segoe UI"/>
      <w:sz w:val="18"/>
      <w:szCs w:val="18"/>
    </w:rPr>
  </w:style>
  <w:style w:type="character" w:customStyle="1" w:styleId="docos-replyview-body">
    <w:name w:val="docos-replyview-body"/>
    <w:basedOn w:val="Bekezdsalapbettpusa"/>
    <w:qFormat/>
  </w:style>
  <w:style w:type="character" w:customStyle="1" w:styleId="ListLabel1">
    <w:name w:val="ListLabel 1"/>
    <w:qFormat/>
    <w:rPr>
      <w:rFonts w:eastAsia="Calibri" w:cs="Calibri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alibri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Wingdings"/>
    </w:rPr>
  </w:style>
  <w:style w:type="character" w:customStyle="1" w:styleId="ListLabel8">
    <w:name w:val="ListLabel 8"/>
    <w:qFormat/>
    <w:rPr>
      <w:rFonts w:cs="Symbol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Wingdings"/>
    </w:rPr>
  </w:style>
  <w:style w:type="character" w:customStyle="1" w:styleId="ListLabel11">
    <w:name w:val="ListLabel 11"/>
    <w:qFormat/>
    <w:rPr>
      <w:rFonts w:cs="Symbol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Wingdings"/>
    </w:rPr>
  </w:style>
  <w:style w:type="character" w:customStyle="1" w:styleId="ListLabel14">
    <w:name w:val="ListLabel 14"/>
    <w:qFormat/>
    <w:rPr>
      <w:rFonts w:cs="Calibri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Wingdings"/>
    </w:rPr>
  </w:style>
  <w:style w:type="character" w:customStyle="1" w:styleId="ListLabel17">
    <w:name w:val="ListLabel 17"/>
    <w:qFormat/>
    <w:rPr>
      <w:rFonts w:cs="Symbol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Wingdings"/>
    </w:rPr>
  </w:style>
  <w:style w:type="character" w:customStyle="1" w:styleId="ListLabel20">
    <w:name w:val="ListLabel 20"/>
    <w:qFormat/>
    <w:rPr>
      <w:rFonts w:cs="Symbol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Wingdings"/>
    </w:rPr>
  </w:style>
  <w:style w:type="paragraph" w:customStyle="1" w:styleId="Cmsor">
    <w:name w:val="Címsor"/>
    <w:basedOn w:val="Norml"/>
    <w:next w:val="Szvegtrzs"/>
    <w:qFormat/>
    <w:pPr>
      <w:keepNext/>
      <w:spacing w:before="240" w:after="120"/>
    </w:pPr>
    <w:rPr>
      <w:rFonts w:ascii="Liberation Sans" w:eastAsia="WenQuanYi Micro Hei" w:hAnsi="Liberation Sans" w:cs="Lohit Devanagari"/>
      <w:sz w:val="28"/>
      <w:szCs w:val="28"/>
    </w:rPr>
  </w:style>
  <w:style w:type="paragraph" w:styleId="Szvegtrzs">
    <w:name w:val="Body Text"/>
    <w:basedOn w:val="Norml"/>
    <w:pPr>
      <w:spacing w:after="140" w:line="288" w:lineRule="auto"/>
    </w:pPr>
  </w:style>
  <w:style w:type="paragraph" w:styleId="Lista">
    <w:name w:val="List"/>
    <w:basedOn w:val="Szvegtrzs"/>
    <w:rPr>
      <w:rFonts w:cs="Lohit Devanagari"/>
    </w:rPr>
  </w:style>
  <w:style w:type="paragraph" w:styleId="Kpalrs">
    <w:name w:val="caption"/>
    <w:basedOn w:val="Norm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Trgymutat">
    <w:name w:val="Tárgymutató"/>
    <w:basedOn w:val="Norml"/>
    <w:qFormat/>
    <w:pPr>
      <w:suppressLineNumbers/>
    </w:pPr>
    <w:rPr>
      <w:rFonts w:cs="Lohit Devanagari"/>
    </w:rPr>
  </w:style>
  <w:style w:type="paragraph" w:styleId="lfej">
    <w:name w:val="header"/>
    <w:basedOn w:val="Norml"/>
    <w:pPr>
      <w:tabs>
        <w:tab w:val="center" w:pos="4536"/>
        <w:tab w:val="right" w:pos="9072"/>
      </w:tabs>
      <w:spacing w:after="0" w:line="240" w:lineRule="auto"/>
    </w:pPr>
  </w:style>
  <w:style w:type="paragraph" w:styleId="llb">
    <w:name w:val="footer"/>
    <w:basedOn w:val="Norml"/>
    <w:pPr>
      <w:tabs>
        <w:tab w:val="center" w:pos="4536"/>
        <w:tab w:val="right" w:pos="9072"/>
      </w:tabs>
      <w:spacing w:after="0" w:line="240" w:lineRule="auto"/>
    </w:pPr>
  </w:style>
  <w:style w:type="paragraph" w:styleId="Buborkszveg">
    <w:name w:val="Balloon Text"/>
    <w:basedOn w:val="Norml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Listaszerbekezds">
    <w:name w:val="List Paragraph"/>
    <w:basedOn w:val="Norml"/>
    <w:qFormat/>
    <w:pPr>
      <w:ind w:left="720"/>
      <w:contextualSpacing/>
    </w:pPr>
  </w:style>
  <w:style w:type="paragraph" w:customStyle="1" w:styleId="Tblzattartalom">
    <w:name w:val="Táblázattartalom"/>
    <w:basedOn w:val="Norml"/>
    <w:qFormat/>
  </w:style>
  <w:style w:type="paragraph" w:customStyle="1" w:styleId="Tblzatfejlc">
    <w:name w:val="Táblázatfejléc"/>
    <w:basedOn w:val="Tblzattartalom"/>
    <w:qFormat/>
  </w:style>
  <w:style w:type="paragraph" w:customStyle="1" w:styleId="Standard">
    <w:name w:val="Standard"/>
    <w:rsid w:val="00D6562E"/>
    <w:pPr>
      <w:suppressAutoHyphens/>
      <w:autoSpaceDN w:val="0"/>
      <w:textAlignment w:val="baseline"/>
    </w:pPr>
    <w:rPr>
      <w:rFonts w:ascii="Liberation Serif" w:eastAsia="WenQuanYi Micro Hei" w:hAnsi="Liberation Serif" w:cs="Lohit Devanagari"/>
      <w:kern w:val="3"/>
      <w:sz w:val="24"/>
      <w:szCs w:val="24"/>
      <w:lang w:eastAsia="zh-CN" w:bidi="hi-IN"/>
    </w:rPr>
  </w:style>
  <w:style w:type="character" w:customStyle="1" w:styleId="Internet-hivatkozs">
    <w:name w:val="Internet-hivatkozás"/>
    <w:rsid w:val="00A959F5"/>
    <w:rPr>
      <w:color w:val="000080"/>
      <w:u w:val="single"/>
    </w:rPr>
  </w:style>
  <w:style w:type="paragraph" w:customStyle="1" w:styleId="m4733170115522470667gmail-msonospacing">
    <w:name w:val="m_4733170115522470667gmail-msonospacing"/>
    <w:basedOn w:val="Norml"/>
    <w:rsid w:val="00CC35BD"/>
    <w:pPr>
      <w:overflowPunct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CC35B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494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iphy.com/gifs/example-inertia-cslOZu8wYcXIc" TargetMode="External"/><Relationship Id="rId13" Type="http://schemas.openxmlformats.org/officeDocument/2006/relationships/hyperlink" Target="https://www.youtube.com/watch?v=WMX4elJKvP8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s://pixabay.com/hu/bangkok-city-edz%C5%91-agglomer%C3%A1ci%C3%B3s-1953661/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s://learningapps.org/watch?v=phmiq6cbn18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pixabay.com/hu/oszlop-r%C3%A9t-v%C3%A1ros-mez%C5%91-f%C5%B1-kil%C3%A1t%C3%A1s-3394686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earningapps.org/watch?v=p87wwmh0518" TargetMode="External"/><Relationship Id="rId20" Type="http://schemas.openxmlformats.org/officeDocument/2006/relationships/image" Target="media/image7.gi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gif"/><Relationship Id="rId24" Type="http://schemas.openxmlformats.org/officeDocument/2006/relationships/hyperlink" Target="https://pixabay.com/hu/haj%C3%B3k%C3%A1z%C3%A1s-haj%C3%B3-cirk%C3%A1l%C3%B3-luxushaj%C3%B3-1578528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www.youtube.com/watch?v=VqM6RM9Ytqs" TargetMode="External"/><Relationship Id="rId28" Type="http://schemas.openxmlformats.org/officeDocument/2006/relationships/hyperlink" Target="https://pixabay.com/hu/m%C3%BCnchen-karlsplatz-stachus-lovagol-1220911/" TargetMode="External"/><Relationship Id="rId10" Type="http://schemas.openxmlformats.org/officeDocument/2006/relationships/hyperlink" Target="https://www.vayagif.com/247304/pequenos-trucos-de-la-mensajeria-rapida" TargetMode="External"/><Relationship Id="rId19" Type="http://schemas.openxmlformats.org/officeDocument/2006/relationships/hyperlink" Target="https://giphy.com/gifs/idea-4TDVwGNJTPqcU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gif"/><Relationship Id="rId14" Type="http://schemas.openxmlformats.org/officeDocument/2006/relationships/image" Target="media/image3.png"/><Relationship Id="rId22" Type="http://schemas.openxmlformats.org/officeDocument/2006/relationships/hyperlink" Target="https://learningapps.org/watch?v=pyv26djkk18" TargetMode="External"/><Relationship Id="rId27" Type="http://schemas.openxmlformats.org/officeDocument/2006/relationships/hyperlink" Target="https://2060.blog.hu/2017/02/13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9BB630-B995-4DFA-A839-95AD48DBF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2596</TotalTime>
  <Pages>10</Pages>
  <Words>1672</Words>
  <Characters>11541</Characters>
  <Application>Microsoft Office Word</Application>
  <DocSecurity>0</DocSecurity>
  <Lines>96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Farkas Judit;hnorbert2@gmail.com</dc:creator>
  <dc:description/>
  <cp:lastModifiedBy>Németh Ágnes</cp:lastModifiedBy>
  <cp:revision>37</cp:revision>
  <cp:lastPrinted>2018-02-13T08:45:00Z</cp:lastPrinted>
  <dcterms:created xsi:type="dcterms:W3CDTF">2018-02-13T08:50:00Z</dcterms:created>
  <dcterms:modified xsi:type="dcterms:W3CDTF">2018-07-23T09:38:00Z</dcterms:modified>
  <dc:language>hu-HU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