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F33B53" w:rsidTr="00DB1C47">
        <w:tc>
          <w:tcPr>
            <w:tcW w:w="2411" w:type="dxa"/>
          </w:tcPr>
          <w:p w:rsidR="00F33B53" w:rsidRPr="00550386" w:rsidRDefault="00F33B53" w:rsidP="007A0D72">
            <w:pPr>
              <w:rPr>
                <w:b/>
              </w:rPr>
            </w:pPr>
            <w:r w:rsidRPr="00550386">
              <w:rPr>
                <w:b/>
              </w:rPr>
              <w:t>Téma</w:t>
            </w:r>
            <w:r w:rsidR="007A0D72">
              <w:rPr>
                <w:b/>
              </w:rPr>
              <w:t>csomag</w:t>
            </w:r>
            <w:r w:rsidRPr="00550386">
              <w:rPr>
                <w:b/>
              </w:rPr>
              <w:t xml:space="preserve"> címe</w:t>
            </w:r>
          </w:p>
        </w:tc>
        <w:tc>
          <w:tcPr>
            <w:tcW w:w="12190" w:type="dxa"/>
          </w:tcPr>
          <w:p w:rsidR="00F33B53" w:rsidRDefault="007A0D72" w:rsidP="003D4F8B">
            <w:r>
              <w:t>Mikszáth Kálmán: A néhai bárány</w:t>
            </w:r>
          </w:p>
        </w:tc>
      </w:tr>
      <w:tr w:rsidR="00F33B53" w:rsidTr="00DB1C47">
        <w:tc>
          <w:tcPr>
            <w:tcW w:w="2411" w:type="dxa"/>
          </w:tcPr>
          <w:p w:rsidR="00F33B53" w:rsidRPr="00550386" w:rsidRDefault="00F33B53" w:rsidP="003D4F8B">
            <w:pPr>
              <w:rPr>
                <w:b/>
              </w:rPr>
            </w:pPr>
            <w:r w:rsidRPr="00550386">
              <w:rPr>
                <w:b/>
              </w:rPr>
              <w:t>Évfolyam</w:t>
            </w:r>
          </w:p>
        </w:tc>
        <w:tc>
          <w:tcPr>
            <w:tcW w:w="12190" w:type="dxa"/>
          </w:tcPr>
          <w:p w:rsidR="00F33B53" w:rsidRDefault="007A0D72" w:rsidP="003D4F8B">
            <w:r>
              <w:t>7</w:t>
            </w:r>
            <w:bookmarkStart w:id="0" w:name="_GoBack"/>
            <w:bookmarkEnd w:id="0"/>
            <w:r w:rsidR="00F33B53">
              <w:t>.</w:t>
            </w:r>
          </w:p>
        </w:tc>
      </w:tr>
      <w:tr w:rsidR="00F33B53" w:rsidTr="00DB1C47">
        <w:tc>
          <w:tcPr>
            <w:tcW w:w="2411" w:type="dxa"/>
          </w:tcPr>
          <w:p w:rsidR="00F33B53" w:rsidRPr="00550386" w:rsidRDefault="007A0D72" w:rsidP="003D4F8B">
            <w:pPr>
              <w:rPr>
                <w:b/>
              </w:rPr>
            </w:pPr>
            <w:r>
              <w:rPr>
                <w:b/>
              </w:rPr>
              <w:t>Szerző</w:t>
            </w:r>
          </w:p>
        </w:tc>
        <w:tc>
          <w:tcPr>
            <w:tcW w:w="12190" w:type="dxa"/>
          </w:tcPr>
          <w:p w:rsidR="00F33B53" w:rsidRDefault="007A0D72" w:rsidP="003D4F8B">
            <w:r>
              <w:t>Csikó Szilvia</w:t>
            </w:r>
            <w:r w:rsidR="00F33B53">
              <w:t xml:space="preserve"> </w:t>
            </w:r>
          </w:p>
        </w:tc>
      </w:tr>
    </w:tbl>
    <w:p w:rsidR="004E020F" w:rsidRDefault="004E020F" w:rsidP="003D4F8B">
      <w:pPr>
        <w:tabs>
          <w:tab w:val="left" w:pos="11003"/>
        </w:tabs>
        <w:spacing w:line="240" w:lineRule="auto"/>
      </w:pP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516"/>
        <w:gridCol w:w="3402"/>
        <w:gridCol w:w="3261"/>
        <w:gridCol w:w="1701"/>
        <w:gridCol w:w="1701"/>
        <w:gridCol w:w="2736"/>
      </w:tblGrid>
      <w:tr w:rsidR="007A0D72" w:rsidRPr="00673AE3" w:rsidTr="007A0D72">
        <w:trPr>
          <w:trHeight w:val="420"/>
          <w:jc w:val="center"/>
        </w:trPr>
        <w:tc>
          <w:tcPr>
            <w:tcW w:w="15021" w:type="dxa"/>
            <w:gridSpan w:val="7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Az óra céljai: </w:t>
            </w:r>
            <w:r w:rsidRPr="00673AE3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Ismerjék és értsék a tanulók a novella műfaji sajátosságait!</w:t>
            </w:r>
          </w:p>
          <w:p w:rsidR="007A0D72" w:rsidRPr="00673AE3" w:rsidRDefault="007A0D72" w:rsidP="00FE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Ismerjék és használják a mindennapi élethelyzetekhez, irodalmi olvasmányokhoz kapcsolódó véleményalkotás árnyalt kifejezésmódjait!</w:t>
            </w:r>
          </w:p>
          <w:p w:rsidR="007A0D72" w:rsidRPr="00673AE3" w:rsidRDefault="007A0D72" w:rsidP="00FE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kooperatív munkaforma során a diákok képviseljék a közös munkában a saját kulturális környezetükből és a református identitásunkból  </w:t>
            </w:r>
          </w:p>
          <w:p w:rsidR="007A0D72" w:rsidRPr="00673AE3" w:rsidRDefault="007A0D72" w:rsidP="00FE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származó értékeiket, segítsék egymást a különféle nézőpontok megismerésében!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Önálló, kreatív gondolataikat osszák meg társaikkal olyan módon, hogy az segítse a csoport közösséggé formálódását is!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Ismerjék meg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néhai bárány  című alkotásban  szereplő régies és idegen  kifejezések pontos jelentését!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Kiemelt fejlesztési feladat továbbá az önálló ismeretszerzés, megismerés képességének fejlesztése, az irodalmi műveltség bővítése.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szövegelemzés módszereinek gazdagítása szövegtani, retorikai és irodalomtörténeti ismeretek bevonásával.</w:t>
            </w:r>
          </w:p>
          <w:p w:rsidR="007A0D72" w:rsidRPr="007A0D72" w:rsidRDefault="007A0D72" w:rsidP="007A0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További cél az önálló befogadás képességének fejlesztése, melynek következtében a tanulók tudatos olvasóvá és nyelvhasználóvá válnak.</w:t>
            </w:r>
          </w:p>
        </w:tc>
      </w:tr>
      <w:tr w:rsidR="007A0D72" w:rsidRPr="00673AE3" w:rsidTr="007A0D72">
        <w:trPr>
          <w:jc w:val="center"/>
        </w:trPr>
        <w:tc>
          <w:tcPr>
            <w:tcW w:w="704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Idő</w:t>
            </w: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Tanulói tevékenységek</w:t>
            </w:r>
          </w:p>
        </w:tc>
        <w:tc>
          <w:tcPr>
            <w:tcW w:w="326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Tanári tevékenységek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Munkaforma/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Módszer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Tananyagok/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Eszközök</w:t>
            </w:r>
          </w:p>
        </w:tc>
        <w:tc>
          <w:tcPr>
            <w:tcW w:w="273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Megjegyzések</w:t>
            </w:r>
          </w:p>
        </w:tc>
      </w:tr>
      <w:tr w:rsidR="007A0D72" w:rsidRPr="00673AE3" w:rsidTr="007A0D72">
        <w:trPr>
          <w:trHeight w:val="1550"/>
          <w:jc w:val="center"/>
        </w:trPr>
        <w:tc>
          <w:tcPr>
            <w:tcW w:w="704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Előkészítés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tananyag feldolgozása kooperatív csoportmunkában történik, irányított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csoportalakí</w:t>
            </w:r>
            <w:proofErr w:type="spellEnd"/>
            <w:r w:rsidRPr="00673AE3">
              <w:rPr>
                <w:rFonts w:ascii="Times New Roman" w:eastAsia="Times New Roman" w:hAnsi="Times New Roman" w:cs="Times New Roman"/>
              </w:rPr>
              <w:t xml:space="preserve">-tással. A tervezés és a megvalósítás során is figyelembe </w:t>
            </w:r>
            <w:r w:rsidRPr="00673AE3">
              <w:rPr>
                <w:rFonts w:ascii="Times New Roman" w:eastAsia="Times New Roman" w:hAnsi="Times New Roman" w:cs="Times New Roman"/>
              </w:rPr>
              <w:lastRenderedPageBreak/>
              <w:t xml:space="preserve">vesszük az egyéni képességek közötti különbségeket, igazodunk a különböző tanulási stílusú tanulók igényeihez, azaz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heterogén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csoportokkal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dolgozunk.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heterogén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csoportalakítás és a kooperatív munka célja, hogy megvalósuljon a tanulás során az egymástól való tanulás. A gyengébbek számára lehetőséget teremt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  felzárkózásra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, a jobb képességűek tudása pedig  mélyebbé és </w:t>
            </w:r>
            <w:r w:rsidRPr="00673AE3">
              <w:rPr>
                <w:rFonts w:ascii="Times New Roman" w:eastAsia="Times New Roman" w:hAnsi="Times New Roman" w:cs="Times New Roman"/>
              </w:rPr>
              <w:lastRenderedPageBreak/>
              <w:t xml:space="preserve">tartósabbá válik.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Célunk, hogy az együttműködésen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alapuló tanulásszervezés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alapelvei  érvényesüljenek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, azaz 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megvalósuljon a párhuzamos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interakciók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elve, az egyéni felelősség, az építő egymásra-</w:t>
            </w:r>
            <w:r w:rsidRPr="00673AE3">
              <w:rPr>
                <w:rFonts w:ascii="Times New Roman" w:eastAsia="Times New Roman" w:hAnsi="Times New Roman" w:cs="Times New Roman"/>
              </w:rPr>
              <w:br/>
              <w:t xml:space="preserve">utaltság és az egyenlő arányú részvétel.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foglalkoztatás formáit a tanterem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berendezése  is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segíti, ezért úgy kell kialakítani az elrendezését, hogy a kooperatív munkához megfelelő hely legyen, a tanulók akkor is értsék egymást, ha a feladatok megoldása során halkabban beszélnek. Ebben az esetben az óra megkezdése előtt U alakban helyezzük el a padokat.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Az osztályközösségen belül négy csoportot alakítunk ki, a tanulók </w:t>
            </w:r>
            <w:r w:rsidRPr="00673AE3">
              <w:rPr>
                <w:rFonts w:ascii="Times New Roman" w:eastAsia="Times New Roman" w:hAnsi="Times New Roman" w:cs="Times New Roman"/>
              </w:rPr>
              <w:lastRenderedPageBreak/>
              <w:t xml:space="preserve">ennek megfelelően foglalják el a tanteremben a helyüket.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673AE3">
              <w:rPr>
                <w:rFonts w:ascii="Times New Roman" w:eastAsia="Times New Roman" w:hAnsi="Times New Roman" w:cs="Times New Roman"/>
              </w:rPr>
              <w:t>Miután mindenki elfoglalja a helyét, a tanulók kiosztják a szerepkártyákat, azaz kijelölik a feladatfelelősöket.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26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kitűzött célok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eléréséhez    digitális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táblát és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tableteket</w:t>
            </w:r>
            <w:proofErr w:type="spellEnd"/>
            <w:r w:rsidRPr="00673AE3">
              <w:rPr>
                <w:rFonts w:ascii="Times New Roman" w:eastAsia="Times New Roman" w:hAnsi="Times New Roman" w:cs="Times New Roman"/>
              </w:rPr>
              <w:t xml:space="preserve"> is használ a pedagógus. A kialakult rend szerint még az óra megkezdése előtt ellenőrzi az eszközök működését is.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csoportok beosztását kivetíti a digitális táblára a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TeamUp</w:t>
            </w:r>
            <w:proofErr w:type="spellEnd"/>
            <w:r w:rsidRPr="00673AE3">
              <w:rPr>
                <w:rFonts w:ascii="Times New Roman" w:eastAsia="Times New Roman" w:hAnsi="Times New Roman" w:cs="Times New Roman"/>
              </w:rPr>
              <w:t xml:space="preserve"> alkalmazás segítségével. Ez azért hasznos, mert lehetőséget teremt arra, hogy a tanári bejegyzésekkel formatív módon is értékelje a csapatok munkáit a pedagógus. Amennyiben nem állnak rendelkezésre az IKT eszközök, a tanár elhelyezi az asztalon a csoporttagok nevét tartalmazó kártyákat.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Kooperatív csoportmunka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tábla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tanulói laptopok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vagy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tabletek</w:t>
            </w:r>
            <w:proofErr w:type="spellEnd"/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73AE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A0D72" w:rsidRPr="00673AE3" w:rsidRDefault="007A0D72" w:rsidP="00FE46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névkártyák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 csapatok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számára</w:t>
            </w:r>
          </w:p>
          <w:p w:rsidR="007A0D72" w:rsidRPr="00673AE3" w:rsidRDefault="007A0D72" w:rsidP="00FE46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73AE3">
              <w:rPr>
                <w:rFonts w:ascii="Times New Roman" w:eastAsia="Times New Roman" w:hAnsi="Times New Roman" w:cs="Times New Roman"/>
                <w:i/>
              </w:rPr>
              <w:t>1. számú melléklet: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73AE3">
              <w:rPr>
                <w:rFonts w:ascii="Times New Roman" w:eastAsia="Times New Roman" w:hAnsi="Times New Roman" w:cs="Times New Roman"/>
                <w:i/>
              </w:rPr>
              <w:t>szerepkártyák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3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</w:rPr>
              <w:lastRenderedPageBreak/>
              <w:t>Lehetséges flexibilitás:</w:t>
            </w:r>
            <w:r w:rsidRPr="00673AE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Az óra egyik fontos része az érvelési feladatot tartalmazó „12 dühös ember” elnevezésű feladat. Ehhez úgy rendezzük be a tantermet, hogy emlékeztessen egy bírósági tárgyalóteremre, ahol egymással szemben foglalhatnak helyet a vád és a védelem képviselői, középen pedig az 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„esküdtszék” tagjai, azaz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12 dühös ember.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tervezés során figyelembe vesszük, hogy technikai hiba esetén az IKT eszközöket nem tudjuk használni, ezért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minden feladatsort úgy állítsunk össze, hogy a papíralapú változat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is  rendelkezésre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álljon.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csoportalakításhoz használt alkalmazás: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 w:rsidRPr="00673AE3">
                <w:rPr>
                  <w:rFonts w:ascii="Times New Roman" w:eastAsia="Times New Roman" w:hAnsi="Times New Roman" w:cs="Times New Roman"/>
                  <w:color w:val="4DB2EC"/>
                  <w:u w:val="single"/>
                </w:rPr>
                <w:t>http://teamup.aalto.fi/</w:t>
              </w:r>
            </w:hyperlink>
            <w:r w:rsidRPr="00673AE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TeamUp</w:t>
            </w:r>
            <w:proofErr w:type="spell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egy egyszerű alkalmazás, amellyel pár kattintással csoportokat alakíthatunk. Előnye, hogy akár névre szólóan is üzenhetünk a csoportoknak, ellenőrizhetjük munkájukat, javaslatokat tehetünk. Regisztráció szükséges a munka megkezdése előtt.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Az ehhez a tematikus egységhez tarto</w:t>
            </w:r>
            <w:r w:rsidRPr="00673AE3">
              <w:rPr>
                <w:rFonts w:ascii="Times New Roman" w:eastAsia="Times New Roman" w:hAnsi="Times New Roman" w:cs="Times New Roman"/>
              </w:rPr>
              <w:t>z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ó tananyagok feldolgozása kooperatív csoportmunkában történik. Mindez azért fontos, mert jó lehetőséget teremt a szociális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kompetenciák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fejlesztésére és a református többlet megjelenítésre.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csoportok összetétele állandó, de a feladat-felelősök változnak. Ezt a csoportok tagjai maguk döntik el a szerepkártyák elosztásakor. Az alkalmazásokhoz szükséges regisztrálás már korábban, a tematikus egység elején megtörténik.</w:t>
            </w:r>
          </w:p>
        </w:tc>
      </w:tr>
      <w:tr w:rsidR="007A0D72" w:rsidRPr="00673AE3" w:rsidTr="007A0D72">
        <w:trPr>
          <w:trHeight w:val="2260"/>
          <w:jc w:val="center"/>
        </w:trPr>
        <w:tc>
          <w:tcPr>
            <w:tcW w:w="704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73AE3">
              <w:rPr>
                <w:rFonts w:ascii="Times New Roman" w:eastAsia="Times New Roman" w:hAnsi="Times New Roman" w:cs="Times New Roman"/>
                <w:b/>
              </w:rPr>
              <w:t>Ráhangolódás</w:t>
            </w:r>
            <w:proofErr w:type="spellEnd"/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Meglévő ismeretek aktiválása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ráhangolódás</w:t>
            </w:r>
            <w:proofErr w:type="spellEnd"/>
            <w:r w:rsidRPr="00673AE3">
              <w:rPr>
                <w:rFonts w:ascii="Times New Roman" w:eastAsia="Times New Roman" w:hAnsi="Times New Roman" w:cs="Times New Roman"/>
              </w:rPr>
              <w:t xml:space="preserve"> játékos feladatai elősegítik, hogy a tanulók előhívják, tudatossá tegyék az óra témájával kapcsolatos előzetes tudásukat, nézeteiket.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Célunk a tanulók belső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aktivitásának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kialakítása a témával kapcsolatban.</w:t>
            </w:r>
          </w:p>
        </w:tc>
        <w:tc>
          <w:tcPr>
            <w:tcW w:w="3402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tanulók belépnek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www.learningapps.org oldalra, majd megoldják az ott található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novella  című feladatot.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Az időfelelősök jelzik a csoportok tagjainak, ha lejárt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feladat elkészítésére szánt idő, majd a szóvivők közlik a megoldásokat.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i/>
                <w:color w:val="000000"/>
              </w:rPr>
              <w:t>Időkitöltő feladat: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2" w:name="_30j0zll" w:colFirst="0" w:colLast="0"/>
            <w:bookmarkEnd w:id="2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magyar irodalomban a műfaj eredete többek között a protestáns prédikátorírók történetgyűjteményéig vezethető vissza</w:t>
            </w:r>
            <w:r w:rsidRPr="00673AE3">
              <w:rPr>
                <w:rFonts w:ascii="Times New Roman" w:eastAsia="Times New Roman" w:hAnsi="Times New Roman" w:cs="Times New Roman"/>
              </w:rPr>
              <w:t>.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Ezek közé tartoznak Heltai Gáspár fabulái is. A tanulók feladata, hogy cím szerint felsoroljanak minél több fabulát.</w:t>
            </w:r>
          </w:p>
        </w:tc>
        <w:tc>
          <w:tcPr>
            <w:tcW w:w="326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tanár kivetíti a digitális táblára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novella című tankocka elérhetőségét.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eszközök hiánya esetén kiosztja a borítékokat, amelyek a novella és a regény műfaji sajátosságait tartalmazó cédulákat rejti.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kooperatív munkaforma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tábla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tabletek</w:t>
            </w:r>
            <w:proofErr w:type="spellEnd"/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feladat nyomtatott változata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technikai hiba esetére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csoportok létszámának megfelelő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példányban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feladat során használt tankocka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linkje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u w:val="single"/>
              </w:rPr>
            </w:pPr>
            <w:r w:rsidRPr="00673AE3">
              <w:rPr>
                <w:rFonts w:ascii="Times New Roman" w:eastAsia="Times New Roman" w:hAnsi="Times New Roman" w:cs="Times New Roman"/>
                <w:color w:val="4472C4"/>
                <w:u w:val="single"/>
              </w:rPr>
              <w:t>https://learningapps.org/4976879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Fontos, hogy a gyerekek tudják, mennyi ideig dolgozhatnak. Ebben az esetben a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feladat  megoldására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szánt idő 3 perc, az ellenőrzésre és értékelésre pedig elegendő két perc.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73AE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7A0D72" w:rsidRPr="00673AE3" w:rsidTr="007A0D72">
        <w:trPr>
          <w:trHeight w:val="1260"/>
          <w:jc w:val="center"/>
        </w:trPr>
        <w:tc>
          <w:tcPr>
            <w:tcW w:w="704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Kapcsolatok teremtése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Az óraszakasz célkitűzései között szerepel a </w:t>
            </w:r>
            <w:r w:rsidRPr="00673AE3">
              <w:rPr>
                <w:rFonts w:ascii="Times New Roman" w:eastAsia="Times New Roman" w:hAnsi="Times New Roman" w:cs="Times New Roman"/>
              </w:rPr>
              <w:lastRenderedPageBreak/>
              <w:t xml:space="preserve">témához való személyes kapcsolódás feltárása. 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tanulók a meglévő ismereteiket aktiválják, ez lehetőséget teremt a tantárgyközi kapcsolatok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(hit- és erkölcstan, rajz és vizuális kultúra, történelem) bevonására is.</w:t>
            </w:r>
          </w:p>
        </w:tc>
        <w:tc>
          <w:tcPr>
            <w:tcW w:w="3402" w:type="dxa"/>
            <w:vAlign w:val="center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lastRenderedPageBreak/>
              <w:t xml:space="preserve">A csoportok belépnek a </w:t>
            </w:r>
            <w:hyperlink r:id="rId9">
              <w:r w:rsidRPr="00673AE3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https://bubbl.us/</w:t>
              </w:r>
            </w:hyperlink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oldalra, majd fürtábrát  készítenek az  alkalmazás segítségével,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melyben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a címben szereplő szavak szerepelnek.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 bibliai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olvasmányélmények alapján  leírják, hogy mire asszociálnak a bárány szóval kapcsolatban. A megoldásra szánt idő lejárta után a csoportok szóvivői bemutatják az elkészült fürtábrákat.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Egyszerre többen is dolgozhatnak együtt egy-egy térképen, így jól érvényesülhetnek a kooperatív munkaforma alapelvei.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digitális eszközök hiányában csomagolópapírra rajzolják a fürtábrákat a gyerekek.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szóvivők bemutatják az elkészült alkotásokat, majd kiemelik a közös szavakat.</w:t>
            </w:r>
          </w:p>
        </w:tc>
        <w:tc>
          <w:tcPr>
            <w:tcW w:w="3261" w:type="dxa"/>
            <w:vAlign w:val="center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 tanár kijelöli a feladatot, melynek lényege egy fürtábra elkészítése a címben szereplő szóval kapcsolatban.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 pedagógus a feladat ismertetése után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koordinálja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a csoportok 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munkáját, majd az elkészült fürtábrákat értékeli.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kooperatív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lastRenderedPageBreak/>
              <w:t>digitális tábla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tablet</w:t>
            </w:r>
            <w:proofErr w:type="spellEnd"/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eszköz hiányában csomagoló-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papír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és íróeszközök</w:t>
            </w:r>
          </w:p>
        </w:tc>
        <w:tc>
          <w:tcPr>
            <w:tcW w:w="2736" w:type="dxa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 gondolattérkép-készítő olyan web 2.0-s eszköz, amely a fogalmak kapcsolódását, egymáshoz való viszonyát ábrázolja, segít az összefüggések 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értelmezésében, illetve a gondolatok, jelenségek és folyamatok megértésében. Segít a releváns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információk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kiemelésében, az adott téma megértésében. Lehetséges megoldások: Jézus, az áldozati szerep, szelídség, ártatlanság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További alkalmazások, melyekkel gondolattérképeket készíthetünk: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Pr="00673AE3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http://www.mindmeister.com/</w:t>
              </w:r>
            </w:hyperlink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>
              <w:r w:rsidRPr="00673AE3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http://popplet.com/</w:t>
              </w:r>
            </w:hyperlink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 w:rsidRPr="00673AE3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http://www.mindomo.com/</w:t>
              </w:r>
            </w:hyperlink>
          </w:p>
        </w:tc>
      </w:tr>
      <w:tr w:rsidR="007A0D72" w:rsidRPr="00673AE3" w:rsidTr="007A0D72">
        <w:trPr>
          <w:trHeight w:val="1540"/>
          <w:jc w:val="center"/>
        </w:trPr>
        <w:tc>
          <w:tcPr>
            <w:tcW w:w="704" w:type="dxa"/>
            <w:vMerge w:val="restart"/>
            <w:tcBorders>
              <w:bottom w:val="single" w:sz="4" w:space="0" w:color="000000"/>
            </w:tcBorders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3AE3">
              <w:rPr>
                <w:rFonts w:ascii="Times New Roman" w:eastAsia="Times New Roman" w:hAnsi="Times New Roman" w:cs="Times New Roman"/>
                <w:b/>
              </w:rPr>
              <w:t>Célkitűzés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Célunk a tanulók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informálása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a tananyag témájáról.</w:t>
            </w:r>
          </w:p>
        </w:tc>
        <w:tc>
          <w:tcPr>
            <w:tcW w:w="3402" w:type="dxa"/>
            <w:vAlign w:val="center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tanulók felírják az óra címét a füzetükbe.</w:t>
            </w:r>
          </w:p>
        </w:tc>
        <w:tc>
          <w:tcPr>
            <w:tcW w:w="3261" w:type="dxa"/>
            <w:vAlign w:val="center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pedagógus közli a tanítási óra anyagát.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frontális munka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tábla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novella elolvasása otthoni feladat volt, házi feladatként jelöltük ki.</w:t>
            </w:r>
          </w:p>
        </w:tc>
      </w:tr>
      <w:tr w:rsidR="007A0D72" w:rsidRPr="00673AE3" w:rsidTr="007A0D72">
        <w:trPr>
          <w:trHeight w:val="3700"/>
          <w:jc w:val="center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7A0D72" w:rsidRPr="00673AE3" w:rsidRDefault="007A0D72" w:rsidP="00FE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3AE3">
              <w:rPr>
                <w:rFonts w:ascii="Times New Roman" w:eastAsia="Times New Roman" w:hAnsi="Times New Roman" w:cs="Times New Roman"/>
                <w:b/>
              </w:rPr>
              <w:t>Szókincsbővítés,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3AE3">
              <w:rPr>
                <w:rFonts w:ascii="Times New Roman" w:eastAsia="Times New Roman" w:hAnsi="Times New Roman" w:cs="Times New Roman"/>
                <w:b/>
              </w:rPr>
              <w:t>szómagyarázat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Ennek a szakasznak az elsődleges célja, hogy a tanulók 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aktív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szókincse gyarapodjon a novellában  szereplő, ritkábban használt kifejezések megismerésével.</w:t>
            </w:r>
          </w:p>
        </w:tc>
        <w:tc>
          <w:tcPr>
            <w:tcW w:w="3402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Learningapps</w:t>
            </w:r>
            <w:proofErr w:type="spellEnd"/>
            <w:r w:rsidRPr="00673AE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néhai bárány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című tankockáját használva megkeresik az összetartozó párokat.</w:t>
            </w:r>
          </w:p>
        </w:tc>
        <w:tc>
          <w:tcPr>
            <w:tcW w:w="3261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pedagógus ismerteti a feladatot, majd a digitális táblára is kivetíti a tankocka elérhetőségét.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feladatot követően a pedagógus értékeli a megoldásokat.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kooperatív csoportmunka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feladat-rally-</w:t>
            </w:r>
            <w:r w:rsidRPr="00673AE3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val</w:t>
            </w:r>
            <w:proofErr w:type="spellEnd"/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tábla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tabletek</w:t>
            </w:r>
            <w:proofErr w:type="spellEnd"/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eszközök hiányában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nyomtatott szöveg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tankocka teljes képernyős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linkje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u w:val="single"/>
              </w:rPr>
            </w:pPr>
            <w:r w:rsidRPr="00673AE3">
              <w:rPr>
                <w:rFonts w:ascii="Times New Roman" w:eastAsia="Times New Roman" w:hAnsi="Times New Roman" w:cs="Times New Roman"/>
                <w:color w:val="4472C4"/>
                <w:u w:val="single"/>
              </w:rPr>
              <w:t>https://learningapps.org/4976753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 feladat-rally lényege, hogy a csoportok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egymással is versenyeznek. </w:t>
            </w:r>
          </w:p>
        </w:tc>
      </w:tr>
      <w:tr w:rsidR="007A0D72" w:rsidRPr="00673AE3" w:rsidTr="007A0D72">
        <w:trPr>
          <w:trHeight w:val="3820"/>
          <w:jc w:val="center"/>
        </w:trPr>
        <w:tc>
          <w:tcPr>
            <w:tcW w:w="704" w:type="dxa"/>
            <w:vMerge w:val="restart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3AE3">
              <w:rPr>
                <w:rFonts w:ascii="Times New Roman" w:eastAsia="Times New Roman" w:hAnsi="Times New Roman" w:cs="Times New Roman"/>
                <w:b/>
              </w:rPr>
              <w:lastRenderedPageBreak/>
              <w:t>Jelentésteremtés grafikai szervezők felhasználásával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73AE3">
              <w:rPr>
                <w:rFonts w:ascii="Times New Roman" w:eastAsia="Times New Roman" w:hAnsi="Times New Roman" w:cs="Times New Roman"/>
                <w:b/>
              </w:rPr>
              <w:t>Reflektálás</w:t>
            </w:r>
            <w:proofErr w:type="gramEnd"/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3AE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dramatikus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b/>
              </w:rPr>
              <w:t>eszközök  felhasználásával</w:t>
            </w:r>
            <w:proofErr w:type="gramEnd"/>
          </w:p>
        </w:tc>
        <w:tc>
          <w:tcPr>
            <w:tcW w:w="3402" w:type="dxa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1. csoport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Az első  csoport tagjai  jellem- és konfliktustérképet készítenek, amelyeken a szereplők főbb jellemvonásait rögzítik, majd a közöttük lévő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konfliktusokat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is  jelölik.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673AE3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2. csoport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 második csoport tagjai szófelhőt készítenek a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Tagxedo</w:t>
            </w:r>
            <w:proofErr w:type="spell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alkalmazásával,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melyben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a műben szereplő mesei elemeket és számokat gyűjtik össze, majd ezek szerepét vizsgálják. A második 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szakaszban a realista elemeket gyűjtik össze.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szóvivők bemutatják a csapatok által létrehozott alkotásokat, majd a szomszédos csapat koordinátorai értékelnek.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3. és 4. csoport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Érvelési gyakorlat: a védőbeszéd és a vádbeszéd elkészítése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harmadik csoport feladata egy vádbeszéd elkészítése, amelyben Sós Pál bűnössége mellett érvelnek. A negyedik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csoport  egy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védőbeszédet készít. Ha elkészültek, előadják. A többiek egy képzeletbeli esküdtszék tagjait képviselik. Ők döntik el, hogy ki volt a meggyőzőbb, ahogyan azt is, hogy felmentik-e a vádlottat.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lastRenderedPageBreak/>
              <w:t xml:space="preserve">A pedagógus ismerteti 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</w:t>
            </w:r>
            <w:proofErr w:type="gramEnd"/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feladatokat, majd koordinálja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csoportok munkáját.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pedagógus ismerteti a feladatokat, majd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koordinálja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a csoportok munkáját.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A pedagógus ismerteti a feladatokat, majd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koordinálja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a csoportok munkáját.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pedagógus a társértékelést követően értékeli a csoportok munkáját.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Kiemeli a pozitívumokat, a sikereket, hangsúlyozza az elért eredményeket.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fejlesztési követelményekkel összhangban formatív módon értékeli a pedagógus az életkornak megfelelő kommunikációt, a beszédpartnerekkel való együttműködés képességét, a másként vélekedők álláspontjának felfogását, tiszteletét, a saját vélemény megvédését, kreatív szövegalkotó tevékenységet.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lastRenderedPageBreak/>
              <w:t>kooperatív csoportmunka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 xml:space="preserve">grafikai szervezők 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felhasználásá</w:t>
            </w:r>
            <w:proofErr w:type="spellEnd"/>
            <w:r w:rsidRPr="00673AE3">
              <w:rPr>
                <w:rFonts w:ascii="Times New Roman" w:eastAsia="Times New Roman" w:hAnsi="Times New Roman" w:cs="Times New Roman"/>
              </w:rPr>
              <w:t>-</w:t>
            </w:r>
            <w:r w:rsidRPr="00673AE3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t>val</w:t>
            </w:r>
            <w:proofErr w:type="spellEnd"/>
            <w:r w:rsidRPr="00673A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73AE3">
              <w:rPr>
                <w:rFonts w:ascii="Times New Roman" w:eastAsia="Times New Roman" w:hAnsi="Times New Roman" w:cs="Times New Roman"/>
              </w:rPr>
              <w:t>heterogén</w:t>
            </w:r>
            <w:proofErr w:type="gramEnd"/>
            <w:r w:rsidRPr="00673AE3">
              <w:rPr>
                <w:rFonts w:ascii="Times New Roman" w:eastAsia="Times New Roman" w:hAnsi="Times New Roman" w:cs="Times New Roman"/>
              </w:rPr>
              <w:t xml:space="preserve"> csoportokban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kooperatív munkaforma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szófelhő készítése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lastRenderedPageBreak/>
              <w:t>grafikai szervező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használatával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3AE3">
              <w:rPr>
                <w:rFonts w:ascii="Times New Roman" w:eastAsia="Times New Roman" w:hAnsi="Times New Roman" w:cs="Times New Roman"/>
              </w:rPr>
              <w:lastRenderedPageBreak/>
              <w:t>tabletek</w:t>
            </w:r>
            <w:proofErr w:type="spellEnd"/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tábla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digitális eszközök hiányában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papíron dolgoznak a gyerekek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73AE3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A szófelhő-készítőkkel</w:t>
            </w: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3AE3">
              <w:rPr>
                <w:rFonts w:ascii="Times New Roman" w:eastAsia="Times New Roman" w:hAnsi="Times New Roman" w:cs="Times New Roman"/>
                <w:color w:val="222222"/>
              </w:rPr>
              <w:t xml:space="preserve">az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222222"/>
              </w:rPr>
              <w:t>aktuális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222222"/>
              </w:rPr>
              <w:t xml:space="preserve"> dokumentumunkban leggyakrabban előforduló szavakat emelhetjük ki. Többféle beállítás közül választhatunk, például megváltoztathatjuk a szavak színét, betűtípusát és a szavak elrendezését is. A feladat megoldása során használt alkalmazás: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hyperlink r:id="rId13">
              <w:r w:rsidRPr="00673AE3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http://www.tagxedo.com/</w:t>
              </w:r>
            </w:hyperlink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73AE3">
              <w:rPr>
                <w:rFonts w:ascii="Times New Roman" w:eastAsia="Times New Roman" w:hAnsi="Times New Roman" w:cs="Times New Roman"/>
                <w:color w:val="222222"/>
              </w:rPr>
              <w:t xml:space="preserve">Ma már számos szófelhő-alkalmazás ismert, de </w:t>
            </w:r>
            <w:r w:rsidRPr="00673AE3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 xml:space="preserve">érdemes arra figyelni, hogy olyat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  <w:color w:val="222222"/>
              </w:rPr>
              <w:t>válasszunk</w:t>
            </w:r>
            <w:proofErr w:type="spellEnd"/>
            <w:r w:rsidRPr="00673AE3">
              <w:rPr>
                <w:rFonts w:ascii="Times New Roman" w:eastAsia="Times New Roman" w:hAnsi="Times New Roman" w:cs="Times New Roman"/>
                <w:color w:val="222222"/>
              </w:rPr>
              <w:t xml:space="preserve">, amelynél van magyar nyelvű változat,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222222"/>
              </w:rPr>
              <w:t>mert  az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222222"/>
              </w:rPr>
              <w:t xml:space="preserve"> ékezet hiánya gondot okozhat.</w:t>
            </w:r>
            <w:r w:rsidRPr="00673AE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73AE3">
              <w:rPr>
                <w:rFonts w:ascii="Times New Roman" w:eastAsia="Times New Roman" w:hAnsi="Times New Roman" w:cs="Times New Roman"/>
                <w:color w:val="333333"/>
              </w:rPr>
              <w:t>Lehetséges megoldások: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73AE3">
              <w:rPr>
                <w:rFonts w:ascii="Times New Roman" w:eastAsia="Times New Roman" w:hAnsi="Times New Roman" w:cs="Times New Roman"/>
                <w:color w:val="333333"/>
              </w:rPr>
              <w:t>hét napig tart Ágnes nyomozása, hárman indulnak el a bárány és a láda megkeresésére, mesei motívum az elveszett kincs keresése, végül a legfiatalabb jár sikerrel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73AE3">
              <w:rPr>
                <w:rFonts w:ascii="Times New Roman" w:eastAsia="Times New Roman" w:hAnsi="Times New Roman" w:cs="Times New Roman"/>
                <w:color w:val="333333"/>
              </w:rPr>
              <w:t xml:space="preserve">Tanulói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333333"/>
              </w:rPr>
              <w:t>produktum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333333"/>
              </w:rPr>
              <w:t xml:space="preserve"> létrehozása előre meghatározott cél- és szempontrendszer alapján történik, a gyerekek által létrehozott alkotások jól megvilágítják egy adott témában szerzett tudásukat, jártasságukat és motiváltságukat.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7A0D72" w:rsidRPr="00673AE3" w:rsidTr="007A0D72">
        <w:trPr>
          <w:trHeight w:val="1540"/>
          <w:jc w:val="center"/>
        </w:trPr>
        <w:tc>
          <w:tcPr>
            <w:tcW w:w="704" w:type="dxa"/>
            <w:vMerge/>
          </w:tcPr>
          <w:p w:rsidR="007A0D72" w:rsidRPr="00673AE3" w:rsidRDefault="007A0D72" w:rsidP="00FE4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Rendszerezés,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rögzítés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Házi feladat kijelölése</w:t>
            </w:r>
          </w:p>
        </w:tc>
        <w:tc>
          <w:tcPr>
            <w:tcW w:w="3402" w:type="dxa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Tanári irányítással rendszerezik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az órán tanultakat a diákok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Házi feladat</w:t>
            </w:r>
            <w:r w:rsidRPr="00673AE3">
              <w:rPr>
                <w:rFonts w:ascii="Times New Roman" w:eastAsia="Times New Roman" w:hAnsi="Times New Roman" w:cs="Times New Roman"/>
              </w:rPr>
              <w:t>: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Kreatív feladat - választható témák: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Válasszatok</w:t>
            </w:r>
            <w:proofErr w:type="spell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ki egy szereplőt, majd írjatok egy levelet, amelyben az általatok kiválasztott szereplő beszámol a legjobb barátjának az eseményekről az ítéletet követően.</w:t>
            </w:r>
          </w:p>
        </w:tc>
        <w:tc>
          <w:tcPr>
            <w:tcW w:w="326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pedagógus segíti, irányítja a rendszerezést, ellenőrzi a megértést.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A pedagógus kijelöli a házi feladatot, és közli az ehhez kapcsolódó határidőt.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</w:rPr>
              <w:t>egyéni feladat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FFFFFF"/>
              </w:rPr>
              <w:t>:A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  <w:color w:val="FFFFFF"/>
              </w:rPr>
              <w:t>gyorsabb.</w:t>
            </w:r>
          </w:p>
        </w:tc>
      </w:tr>
      <w:tr w:rsidR="007A0D72" w:rsidRPr="00673AE3" w:rsidTr="007A0D72">
        <w:trPr>
          <w:trHeight w:val="3267"/>
          <w:jc w:val="center"/>
        </w:trPr>
        <w:tc>
          <w:tcPr>
            <w:tcW w:w="704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16" w:type="dxa"/>
          </w:tcPr>
          <w:p w:rsidR="007A0D72" w:rsidRPr="00673AE3" w:rsidRDefault="007A0D72" w:rsidP="00FE46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Tanulói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>reflexiók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összegyűjtése</w:t>
            </w:r>
            <w:r w:rsidRPr="00673AE3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r w:rsidRPr="00673AE3">
              <w:rPr>
                <w:rFonts w:ascii="Times New Roman" w:eastAsia="Times New Roman" w:hAnsi="Times New Roman" w:cs="Times New Roman"/>
                <w:color w:val="FFFFFF"/>
              </w:rPr>
              <w:t xml:space="preserve"> oktatók mu3</w:t>
            </w:r>
          </w:p>
        </w:tc>
        <w:tc>
          <w:tcPr>
            <w:tcW w:w="3402" w:type="dxa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 tanulók megfogalmazzák az órával kapcsolatos </w:t>
            </w:r>
            <w:proofErr w:type="spellStart"/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reflexióikat</w:t>
            </w:r>
            <w:proofErr w:type="spellEnd"/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Amennyiben rendelkezésre állnak a digitális eszközök, akkor a digitális faliújságon helyezik el a bejegyzést, amelyhez a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Linoit</w:t>
            </w:r>
            <w:proofErr w:type="spell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alkalmazást használják.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Digitális eszközök hiányában kilépőkártyával történik a tanulói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reflexiók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összegyűjtése.</w:t>
            </w:r>
          </w:p>
        </w:tc>
        <w:tc>
          <w:tcPr>
            <w:tcW w:w="3261" w:type="dxa"/>
          </w:tcPr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A pedagógus összegyűjti</w:t>
            </w:r>
          </w:p>
          <w:p w:rsidR="007A0D72" w:rsidRPr="00673AE3" w:rsidRDefault="007A0D72" w:rsidP="00FE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a tanulók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>reflexióit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000000"/>
              </w:rPr>
              <w:t xml:space="preserve"> az órával kapcsolatban.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egyéni feladat</w:t>
            </w:r>
          </w:p>
        </w:tc>
        <w:tc>
          <w:tcPr>
            <w:tcW w:w="1701" w:type="dxa"/>
          </w:tcPr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digitális eszközök hiányában papíralapú</w:t>
            </w:r>
          </w:p>
          <w:p w:rsidR="007A0D72" w:rsidRPr="00673AE3" w:rsidRDefault="007A0D72" w:rsidP="00FE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kilépő-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000000"/>
              </w:rPr>
              <w:t>kártyát használunk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73AE3">
              <w:rPr>
                <w:rFonts w:ascii="Times New Roman" w:eastAsia="Times New Roman" w:hAnsi="Times New Roman" w:cs="Times New Roman"/>
                <w:i/>
              </w:rPr>
              <w:t>2. számú melléklet: kilépő kártyák</w:t>
            </w:r>
          </w:p>
        </w:tc>
        <w:tc>
          <w:tcPr>
            <w:tcW w:w="2736" w:type="dxa"/>
          </w:tcPr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73AE3">
              <w:rPr>
                <w:rFonts w:ascii="Times New Roman" w:eastAsia="Times New Roman" w:hAnsi="Times New Roman" w:cs="Times New Roman"/>
                <w:color w:val="333333"/>
              </w:rPr>
              <w:t xml:space="preserve">Tanulói </w:t>
            </w:r>
            <w:proofErr w:type="gramStart"/>
            <w:r w:rsidRPr="00673AE3">
              <w:rPr>
                <w:rFonts w:ascii="Times New Roman" w:eastAsia="Times New Roman" w:hAnsi="Times New Roman" w:cs="Times New Roman"/>
                <w:color w:val="333333"/>
              </w:rPr>
              <w:t>reflexiók</w:t>
            </w:r>
            <w:proofErr w:type="gramEnd"/>
            <w:r w:rsidRPr="00673AE3">
              <w:rPr>
                <w:rFonts w:ascii="Times New Roman" w:eastAsia="Times New Roman" w:hAnsi="Times New Roman" w:cs="Times New Roman"/>
                <w:color w:val="333333"/>
              </w:rPr>
              <w:t xml:space="preserve"> összegyűjtésére jól használható alkalmazás a </w:t>
            </w:r>
            <w:proofErr w:type="spellStart"/>
            <w:r w:rsidRPr="00673AE3">
              <w:rPr>
                <w:rFonts w:ascii="Times New Roman" w:eastAsia="Times New Roman" w:hAnsi="Times New Roman" w:cs="Times New Roman"/>
                <w:color w:val="333333"/>
              </w:rPr>
              <w:t>Linoit,a</w:t>
            </w:r>
            <w:proofErr w:type="spellEnd"/>
            <w:r w:rsidRPr="00673AE3">
              <w:rPr>
                <w:rFonts w:ascii="Times New Roman" w:eastAsia="Times New Roman" w:hAnsi="Times New Roman" w:cs="Times New Roman"/>
                <w:color w:val="333333"/>
              </w:rPr>
              <w:t xml:space="preserve"> digitális faliújság</w:t>
            </w:r>
          </w:p>
          <w:p w:rsidR="007A0D72" w:rsidRPr="00673AE3" w:rsidRDefault="007A0D72" w:rsidP="00FE46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3AE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hyperlink r:id="rId14">
              <w:r w:rsidRPr="00673AE3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http://en.linoit.com/</w:t>
              </w:r>
            </w:hyperlink>
          </w:p>
        </w:tc>
      </w:tr>
    </w:tbl>
    <w:p w:rsidR="007A0D72" w:rsidRPr="00FE1071" w:rsidRDefault="007A0D72" w:rsidP="003D4F8B">
      <w:pPr>
        <w:tabs>
          <w:tab w:val="left" w:pos="11003"/>
        </w:tabs>
        <w:spacing w:line="240" w:lineRule="auto"/>
      </w:pPr>
    </w:p>
    <w:sectPr w:rsidR="007A0D72" w:rsidRPr="00FE1071" w:rsidSect="00386855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56" w:rsidRDefault="00385556" w:rsidP="000F744A">
      <w:pPr>
        <w:spacing w:after="0" w:line="240" w:lineRule="auto"/>
      </w:pPr>
      <w:r>
        <w:separator/>
      </w:r>
    </w:p>
  </w:endnote>
  <w:endnote w:type="continuationSeparator" w:id="0">
    <w:p w:rsidR="00385556" w:rsidRDefault="00385556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1C" w:rsidRDefault="00756E1C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56" w:rsidRDefault="00385556" w:rsidP="000F744A">
      <w:pPr>
        <w:spacing w:after="0" w:line="240" w:lineRule="auto"/>
      </w:pPr>
      <w:r>
        <w:separator/>
      </w:r>
    </w:p>
  </w:footnote>
  <w:footnote w:type="continuationSeparator" w:id="0">
    <w:p w:rsidR="00385556" w:rsidRDefault="00385556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1C" w:rsidRPr="00CB6982" w:rsidRDefault="00756E1C" w:rsidP="00CB6982">
    <w:pPr>
      <w:pStyle w:val="lfej"/>
      <w:jc w:val="center"/>
      <w:rPr>
        <w:b/>
        <w:sz w:val="28"/>
        <w:szCs w:val="28"/>
      </w:rPr>
    </w:pPr>
    <w:r w:rsidRPr="00CB6982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 wp14:anchorId="34989D6E" wp14:editId="5DDC579B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42FF9"/>
    <w:multiLevelType w:val="hybridMultilevel"/>
    <w:tmpl w:val="3886F7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CC695E"/>
    <w:multiLevelType w:val="hybridMultilevel"/>
    <w:tmpl w:val="28E6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15364"/>
    <w:rsid w:val="00024700"/>
    <w:rsid w:val="00024D62"/>
    <w:rsid w:val="00025428"/>
    <w:rsid w:val="00051B5E"/>
    <w:rsid w:val="00053A5E"/>
    <w:rsid w:val="00071094"/>
    <w:rsid w:val="00077530"/>
    <w:rsid w:val="000838BB"/>
    <w:rsid w:val="00096E69"/>
    <w:rsid w:val="000A0387"/>
    <w:rsid w:val="000C6CEF"/>
    <w:rsid w:val="000F744A"/>
    <w:rsid w:val="001231E2"/>
    <w:rsid w:val="00133789"/>
    <w:rsid w:val="00136775"/>
    <w:rsid w:val="001411E5"/>
    <w:rsid w:val="00160867"/>
    <w:rsid w:val="001810BE"/>
    <w:rsid w:val="00187B02"/>
    <w:rsid w:val="00191E3A"/>
    <w:rsid w:val="00193585"/>
    <w:rsid w:val="0019368D"/>
    <w:rsid w:val="001A1C0E"/>
    <w:rsid w:val="001A4066"/>
    <w:rsid w:val="001A6776"/>
    <w:rsid w:val="001A71BE"/>
    <w:rsid w:val="001B7555"/>
    <w:rsid w:val="001E3D95"/>
    <w:rsid w:val="002301DA"/>
    <w:rsid w:val="0023215B"/>
    <w:rsid w:val="00241673"/>
    <w:rsid w:val="00254885"/>
    <w:rsid w:val="00260BA6"/>
    <w:rsid w:val="0028375E"/>
    <w:rsid w:val="002A0EFF"/>
    <w:rsid w:val="002D4D5B"/>
    <w:rsid w:val="002D6840"/>
    <w:rsid w:val="002F2570"/>
    <w:rsid w:val="0030283D"/>
    <w:rsid w:val="00303E8E"/>
    <w:rsid w:val="00306DFA"/>
    <w:rsid w:val="003178A6"/>
    <w:rsid w:val="00327A0C"/>
    <w:rsid w:val="003359DD"/>
    <w:rsid w:val="003469FB"/>
    <w:rsid w:val="00354457"/>
    <w:rsid w:val="00372240"/>
    <w:rsid w:val="00385556"/>
    <w:rsid w:val="00386855"/>
    <w:rsid w:val="003B14B9"/>
    <w:rsid w:val="003B768F"/>
    <w:rsid w:val="003C5CE0"/>
    <w:rsid w:val="003D4F8B"/>
    <w:rsid w:val="003E4285"/>
    <w:rsid w:val="0043455C"/>
    <w:rsid w:val="00435E79"/>
    <w:rsid w:val="004528A8"/>
    <w:rsid w:val="00466360"/>
    <w:rsid w:val="00474C3E"/>
    <w:rsid w:val="00480267"/>
    <w:rsid w:val="004B38CF"/>
    <w:rsid w:val="004C198B"/>
    <w:rsid w:val="004E020F"/>
    <w:rsid w:val="004E1F61"/>
    <w:rsid w:val="005110D1"/>
    <w:rsid w:val="00514F75"/>
    <w:rsid w:val="00553F3B"/>
    <w:rsid w:val="00554086"/>
    <w:rsid w:val="005847C4"/>
    <w:rsid w:val="005905DC"/>
    <w:rsid w:val="005A14B5"/>
    <w:rsid w:val="005B12CD"/>
    <w:rsid w:val="005C2EC3"/>
    <w:rsid w:val="005D02F3"/>
    <w:rsid w:val="005D0FFF"/>
    <w:rsid w:val="005D3F3D"/>
    <w:rsid w:val="005E2DE5"/>
    <w:rsid w:val="005F2FE9"/>
    <w:rsid w:val="00602834"/>
    <w:rsid w:val="00610281"/>
    <w:rsid w:val="0064722E"/>
    <w:rsid w:val="00663C15"/>
    <w:rsid w:val="0067127E"/>
    <w:rsid w:val="0068262B"/>
    <w:rsid w:val="006A06DC"/>
    <w:rsid w:val="006A327B"/>
    <w:rsid w:val="006B7B6A"/>
    <w:rsid w:val="006E35D4"/>
    <w:rsid w:val="0071130C"/>
    <w:rsid w:val="00732DFA"/>
    <w:rsid w:val="00745488"/>
    <w:rsid w:val="00756E1C"/>
    <w:rsid w:val="00772ACE"/>
    <w:rsid w:val="007772DC"/>
    <w:rsid w:val="00786A23"/>
    <w:rsid w:val="007A0D72"/>
    <w:rsid w:val="007B4A2A"/>
    <w:rsid w:val="007B5BE0"/>
    <w:rsid w:val="007C736A"/>
    <w:rsid w:val="007E36DA"/>
    <w:rsid w:val="00820ECB"/>
    <w:rsid w:val="00872DC1"/>
    <w:rsid w:val="0088556C"/>
    <w:rsid w:val="00895500"/>
    <w:rsid w:val="008D281B"/>
    <w:rsid w:val="008E17C7"/>
    <w:rsid w:val="009137C6"/>
    <w:rsid w:val="0094492C"/>
    <w:rsid w:val="009548D7"/>
    <w:rsid w:val="00961F2E"/>
    <w:rsid w:val="009826D6"/>
    <w:rsid w:val="0098458A"/>
    <w:rsid w:val="00992133"/>
    <w:rsid w:val="009B5758"/>
    <w:rsid w:val="009C0C39"/>
    <w:rsid w:val="009C48D3"/>
    <w:rsid w:val="009D2C5B"/>
    <w:rsid w:val="009D3DAD"/>
    <w:rsid w:val="009E11C9"/>
    <w:rsid w:val="009E77E6"/>
    <w:rsid w:val="009F3632"/>
    <w:rsid w:val="00A04BCF"/>
    <w:rsid w:val="00A077D6"/>
    <w:rsid w:val="00A83780"/>
    <w:rsid w:val="00A9569B"/>
    <w:rsid w:val="00AA6624"/>
    <w:rsid w:val="00AE4596"/>
    <w:rsid w:val="00AF57A3"/>
    <w:rsid w:val="00B03CA7"/>
    <w:rsid w:val="00B044D1"/>
    <w:rsid w:val="00B11BFA"/>
    <w:rsid w:val="00B211A3"/>
    <w:rsid w:val="00B21CCC"/>
    <w:rsid w:val="00B400B8"/>
    <w:rsid w:val="00B479B8"/>
    <w:rsid w:val="00B71809"/>
    <w:rsid w:val="00B7561C"/>
    <w:rsid w:val="00B93E3A"/>
    <w:rsid w:val="00BA49F9"/>
    <w:rsid w:val="00BE1F64"/>
    <w:rsid w:val="00C15117"/>
    <w:rsid w:val="00C27A9C"/>
    <w:rsid w:val="00C322E9"/>
    <w:rsid w:val="00C45518"/>
    <w:rsid w:val="00C7507A"/>
    <w:rsid w:val="00C9751E"/>
    <w:rsid w:val="00CB6982"/>
    <w:rsid w:val="00CC1F62"/>
    <w:rsid w:val="00CC46B2"/>
    <w:rsid w:val="00CE0DBE"/>
    <w:rsid w:val="00CE187E"/>
    <w:rsid w:val="00D003AE"/>
    <w:rsid w:val="00D306E3"/>
    <w:rsid w:val="00D31792"/>
    <w:rsid w:val="00D5088B"/>
    <w:rsid w:val="00D701FB"/>
    <w:rsid w:val="00D9399E"/>
    <w:rsid w:val="00DA7C69"/>
    <w:rsid w:val="00DD7F0A"/>
    <w:rsid w:val="00E27344"/>
    <w:rsid w:val="00E3139A"/>
    <w:rsid w:val="00E412F1"/>
    <w:rsid w:val="00E5625A"/>
    <w:rsid w:val="00E96AC5"/>
    <w:rsid w:val="00EA05DB"/>
    <w:rsid w:val="00EA2BAC"/>
    <w:rsid w:val="00EA7E3D"/>
    <w:rsid w:val="00EB7931"/>
    <w:rsid w:val="00EC5661"/>
    <w:rsid w:val="00ED62AC"/>
    <w:rsid w:val="00ED7866"/>
    <w:rsid w:val="00F32CCB"/>
    <w:rsid w:val="00F33B53"/>
    <w:rsid w:val="00F351B7"/>
    <w:rsid w:val="00F62265"/>
    <w:rsid w:val="00F81BDE"/>
    <w:rsid w:val="00F83318"/>
    <w:rsid w:val="00F94E0F"/>
    <w:rsid w:val="00FA60FC"/>
    <w:rsid w:val="00FB75D6"/>
    <w:rsid w:val="00FD2742"/>
    <w:rsid w:val="00FE1071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19A6C"/>
  <w15:docId w15:val="{A16CB019-0BD3-454E-9D61-E6192B69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6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paragraph" w:styleId="NormlWeb">
    <w:name w:val="Normal (Web)"/>
    <w:basedOn w:val="Norml"/>
    <w:uiPriority w:val="99"/>
    <w:unhideWhenUsed/>
    <w:rsid w:val="0034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469FB"/>
    <w:rPr>
      <w:color w:val="0000FF"/>
      <w:u w:val="single"/>
    </w:rPr>
  </w:style>
  <w:style w:type="paragraph" w:customStyle="1" w:styleId="Norml1">
    <w:name w:val="Normál1"/>
    <w:rsid w:val="00D003A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up.aalto.fi/" TargetMode="External"/><Relationship Id="rId13" Type="http://schemas.openxmlformats.org/officeDocument/2006/relationships/hyperlink" Target="http://www.tagxedo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domo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pple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dmei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bbl.us/" TargetMode="External"/><Relationship Id="rId14" Type="http://schemas.openxmlformats.org/officeDocument/2006/relationships/hyperlink" Target="http://en.linoi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891D-55C0-406E-B5ED-16D55B4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Pompor Zoltán</cp:lastModifiedBy>
  <cp:revision>2</cp:revision>
  <cp:lastPrinted>2018-02-13T08:45:00Z</cp:lastPrinted>
  <dcterms:created xsi:type="dcterms:W3CDTF">2018-09-04T13:18:00Z</dcterms:created>
  <dcterms:modified xsi:type="dcterms:W3CDTF">2018-09-04T13:18:00Z</dcterms:modified>
</cp:coreProperties>
</file>