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84" w:rsidRDefault="005A09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5A0984">
        <w:trPr>
          <w:trHeight w:val="420"/>
        </w:trPr>
        <w:tc>
          <w:tcPr>
            <w:tcW w:w="14601" w:type="dxa"/>
            <w:gridSpan w:val="7"/>
          </w:tcPr>
          <w:p w:rsidR="005A0984" w:rsidRDefault="006622CB">
            <w:pPr>
              <w:rPr>
                <w:b/>
              </w:rPr>
            </w:pPr>
            <w:r>
              <w:rPr>
                <w:b/>
                <w:color w:val="000000"/>
              </w:rPr>
              <w:t>Az óra céljai:</w:t>
            </w:r>
          </w:p>
          <w:p w:rsidR="005A0984" w:rsidRDefault="006622CB">
            <w:pPr>
              <w:numPr>
                <w:ilvl w:val="0"/>
                <w:numId w:val="3"/>
              </w:numPr>
              <w:contextualSpacing/>
            </w:pPr>
            <w:r>
              <w:t>Megismerjék a tanulók a hazánkban élő nemzetiségek, etnikum elhelyezkedését, demográfiai jellemzőit, kulturális központjaikat.</w:t>
            </w:r>
          </w:p>
          <w:p w:rsidR="005A0984" w:rsidRDefault="006622CB">
            <w:pPr>
              <w:numPr>
                <w:ilvl w:val="0"/>
                <w:numId w:val="3"/>
              </w:numPr>
              <w:contextualSpacing/>
            </w:pPr>
            <w:r>
              <w:rPr>
                <w:sz w:val="23"/>
                <w:szCs w:val="23"/>
                <w:highlight w:val="white"/>
              </w:rPr>
              <w:t xml:space="preserve">Gyakorolják a tanulók az </w:t>
            </w:r>
            <w:proofErr w:type="gramStart"/>
            <w:r>
              <w:rPr>
                <w:sz w:val="23"/>
                <w:szCs w:val="23"/>
                <w:highlight w:val="white"/>
              </w:rPr>
              <w:t>információ</w:t>
            </w:r>
            <w:proofErr w:type="gramEnd"/>
            <w:r>
              <w:rPr>
                <w:sz w:val="23"/>
                <w:szCs w:val="23"/>
                <w:highlight w:val="white"/>
              </w:rPr>
              <w:t xml:space="preserve"> keresésének, a fontos információk szűrésének a tevékenységét. Javuljon az előadókészségük, gyakorolják a tömör fogalmazást. Grafikonok és tematikus térképek segítségével értelmezni tudják a kapott </w:t>
            </w:r>
            <w:proofErr w:type="gramStart"/>
            <w:r>
              <w:rPr>
                <w:sz w:val="23"/>
                <w:szCs w:val="23"/>
                <w:highlight w:val="white"/>
              </w:rPr>
              <w:t>információkat</w:t>
            </w:r>
            <w:proofErr w:type="gramEnd"/>
            <w:r>
              <w:rPr>
                <w:sz w:val="23"/>
                <w:szCs w:val="23"/>
                <w:highlight w:val="white"/>
              </w:rPr>
              <w:t>.</w:t>
            </w:r>
          </w:p>
        </w:tc>
      </w:tr>
      <w:tr w:rsidR="005A0984">
        <w:tc>
          <w:tcPr>
            <w:tcW w:w="611" w:type="dxa"/>
          </w:tcPr>
          <w:p w:rsidR="005A0984" w:rsidRDefault="006622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5A0984" w:rsidRDefault="006622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</w:t>
            </w:r>
            <w:r>
              <w:rPr>
                <w:b/>
                <w:color w:val="000000"/>
              </w:rPr>
              <w:t>kaszok és célok</w:t>
            </w:r>
          </w:p>
        </w:tc>
        <w:tc>
          <w:tcPr>
            <w:tcW w:w="3402" w:type="dxa"/>
          </w:tcPr>
          <w:p w:rsidR="005A0984" w:rsidRDefault="006622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5A0984" w:rsidRDefault="006622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5A0984" w:rsidRDefault="006622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5A0984" w:rsidRDefault="006622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5A0984" w:rsidRDefault="006622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5A0984" w:rsidRDefault="006622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5A0984" w:rsidRDefault="006622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5A0984">
        <w:trPr>
          <w:trHeight w:val="920"/>
        </w:trPr>
        <w:tc>
          <w:tcPr>
            <w:tcW w:w="611" w:type="dxa"/>
          </w:tcPr>
          <w:p w:rsidR="005A0984" w:rsidRDefault="006622CB">
            <w:r>
              <w:t>1’</w:t>
            </w:r>
          </w:p>
        </w:tc>
        <w:tc>
          <w:tcPr>
            <w:tcW w:w="1814" w:type="dxa"/>
          </w:tcPr>
          <w:p w:rsidR="005A0984" w:rsidRDefault="006622CB">
            <w:r>
              <w:t xml:space="preserve">Jelentés. </w:t>
            </w:r>
            <w:proofErr w:type="spellStart"/>
            <w:r>
              <w:t>Adminisztáció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5A0984" w:rsidRDefault="005A0984"/>
        </w:tc>
        <w:tc>
          <w:tcPr>
            <w:tcW w:w="3402" w:type="dxa"/>
          </w:tcPr>
          <w:p w:rsidR="005A0984" w:rsidRDefault="005A0984">
            <w:bookmarkStart w:id="0" w:name="_GoBack"/>
            <w:bookmarkEnd w:id="0"/>
          </w:p>
        </w:tc>
        <w:tc>
          <w:tcPr>
            <w:tcW w:w="1814" w:type="dxa"/>
          </w:tcPr>
          <w:p w:rsidR="005A0984" w:rsidRDefault="005A0984"/>
        </w:tc>
        <w:tc>
          <w:tcPr>
            <w:tcW w:w="1814" w:type="dxa"/>
          </w:tcPr>
          <w:p w:rsidR="005A0984" w:rsidRDefault="005A0984"/>
        </w:tc>
        <w:tc>
          <w:tcPr>
            <w:tcW w:w="1744" w:type="dxa"/>
          </w:tcPr>
          <w:p w:rsidR="005A0984" w:rsidRDefault="005A0984">
            <w:pPr>
              <w:ind w:left="-78"/>
            </w:pPr>
          </w:p>
        </w:tc>
      </w:tr>
      <w:tr w:rsidR="005A0984">
        <w:trPr>
          <w:trHeight w:val="920"/>
        </w:trPr>
        <w:tc>
          <w:tcPr>
            <w:tcW w:w="611" w:type="dxa"/>
          </w:tcPr>
          <w:p w:rsidR="005A0984" w:rsidRDefault="006622CB">
            <w:r>
              <w:t>4’</w:t>
            </w:r>
          </w:p>
        </w:tc>
        <w:tc>
          <w:tcPr>
            <w:tcW w:w="1814" w:type="dxa"/>
          </w:tcPr>
          <w:p w:rsidR="005A0984" w:rsidRDefault="006622CB">
            <w:proofErr w:type="spellStart"/>
            <w:r>
              <w:t>R</w:t>
            </w:r>
            <w:r w:rsidR="007A6A06">
              <w:t>áhangolódás</w:t>
            </w:r>
            <w:proofErr w:type="spellEnd"/>
            <w:r w:rsidR="007A6A06">
              <w:t>. Asszociációs játék</w:t>
            </w:r>
            <w:r>
              <w:t>kal.</w:t>
            </w:r>
          </w:p>
        </w:tc>
        <w:tc>
          <w:tcPr>
            <w:tcW w:w="3402" w:type="dxa"/>
          </w:tcPr>
          <w:p w:rsidR="005A0984" w:rsidRDefault="006622CB">
            <w:r>
              <w:t xml:space="preserve">A </w:t>
            </w:r>
            <w:hyperlink r:id="rId7">
              <w:r>
                <w:rPr>
                  <w:color w:val="1155CC"/>
                  <w:u w:val="single"/>
                </w:rPr>
                <w:t>tankockák</w:t>
              </w:r>
            </w:hyperlink>
            <w:r>
              <w:t xml:space="preserve"> képei alapján megpróbálják fölsorolni a hazai nemzetiségeket.</w:t>
            </w:r>
          </w:p>
        </w:tc>
        <w:tc>
          <w:tcPr>
            <w:tcW w:w="3402" w:type="dxa"/>
          </w:tcPr>
          <w:p w:rsidR="005A0984" w:rsidRDefault="006622CB">
            <w:r>
              <w:t>Kivetíti haza nemzetiségi településtáblákról és utcatáblákról készített tankockák képeit és Közben kérdést tesz föl:</w:t>
            </w:r>
          </w:p>
          <w:p w:rsidR="005A0984" w:rsidRDefault="006622CB">
            <w:pPr>
              <w:numPr>
                <w:ilvl w:val="0"/>
                <w:numId w:val="1"/>
              </w:numPr>
              <w:contextualSpacing/>
            </w:pPr>
            <w:r>
              <w:t>Milyen nemzetiség élhet ezeken a településeken hazánkban?</w:t>
            </w:r>
          </w:p>
        </w:tc>
        <w:tc>
          <w:tcPr>
            <w:tcW w:w="1814" w:type="dxa"/>
          </w:tcPr>
          <w:p w:rsidR="005A0984" w:rsidRDefault="006622CB">
            <w:r>
              <w:t>frontális</w:t>
            </w:r>
          </w:p>
        </w:tc>
        <w:tc>
          <w:tcPr>
            <w:tcW w:w="1814" w:type="dxa"/>
          </w:tcPr>
          <w:p w:rsidR="005A0984" w:rsidRDefault="006622CB">
            <w:r>
              <w:t>-</w:t>
            </w:r>
            <w:proofErr w:type="spellStart"/>
            <w:r>
              <w:t>projektor+laptop+internet</w:t>
            </w:r>
            <w:proofErr w:type="spellEnd"/>
            <w:r>
              <w:t xml:space="preserve"> / +BYOD mobil</w:t>
            </w:r>
          </w:p>
          <w:p w:rsidR="005A0984" w:rsidRDefault="006622CB">
            <w:r>
              <w:t xml:space="preserve">-1. </w:t>
            </w:r>
            <w:hyperlink r:id="rId8">
              <w:proofErr w:type="spellStart"/>
              <w:r>
                <w:rPr>
                  <w:color w:val="1155CC"/>
                  <w:u w:val="single"/>
                </w:rPr>
                <w:t>Learning</w:t>
              </w:r>
              <w:proofErr w:type="spellEnd"/>
              <w:r>
                <w:rPr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u w:val="single"/>
                </w:rPr>
                <w:t>apps</w:t>
              </w:r>
              <w:proofErr w:type="spellEnd"/>
              <w:r>
                <w:rPr>
                  <w:color w:val="1155CC"/>
                  <w:u w:val="single"/>
                </w:rPr>
                <w:t xml:space="preserve"> rövid válasz</w:t>
              </w:r>
            </w:hyperlink>
            <w:r>
              <w:t>: Milyen kisebbségek élhetnek az alábbi településeinken?</w:t>
            </w:r>
          </w:p>
        </w:tc>
        <w:tc>
          <w:tcPr>
            <w:tcW w:w="1744" w:type="dxa"/>
          </w:tcPr>
          <w:p w:rsidR="005A0984" w:rsidRDefault="006622CB">
            <w:r>
              <w:rPr>
                <w:color w:val="000000"/>
              </w:rPr>
              <w:t xml:space="preserve"> </w:t>
            </w:r>
            <w:r>
              <w:t>1. kérdések képeinek kivetítése alapján válaszolnak, 2. mobi</w:t>
            </w:r>
            <w:r>
              <w:t xml:space="preserve">lon oldják meg </w:t>
            </w:r>
          </w:p>
        </w:tc>
      </w:tr>
      <w:tr w:rsidR="005A0984">
        <w:trPr>
          <w:trHeight w:val="920"/>
        </w:trPr>
        <w:tc>
          <w:tcPr>
            <w:tcW w:w="611" w:type="dxa"/>
          </w:tcPr>
          <w:p w:rsidR="005A0984" w:rsidRDefault="006622CB">
            <w:r>
              <w:t>3’</w:t>
            </w:r>
          </w:p>
        </w:tc>
        <w:tc>
          <w:tcPr>
            <w:tcW w:w="1814" w:type="dxa"/>
          </w:tcPr>
          <w:p w:rsidR="005A0984" w:rsidRDefault="006622CB">
            <w:r>
              <w:t>Feladat ismertetése.</w:t>
            </w:r>
          </w:p>
        </w:tc>
        <w:tc>
          <w:tcPr>
            <w:tcW w:w="3402" w:type="dxa"/>
          </w:tcPr>
          <w:p w:rsidR="005A0984" w:rsidRDefault="006622CB">
            <w:r>
              <w:t>Figyel.</w:t>
            </w:r>
          </w:p>
        </w:tc>
        <w:tc>
          <w:tcPr>
            <w:tcW w:w="3402" w:type="dxa"/>
          </w:tcPr>
          <w:p w:rsidR="005A0984" w:rsidRDefault="006622CB">
            <w:r>
              <w:t xml:space="preserve">10 csoportra osztja a tanulókat. Minden csoportnak másik nemzetiséget oszt, majd ismerteti </w:t>
            </w:r>
            <w:proofErr w:type="gramStart"/>
            <w:r>
              <w:t xml:space="preserve">a  </w:t>
            </w:r>
            <w:hyperlink r:id="rId9">
              <w:r>
                <w:rPr>
                  <w:color w:val="1155CC"/>
                  <w:u w:val="single"/>
                </w:rPr>
                <w:t>feladatot</w:t>
              </w:r>
              <w:proofErr w:type="gramEnd"/>
            </w:hyperlink>
            <w:r>
              <w:t xml:space="preserve"> és a megválaszolandó kérdéseket.</w:t>
            </w:r>
          </w:p>
        </w:tc>
        <w:tc>
          <w:tcPr>
            <w:tcW w:w="1814" w:type="dxa"/>
          </w:tcPr>
          <w:p w:rsidR="005A0984" w:rsidRDefault="006622CB">
            <w:r>
              <w:t>Frontális kifejtés.</w:t>
            </w:r>
          </w:p>
        </w:tc>
        <w:tc>
          <w:tcPr>
            <w:tcW w:w="1814" w:type="dxa"/>
          </w:tcPr>
          <w:p w:rsidR="005A0984" w:rsidRDefault="005A0984"/>
        </w:tc>
        <w:tc>
          <w:tcPr>
            <w:tcW w:w="1744" w:type="dxa"/>
          </w:tcPr>
          <w:p w:rsidR="005A0984" w:rsidRDefault="006622CB">
            <w:r>
              <w:t>Csoportok: 2 cigány, 2 sváb, 2 szlovák, 1 román, 1 szerb-horvát, 1 rutén, örmény, görög, 1 egyéb.</w:t>
            </w:r>
          </w:p>
        </w:tc>
      </w:tr>
      <w:tr w:rsidR="005A0984">
        <w:trPr>
          <w:trHeight w:val="920"/>
        </w:trPr>
        <w:tc>
          <w:tcPr>
            <w:tcW w:w="611" w:type="dxa"/>
          </w:tcPr>
          <w:p w:rsidR="005A0984" w:rsidRDefault="006622CB">
            <w:r>
              <w:lastRenderedPageBreak/>
              <w:t>27’</w:t>
            </w:r>
          </w:p>
        </w:tc>
        <w:tc>
          <w:tcPr>
            <w:tcW w:w="1814" w:type="dxa"/>
          </w:tcPr>
          <w:p w:rsidR="005A0984" w:rsidRDefault="006622CB">
            <w:r>
              <w:t xml:space="preserve">Új anyag feldolgozása. </w:t>
            </w:r>
            <w:proofErr w:type="gramStart"/>
            <w:r>
              <w:t>Információ</w:t>
            </w:r>
            <w:proofErr w:type="gramEnd"/>
            <w:r>
              <w:t xml:space="preserve">gyűjtés a hazai nemzetiségekről megadott szempontok alapján. Tudásmegosztás. A szerzett </w:t>
            </w:r>
            <w:proofErr w:type="gramStart"/>
            <w:r>
              <w:t>információk</w:t>
            </w:r>
            <w:proofErr w:type="gramEnd"/>
            <w:r>
              <w:t xml:space="preserve"> közzététele.</w:t>
            </w:r>
          </w:p>
        </w:tc>
        <w:tc>
          <w:tcPr>
            <w:tcW w:w="3402" w:type="dxa"/>
          </w:tcPr>
          <w:p w:rsidR="005A0984" w:rsidRDefault="006622CB">
            <w:r>
              <w:t xml:space="preserve">Mobiltelefonjuk </w:t>
            </w:r>
            <w:proofErr w:type="gramStart"/>
            <w:r>
              <w:t>segítségével</w:t>
            </w:r>
            <w:proofErr w:type="gramEnd"/>
            <w:r>
              <w:t xml:space="preserve"> az internet használatával </w:t>
            </w:r>
            <w:r>
              <w:t xml:space="preserve">információt gyűjt és </w:t>
            </w:r>
            <w:r>
              <w:t>válaszol a feltett kérdésekre (nép</w:t>
            </w:r>
            <w:r>
              <w:t>ességszám, elhelyezkedés, középiskola, felsőoktatás, hagyomány, eredet, szerepvállalás) oly módon, hogy készítenek egy közösen szerkesztett Google Diákat, melyet megosztanak az oktatási keretrendszerben a többi csoporttal.</w:t>
            </w:r>
          </w:p>
        </w:tc>
        <w:tc>
          <w:tcPr>
            <w:tcW w:w="3402" w:type="dxa"/>
          </w:tcPr>
          <w:p w:rsidR="005A0984" w:rsidRDefault="006622CB">
            <w:proofErr w:type="gramStart"/>
            <w:r>
              <w:t>Koordinál</w:t>
            </w:r>
            <w:proofErr w:type="gramEnd"/>
            <w:r>
              <w:t>, segít a felmerülő prob</w:t>
            </w:r>
            <w:r>
              <w:t>lémák esetén.</w:t>
            </w:r>
          </w:p>
        </w:tc>
        <w:tc>
          <w:tcPr>
            <w:tcW w:w="1814" w:type="dxa"/>
          </w:tcPr>
          <w:p w:rsidR="005A0984" w:rsidRDefault="006622CB">
            <w:r>
              <w:t>csoportmunka</w:t>
            </w:r>
          </w:p>
        </w:tc>
        <w:tc>
          <w:tcPr>
            <w:tcW w:w="1814" w:type="dxa"/>
          </w:tcPr>
          <w:p w:rsidR="005A0984" w:rsidRDefault="006622CB">
            <w:r>
              <w:t>-BYOD-mobil</w:t>
            </w:r>
          </w:p>
          <w:p w:rsidR="005A0984" w:rsidRDefault="006622CB">
            <w:r>
              <w:t>-</w:t>
            </w:r>
            <w:proofErr w:type="spellStart"/>
            <w:r>
              <w:t>projektor+laptop+internet</w:t>
            </w:r>
            <w:proofErr w:type="spellEnd"/>
          </w:p>
          <w:p w:rsidR="005A0984" w:rsidRDefault="006622CB">
            <w:r>
              <w:t>-</w:t>
            </w:r>
            <w:proofErr w:type="spellStart"/>
            <w:r>
              <w:t>wifi</w:t>
            </w:r>
            <w:proofErr w:type="spellEnd"/>
          </w:p>
          <w:p w:rsidR="005A0984" w:rsidRDefault="006622CB">
            <w:r>
              <w:t xml:space="preserve">-2. </w:t>
            </w:r>
            <w:hyperlink r:id="rId10">
              <w:r>
                <w:rPr>
                  <w:color w:val="1155CC"/>
                  <w:u w:val="single"/>
                </w:rPr>
                <w:t>feladatlap</w:t>
              </w:r>
            </w:hyperlink>
            <w:r>
              <w:t>: Hazánk kisebbségei feladatlap</w:t>
            </w:r>
          </w:p>
        </w:tc>
        <w:tc>
          <w:tcPr>
            <w:tcW w:w="1744" w:type="dxa"/>
          </w:tcPr>
          <w:p w:rsidR="005A0984" w:rsidRDefault="006622CB">
            <w:r>
              <w:t>A feladatlap lehet onl</w:t>
            </w:r>
            <w:r>
              <w:t>ine kérdőív is.</w:t>
            </w:r>
          </w:p>
        </w:tc>
      </w:tr>
      <w:tr w:rsidR="005A0984">
        <w:trPr>
          <w:trHeight w:val="920"/>
        </w:trPr>
        <w:tc>
          <w:tcPr>
            <w:tcW w:w="611" w:type="dxa"/>
          </w:tcPr>
          <w:p w:rsidR="005A0984" w:rsidRDefault="006622CB">
            <w:r>
              <w:t>3’</w:t>
            </w:r>
          </w:p>
        </w:tc>
        <w:tc>
          <w:tcPr>
            <w:tcW w:w="1814" w:type="dxa"/>
          </w:tcPr>
          <w:p w:rsidR="005A0984" w:rsidRDefault="006622CB">
            <w:r>
              <w:t xml:space="preserve">Fogalom </w:t>
            </w:r>
            <w:proofErr w:type="spellStart"/>
            <w:r>
              <w:t>tisztázás</w:t>
            </w:r>
            <w:proofErr w:type="gramStart"/>
            <w:r>
              <w:t>.Nemzetiség</w:t>
            </w:r>
            <w:proofErr w:type="spellEnd"/>
            <w:proofErr w:type="gramEnd"/>
            <w:r>
              <w:t xml:space="preserve"> - etnikum.</w:t>
            </w:r>
          </w:p>
        </w:tc>
        <w:tc>
          <w:tcPr>
            <w:tcW w:w="3402" w:type="dxa"/>
          </w:tcPr>
          <w:p w:rsidR="005A0984" w:rsidRDefault="006622CB">
            <w:r>
              <w:t>Meglévő ismereteik alapján válaszolnak a kérdésekre.</w:t>
            </w:r>
          </w:p>
        </w:tc>
        <w:tc>
          <w:tcPr>
            <w:tcW w:w="3402" w:type="dxa"/>
          </w:tcPr>
          <w:p w:rsidR="005A0984" w:rsidRDefault="006622CB">
            <w:r>
              <w:t>Két kérdéssel fölvezeti az elemzést:</w:t>
            </w:r>
          </w:p>
          <w:p w:rsidR="005A0984" w:rsidRDefault="006622CB">
            <w:pPr>
              <w:numPr>
                <w:ilvl w:val="0"/>
                <w:numId w:val="2"/>
              </w:numPr>
              <w:contextualSpacing/>
            </w:pPr>
            <w:r>
              <w:t>Milyen népcsoport maradt ki?</w:t>
            </w:r>
          </w:p>
          <w:p w:rsidR="005A0984" w:rsidRDefault="006622CB">
            <w:pPr>
              <w:numPr>
                <w:ilvl w:val="0"/>
                <w:numId w:val="2"/>
              </w:numPr>
              <w:contextualSpacing/>
            </w:pPr>
            <w:r>
              <w:t>Vajon miért?</w:t>
            </w:r>
          </w:p>
          <w:p w:rsidR="005A0984" w:rsidRDefault="006622CB">
            <w:pPr>
              <w:numPr>
                <w:ilvl w:val="0"/>
                <w:numId w:val="2"/>
              </w:numPr>
              <w:contextualSpacing/>
            </w:pPr>
            <w:r>
              <w:t>Mik a jellemzői a nemzetiségeknek?</w:t>
            </w:r>
          </w:p>
          <w:p w:rsidR="005A0984" w:rsidRDefault="006622CB">
            <w:pPr>
              <w:numPr>
                <w:ilvl w:val="0"/>
                <w:numId w:val="2"/>
              </w:numPr>
              <w:contextualSpacing/>
            </w:pPr>
            <w:r>
              <w:t>Milyen nyelven beszélnek?</w:t>
            </w:r>
          </w:p>
          <w:p w:rsidR="005A0984" w:rsidRDefault="006622CB">
            <w:pPr>
              <w:numPr>
                <w:ilvl w:val="0"/>
                <w:numId w:val="2"/>
              </w:numPr>
              <w:contextualSpacing/>
            </w:pPr>
            <w:r>
              <w:t>És az etnikum?</w:t>
            </w:r>
          </w:p>
        </w:tc>
        <w:tc>
          <w:tcPr>
            <w:tcW w:w="1814" w:type="dxa"/>
          </w:tcPr>
          <w:p w:rsidR="005A0984" w:rsidRDefault="006622CB">
            <w:r>
              <w:t>frontális, kérdezve kifejtés</w:t>
            </w:r>
          </w:p>
        </w:tc>
        <w:tc>
          <w:tcPr>
            <w:tcW w:w="1814" w:type="dxa"/>
          </w:tcPr>
          <w:p w:rsidR="005A0984" w:rsidRDefault="005A0984"/>
        </w:tc>
        <w:tc>
          <w:tcPr>
            <w:tcW w:w="1744" w:type="dxa"/>
          </w:tcPr>
          <w:p w:rsidR="005A0984" w:rsidRDefault="005A0984"/>
        </w:tc>
      </w:tr>
      <w:tr w:rsidR="005A0984">
        <w:trPr>
          <w:trHeight w:val="920"/>
        </w:trPr>
        <w:tc>
          <w:tcPr>
            <w:tcW w:w="611" w:type="dxa"/>
          </w:tcPr>
          <w:p w:rsidR="005A0984" w:rsidRDefault="006622CB">
            <w:r>
              <w:t>6’</w:t>
            </w:r>
          </w:p>
        </w:tc>
        <w:tc>
          <w:tcPr>
            <w:tcW w:w="1814" w:type="dxa"/>
          </w:tcPr>
          <w:p w:rsidR="005A0984" w:rsidRDefault="006622CB">
            <w:r>
              <w:t>Elemzés grafikonok, tematikus térképek alapján.</w:t>
            </w:r>
          </w:p>
        </w:tc>
        <w:tc>
          <w:tcPr>
            <w:tcW w:w="3402" w:type="dxa"/>
          </w:tcPr>
          <w:p w:rsidR="005A0984" w:rsidRDefault="006622CB">
            <w:r>
              <w:t>Kérdésekre válaszolnak (cigányság korfájának jellegzetességei, a magyarság korfájának jellegzetességei, munkanélküliség, jövedelem és nemzetiségek kapcsolata)</w:t>
            </w:r>
            <w:r>
              <w:t>, a kivetített grafikonok és tematikus térképek alapján.</w:t>
            </w:r>
          </w:p>
        </w:tc>
        <w:tc>
          <w:tcPr>
            <w:tcW w:w="3402" w:type="dxa"/>
          </w:tcPr>
          <w:p w:rsidR="005A0984" w:rsidRDefault="006622CB">
            <w:r>
              <w:t>Kiosztja és elmondja a feladatot. Grafikonokat és tematikus térképeket vetít.</w:t>
            </w:r>
          </w:p>
        </w:tc>
        <w:tc>
          <w:tcPr>
            <w:tcW w:w="1814" w:type="dxa"/>
          </w:tcPr>
          <w:p w:rsidR="005A0984" w:rsidRDefault="006622CB">
            <w:r>
              <w:t>egyéni munka</w:t>
            </w:r>
          </w:p>
        </w:tc>
        <w:tc>
          <w:tcPr>
            <w:tcW w:w="1814" w:type="dxa"/>
          </w:tcPr>
          <w:p w:rsidR="005A0984" w:rsidRDefault="006622CB">
            <w:r>
              <w:t>-projektor</w:t>
            </w:r>
            <w:r w:rsidR="007A6A06">
              <w:t xml:space="preserve"> </w:t>
            </w:r>
            <w:r>
              <w:t>+</w:t>
            </w:r>
            <w:r w:rsidR="007A6A06">
              <w:t xml:space="preserve"> </w:t>
            </w:r>
            <w:r>
              <w:t>laptop</w:t>
            </w:r>
            <w:r w:rsidR="007A6A06">
              <w:t xml:space="preserve"> </w:t>
            </w:r>
            <w:r>
              <w:t>+</w:t>
            </w:r>
            <w:r w:rsidR="007A6A06">
              <w:t xml:space="preserve"> </w:t>
            </w:r>
            <w:r>
              <w:t>internet</w:t>
            </w:r>
          </w:p>
          <w:p w:rsidR="005A0984" w:rsidRDefault="006622CB">
            <w:r>
              <w:t xml:space="preserve">-3. </w:t>
            </w:r>
            <w:hyperlink r:id="rId11">
              <w:r>
                <w:rPr>
                  <w:color w:val="1155CC"/>
                  <w:u w:val="single"/>
                </w:rPr>
                <w:t>diasor</w:t>
              </w:r>
            </w:hyperlink>
            <w:r>
              <w:t>: Magyarország kisebbségei</w:t>
            </w:r>
          </w:p>
          <w:p w:rsidR="005A0984" w:rsidRDefault="006622CB">
            <w:r>
              <w:t xml:space="preserve">-4. </w:t>
            </w:r>
            <w:hyperlink r:id="rId12">
              <w:r>
                <w:rPr>
                  <w:color w:val="1155CC"/>
                  <w:u w:val="single"/>
                </w:rPr>
                <w:t>feladatlap</w:t>
              </w:r>
            </w:hyperlink>
            <w:r>
              <w:t>: Hazánk kisebbségei feladatlap</w:t>
            </w:r>
          </w:p>
        </w:tc>
        <w:tc>
          <w:tcPr>
            <w:tcW w:w="1744" w:type="dxa"/>
          </w:tcPr>
          <w:p w:rsidR="005A0984" w:rsidRDefault="006622CB">
            <w:r>
              <w:t>változatok:</w:t>
            </w:r>
          </w:p>
          <w:p w:rsidR="005A0984" w:rsidRDefault="006622CB">
            <w:r>
              <w:t>-a kér</w:t>
            </w:r>
            <w:r>
              <w:t>dőívet lehet BYOD online űrlapon is megválaszoltatni</w:t>
            </w:r>
          </w:p>
          <w:p w:rsidR="005A0984" w:rsidRDefault="006622CB">
            <w:r>
              <w:t>-lehet páros munka is</w:t>
            </w:r>
          </w:p>
        </w:tc>
      </w:tr>
      <w:tr w:rsidR="005A0984">
        <w:trPr>
          <w:trHeight w:val="920"/>
        </w:trPr>
        <w:tc>
          <w:tcPr>
            <w:tcW w:w="611" w:type="dxa"/>
          </w:tcPr>
          <w:p w:rsidR="005A0984" w:rsidRDefault="006622CB">
            <w:r>
              <w:lastRenderedPageBreak/>
              <w:t>6’</w:t>
            </w:r>
          </w:p>
        </w:tc>
        <w:tc>
          <w:tcPr>
            <w:tcW w:w="1814" w:type="dxa"/>
          </w:tcPr>
          <w:p w:rsidR="005A0984" w:rsidRDefault="006622CB">
            <w:r>
              <w:t>Értékelés. A feladatok megbeszélése.</w:t>
            </w:r>
          </w:p>
        </w:tc>
        <w:tc>
          <w:tcPr>
            <w:tcW w:w="3402" w:type="dxa"/>
          </w:tcPr>
          <w:p w:rsidR="005A0984" w:rsidRDefault="006622CB">
            <w:r>
              <w:t>Jegyzetel, válaszol.</w:t>
            </w:r>
          </w:p>
          <w:p w:rsidR="005A0984" w:rsidRDefault="005A0984"/>
        </w:tc>
        <w:tc>
          <w:tcPr>
            <w:tcW w:w="3402" w:type="dxa"/>
          </w:tcPr>
          <w:p w:rsidR="005A0984" w:rsidRDefault="006622CB">
            <w:bookmarkStart w:id="1" w:name="_gjdgxs" w:colFirst="0" w:colLast="0"/>
            <w:bookmarkEnd w:id="1"/>
            <w:r>
              <w:t xml:space="preserve">Értékeli a csoportokat, összefoglalja az elhangzottakat. Kérdezi a válaszokat, </w:t>
            </w:r>
            <w:proofErr w:type="gramStart"/>
            <w:r>
              <w:t>korrigál</w:t>
            </w:r>
            <w:proofErr w:type="gramEnd"/>
            <w:r>
              <w:t>, okokat kerestet. Házi feladat kihirdetése</w:t>
            </w:r>
          </w:p>
        </w:tc>
        <w:tc>
          <w:tcPr>
            <w:tcW w:w="1814" w:type="dxa"/>
          </w:tcPr>
          <w:p w:rsidR="005A0984" w:rsidRDefault="006622CB">
            <w:r>
              <w:t>Frontális osztálymunka</w:t>
            </w:r>
          </w:p>
        </w:tc>
        <w:tc>
          <w:tcPr>
            <w:tcW w:w="1814" w:type="dxa"/>
          </w:tcPr>
          <w:p w:rsidR="005A0984" w:rsidRDefault="006622CB">
            <w:proofErr w:type="spellStart"/>
            <w:r>
              <w:t>projektor+laptop+internet</w:t>
            </w:r>
            <w:proofErr w:type="spellEnd"/>
            <w:r>
              <w:t xml:space="preserve">, 5. </w:t>
            </w:r>
            <w:hyperlink r:id="rId13">
              <w:proofErr w:type="spellStart"/>
              <w:r>
                <w:rPr>
                  <w:color w:val="1155CC"/>
                  <w:u w:val="single"/>
                </w:rPr>
                <w:t>Learning</w:t>
              </w:r>
              <w:proofErr w:type="spellEnd"/>
              <w:r>
                <w:rPr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u w:val="single"/>
                </w:rPr>
                <w:t>apps</w:t>
              </w:r>
              <w:proofErr w:type="spellEnd"/>
              <w:r>
                <w:rPr>
                  <w:color w:val="1155CC"/>
                  <w:u w:val="single"/>
                </w:rPr>
                <w:t xml:space="preserve"> hozzárendelés képeken</w:t>
              </w:r>
            </w:hyperlink>
            <w:r>
              <w:t>: Magyarország kisebbségei házi feladat</w:t>
            </w:r>
          </w:p>
        </w:tc>
        <w:tc>
          <w:tcPr>
            <w:tcW w:w="1744" w:type="dxa"/>
          </w:tcPr>
          <w:p w:rsidR="005A0984" w:rsidRDefault="005A0984"/>
        </w:tc>
      </w:tr>
    </w:tbl>
    <w:p w:rsidR="005A0984" w:rsidRDefault="005A0984">
      <w:pPr>
        <w:tabs>
          <w:tab w:val="left" w:pos="11003"/>
        </w:tabs>
      </w:pPr>
    </w:p>
    <w:sectPr w:rsidR="005A0984">
      <w:headerReference w:type="default" r:id="rId14"/>
      <w:footerReference w:type="default" r:id="rId15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CB" w:rsidRDefault="006622CB">
      <w:pPr>
        <w:spacing w:after="0" w:line="240" w:lineRule="auto"/>
      </w:pPr>
      <w:r>
        <w:separator/>
      </w:r>
    </w:p>
  </w:endnote>
  <w:endnote w:type="continuationSeparator" w:id="0">
    <w:p w:rsidR="006622CB" w:rsidRDefault="0066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84" w:rsidRDefault="006622CB">
    <w:pPr>
      <w:tabs>
        <w:tab w:val="left" w:pos="11003"/>
      </w:tabs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-548638</wp:posOffset>
          </wp:positionV>
          <wp:extent cx="9510813" cy="137858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0984" w:rsidRDefault="006622CB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CB" w:rsidRDefault="006622CB">
      <w:pPr>
        <w:spacing w:after="0" w:line="240" w:lineRule="auto"/>
      </w:pPr>
      <w:r>
        <w:separator/>
      </w:r>
    </w:p>
  </w:footnote>
  <w:footnote w:type="continuationSeparator" w:id="0">
    <w:p w:rsidR="006622CB" w:rsidRDefault="0066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84" w:rsidRDefault="006622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2771775</wp:posOffset>
          </wp:positionH>
          <wp:positionV relativeFrom="paragraph">
            <wp:posOffset>-447672</wp:posOffset>
          </wp:positionV>
          <wp:extent cx="6638925" cy="897890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897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7B5"/>
    <w:multiLevelType w:val="multilevel"/>
    <w:tmpl w:val="2A28B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FD776A"/>
    <w:multiLevelType w:val="multilevel"/>
    <w:tmpl w:val="F3D6F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5A65EF"/>
    <w:multiLevelType w:val="multilevel"/>
    <w:tmpl w:val="BF383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0984"/>
    <w:rsid w:val="005A0984"/>
    <w:rsid w:val="006622CB"/>
    <w:rsid w:val="007A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2D37"/>
  <w15:docId w15:val="{D0242CA1-FE36-4927-984A-67A35021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xqhp4zkc18" TargetMode="External"/><Relationship Id="rId13" Type="http://schemas.openxmlformats.org/officeDocument/2006/relationships/hyperlink" Target="https://learningapps.org/display?v=p1b3eogkc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xqhp4zkc18" TargetMode="External"/><Relationship Id="rId12" Type="http://schemas.openxmlformats.org/officeDocument/2006/relationships/hyperlink" Target="https://docs.google.com/document/d/1ETV3CC9kL9Bw0xpCbUutJ6egfOqTVOJ1Dcye20oeT5A/edit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ation/d/1sOMjT1YDudXmFBcHO4LmdEyKAJj3T4mPki67h1nnB8E/edit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document/d/1Wzpl0NGUf9D2QEZqxTj-sw6OIvkD7DSwd1Air7TblOA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Wzpl0NGUf9D2QEZqxTj-sw6OIvkD7DSwd1Air7TblOA/edit?usp=sharin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Pompor Zoltán</dc:creator>
  <cp:lastModifiedBy>Pompor Zoltán</cp:lastModifiedBy>
  <cp:revision>2</cp:revision>
  <dcterms:created xsi:type="dcterms:W3CDTF">2018-09-17T09:28:00Z</dcterms:created>
  <dcterms:modified xsi:type="dcterms:W3CDTF">2018-09-17T09:28:00Z</dcterms:modified>
</cp:coreProperties>
</file>