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35" w:rsidRPr="00BF2735" w:rsidRDefault="00BF2735" w:rsidP="00D13800">
      <w:pPr>
        <w:jc w:val="both"/>
        <w:rPr>
          <w:b/>
        </w:rPr>
      </w:pPr>
      <w:r w:rsidRPr="00BF2735">
        <w:rPr>
          <w:b/>
        </w:rPr>
        <w:t>A csillagászati naptár</w:t>
      </w:r>
    </w:p>
    <w:p w:rsidR="00BF2735" w:rsidRDefault="00BF2735" w:rsidP="00D13800">
      <w:pPr>
        <w:jc w:val="both"/>
      </w:pPr>
      <w:r>
        <w:t>A minél teljesebb pontosságra törekvő és éppen ezért tudományosnak mondható naptári rendszerek kialakítóinak alapvető felismerése az volt, hogy minden, szabályos időközökben ismétlődő természeti jelenség az égitestek mozgásától függ, és hogy ezeknek a mozgásoknak az időtartama egymáshoz viszonyítva is pontosan meghatározható, kiszámítható.</w:t>
      </w:r>
    </w:p>
    <w:p w:rsidR="00BF2735" w:rsidRDefault="00BF2735" w:rsidP="00D13800">
      <w:pPr>
        <w:jc w:val="both"/>
      </w:pPr>
      <w:r>
        <w:t xml:space="preserve">  Háromfajta égi mozgást kellett megkülönböztetni és ezeket egymáshoz viszonyítani. Ez a három mozgás a következő:</w:t>
      </w:r>
    </w:p>
    <w:p w:rsidR="00BF2735" w:rsidRDefault="00BF2735" w:rsidP="00D13800">
      <w:pPr>
        <w:jc w:val="both"/>
      </w:pPr>
      <w:r>
        <w:t>1. A Föld tengelyforgása, illetve az ókori és általában a Kopernikusz előtti világképnek megfelelően fogalmazva: a Nap mindennapos pályája az égbolton keletről nyugati irányban – ennek tartama: a nap.</w:t>
      </w:r>
    </w:p>
    <w:p w:rsidR="00BF2735" w:rsidRDefault="00BF2735" w:rsidP="00D13800">
      <w:pPr>
        <w:jc w:val="both"/>
      </w:pPr>
      <w:r>
        <w:t>2. A Hold keringése a Föld körül – ennek időtartama: a hónap, („holdnap”).</w:t>
      </w:r>
    </w:p>
    <w:p w:rsidR="00BF2735" w:rsidRDefault="00BF2735" w:rsidP="00D13800">
      <w:pPr>
        <w:jc w:val="both"/>
      </w:pPr>
      <w:r>
        <w:t>3. A Föld keringése a Nap körül, illetve a geocentrikus megfogalmazás szerint: a Nap körforgása a Föld körül – ennek ideje az év.</w:t>
      </w:r>
    </w:p>
    <w:p w:rsidR="00BF2735" w:rsidRDefault="00BF2735" w:rsidP="00D13800">
      <w:pPr>
        <w:jc w:val="both"/>
      </w:pPr>
      <w:r>
        <w:t xml:space="preserve">A nap részei: órák, percek, másodpercek. Számunkra természetes, hogy a napot 24 órára, az órát 60 percre, illetve 3600 másodpercre osztjuk. Ez végső soron önkényes beosztás, elvileg lehetne a tízes számrendszer alapján napi 10 vagy 20 órával is számolni (mint ahogy a francia forradalom idején erre kísérletet is tettek). Az órákra való osztás voltaképpen a sumer számolási módszerre nyúlik vissza; ebben a tízes számrendszer mellett a nagyobb egységek jelölésére a hatvanas számrendszert alkalmazták (ennek előnye, hogy a számsor első 12 számának nagyobb részével osztható). Amiként az év napjainak száma megközelítően 360, úgy osztották a kört is 360 fokra, a napot pedig – mint a Nap teljes körpályáját – ugyancsak 360 részre: 6–6 órára a nappalt és éjszakát, 30–30 percre egy-egy órát. Így persze a </w:t>
      </w:r>
      <w:proofErr w:type="spellStart"/>
      <w:r>
        <w:t>sumerek</w:t>
      </w:r>
      <w:proofErr w:type="spellEnd"/>
      <w:r>
        <w:t xml:space="preserve"> a mi elnevezéseink szerint „kettős órák”-</w:t>
      </w:r>
      <w:proofErr w:type="spellStart"/>
      <w:r>
        <w:t>kal</w:t>
      </w:r>
      <w:proofErr w:type="spellEnd"/>
      <w:r>
        <w:t xml:space="preserve"> és négyszeres időtartamú percekkel számoltak, és ez nagyjából megfelelt az akkori legpontosabb időmérő eszközeiknek, a napóráknak. Ezeket az egységeket az i. e. V. században, Babilóniában kettéosztották. Az így kialakult órákat még pontosan, a perceket azonban már csak hozzávetőleges pontossággal tudták mérni. Az ókori időmérő eszközökhöz, a napórához (gnómónhoz), víziórához (</w:t>
      </w:r>
      <w:proofErr w:type="spellStart"/>
      <w:r>
        <w:t>klepszüdrához</w:t>
      </w:r>
      <w:proofErr w:type="spellEnd"/>
      <w:r>
        <w:t xml:space="preserve">) képest forradalmian új megoldást és a jelenlegit megközelítő pontosságot első ízben a XIII. században feltalált ingaórák, majd a XVI. század óta alkalmazott rugós órák tettek lehetővé.  Az </w:t>
      </w:r>
      <w:proofErr w:type="gramStart"/>
      <w:r>
        <w:t>ókorban</w:t>
      </w:r>
      <w:proofErr w:type="gramEnd"/>
      <w:r>
        <w:t xml:space="preserve"> legkorábban használatos napórák (gnómónok), mint ismeretes, az időt egy mutató árnyékának irányával jelezték; ezt az időmérő készüléket csak fényes nappal lehetett használni. A mutató és a „számlap” – valójában azonban egy gömbsüveg homorú oldala – úgy volt megszerkesztve, hogy a nappali időszakot (napkeltétől napnyugtáig) 12 egyenlő részre ossza. Mivel azonban a nappal télen rövidebb az éjszakánál, ezek a gnómónok télen rövidebb, nyáron hosszabb órákat mutattak. A nappali időszak hosszúságával arányosan változó hosszúságú órákon kívül, a víziórák, homokórák segítségével – vagy a napóra megfelelő pontosításával – változatlan hosszúságú órákat is tudtak mérni. Ha ókori szerzők valamilyen okból pontos adatokat akartak közölni, feltüntették, hogy a nappal hosszával arányos, „változó” vagy változatlan hosszúságú órákról szólnak.  </w:t>
      </w:r>
      <w:proofErr w:type="gramStart"/>
      <w:r>
        <w:t>nap</w:t>
      </w:r>
      <w:proofErr w:type="gramEnd"/>
      <w:r>
        <w:t xml:space="preserve"> kezdete. Mikor kezdődik egy nap? Erre az ókor népei részben hagyományaik alapján, részben a mindenkori szükségletnek, alkalomnak megfelelően, más-más választ adtak. A görögök és a rómaiak a mindennapos tevékenység szempontjából kora hajnallal, napfelkeltekor kezdték a napot és (évi átlagban) a nap első órája reggel 6 órakor kezdődött számukra már előző este megkezdték. Ugyanígy jártak el a Kelet népei is, akiknek naptárában (mint erről még szó esik) a Hold járásának nagy jelentősége volt. órával éjfél előtt kezdjük köszönteni. A zsidó időszámítás „nap”-</w:t>
      </w:r>
      <w:proofErr w:type="gramStart"/>
      <w:r>
        <w:t>ja</w:t>
      </w:r>
      <w:proofErr w:type="gramEnd"/>
      <w:r>
        <w:t xml:space="preserve"> napnyugtától napnyugtáig tartott, vallási ünnepei is – az ókori Keleten általános szemlélet szerint – már az előző nap estéjén kezdődnek, és másnap este véget is érnek. Ha valamely kötelezettség vállalása szempontjából vitás lehetett a lejárat ideje, </w:t>
      </w:r>
      <w:r>
        <w:lastRenderedPageBreak/>
        <w:t>határpontnak éjfél volt a legalkalmasabb. Európában ez a napkezdet a XVII. század óta lett általános, de (ókori hagyomány alapján) még úgy, hogy éjfélkor és délben újra kezdték számolni a 12-12 órát. Az egységes, 24 órás nap csak 1884 óta vált hivatalosan használatossá, óráink szerkezete azonban még az ókori kettős beosztásnak felel meg.</w:t>
      </w:r>
    </w:p>
    <w:p w:rsidR="00BF2735" w:rsidRDefault="00BF2735" w:rsidP="00D13800">
      <w:pPr>
        <w:jc w:val="both"/>
      </w:pPr>
      <w:r>
        <w:t xml:space="preserve">A hónap. Eléggé ismert tény, hogy a magyar hónap szó eredetileg: holdnap; az ókori görög nyelvben a mén egyszerre jelentette a holdat és a hónapot, és a germán nyelvekben is etimológiai kapcsolat van a </w:t>
      </w:r>
      <w:proofErr w:type="spellStart"/>
      <w:r>
        <w:t>moon</w:t>
      </w:r>
      <w:proofErr w:type="spellEnd"/>
      <w:r>
        <w:t xml:space="preserve"> és </w:t>
      </w:r>
      <w:proofErr w:type="spellStart"/>
      <w:r>
        <w:t>month</w:t>
      </w:r>
      <w:proofErr w:type="spellEnd"/>
      <w:r>
        <w:t xml:space="preserve">, illetve a Mond és </w:t>
      </w:r>
      <w:proofErr w:type="spellStart"/>
      <w:r>
        <w:t>Monat</w:t>
      </w:r>
      <w:proofErr w:type="spellEnd"/>
      <w:r>
        <w:t xml:space="preserve"> között</w:t>
      </w:r>
      <w:proofErr w:type="gramStart"/>
      <w:r>
        <w:t>..</w:t>
      </w:r>
      <w:proofErr w:type="gramEnd"/>
    </w:p>
    <w:p w:rsidR="00DC5E4B" w:rsidRDefault="00BF2735" w:rsidP="00D13800">
      <w:pPr>
        <w:jc w:val="both"/>
      </w:pPr>
      <w:r>
        <w:t>A Föld keringése a Nap körül: az év. A nap és a holdhónap könnyen megfigyelhető és tartamukban könnyen kiszámítható egységek; a kettő közül a nap minden más időegységn</w:t>
      </w:r>
      <w:bookmarkStart w:id="0" w:name="_GoBack"/>
      <w:bookmarkEnd w:id="0"/>
      <w:r>
        <w:t>ek alapja, minden más időegységet hozzá viszonyítunk. A napév pontos tartama egyszerű csillagászati megfigyeléssel már nehezebben állapítható meg. A földművelés igényei azonban parancsoló szükségességgé tették, hogy az időszámítás a Nap járásához igazodjék. Így a földművelő társadalmakban a Nap szerinti időszámítás, azaz a napévek számontartása kiszorította a Hold szerinti kényelmesebb, egyszerűbb, de a földművelők gyakorlati igényeit már ki nem elégítő számításokat. A Föld keringése a Nap körül: az év.</w:t>
      </w:r>
    </w:p>
    <w:p w:rsidR="00E263D9" w:rsidRDefault="00E263D9" w:rsidP="00D13800">
      <w:pPr>
        <w:jc w:val="both"/>
      </w:pPr>
    </w:p>
    <w:p w:rsidR="00E263D9" w:rsidRDefault="00E263D9" w:rsidP="00D13800">
      <w:pPr>
        <w:jc w:val="both"/>
      </w:pPr>
    </w:p>
    <w:p w:rsidR="00E263D9" w:rsidRDefault="00E263D9" w:rsidP="00D13800">
      <w:pPr>
        <w:jc w:val="both"/>
      </w:pPr>
    </w:p>
    <w:p w:rsidR="00E263D9" w:rsidRDefault="00E263D9" w:rsidP="00D13800">
      <w:pPr>
        <w:jc w:val="both"/>
      </w:pPr>
    </w:p>
    <w:p w:rsidR="00E263D9" w:rsidRDefault="00366B28" w:rsidP="00D13800">
      <w:pPr>
        <w:jc w:val="both"/>
      </w:pPr>
      <w:r>
        <w:t>FELHASZNÁLT FORRÁS</w:t>
      </w:r>
    </w:p>
    <w:p w:rsidR="00E263D9" w:rsidRDefault="00E263D9" w:rsidP="00D13800">
      <w:pPr>
        <w:pStyle w:val="Listaszerbekezds"/>
        <w:numPr>
          <w:ilvl w:val="0"/>
          <w:numId w:val="1"/>
        </w:numPr>
        <w:jc w:val="both"/>
      </w:pPr>
      <w:r>
        <w:t>Hahn István: Naptári rendszerek és időszámítás- II. fejezet, Csillagászati naptár rész</w:t>
      </w:r>
    </w:p>
    <w:p w:rsidR="00E263D9" w:rsidRDefault="00D13800" w:rsidP="00D13800">
      <w:pPr>
        <w:pStyle w:val="Listaszerbekezds"/>
        <w:jc w:val="both"/>
      </w:pPr>
      <w:hyperlink r:id="rId5" w:history="1">
        <w:r w:rsidR="00366B28" w:rsidRPr="00743AF2">
          <w:rPr>
            <w:rStyle w:val="Hiperhivatkozs"/>
          </w:rPr>
          <w:t>http://mek.niif.hu/04700/04744/html/index.htm</w:t>
        </w:r>
      </w:hyperlink>
    </w:p>
    <w:p w:rsidR="00366B28" w:rsidRDefault="00366B28" w:rsidP="00D13800">
      <w:pPr>
        <w:pStyle w:val="Listaszerbekezds"/>
        <w:jc w:val="both"/>
      </w:pPr>
    </w:p>
    <w:p w:rsidR="00E263D9" w:rsidRDefault="00E263D9" w:rsidP="00D13800">
      <w:pPr>
        <w:pStyle w:val="Listaszerbekezds"/>
        <w:jc w:val="both"/>
      </w:pPr>
    </w:p>
    <w:sectPr w:rsidR="00E2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53CBB"/>
    <w:multiLevelType w:val="hybridMultilevel"/>
    <w:tmpl w:val="3D9C05EE"/>
    <w:lvl w:ilvl="0" w:tplc="AD587F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3E"/>
    <w:rsid w:val="00366B28"/>
    <w:rsid w:val="00546F75"/>
    <w:rsid w:val="0098033E"/>
    <w:rsid w:val="00BF2735"/>
    <w:rsid w:val="00D13800"/>
    <w:rsid w:val="00DC5E4B"/>
    <w:rsid w:val="00E2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952E2-0AEE-4EED-8BD6-40B5DDD4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63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6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k.niif.hu/04700/04744/html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Kolcza Judit</cp:lastModifiedBy>
  <cp:revision>5</cp:revision>
  <dcterms:created xsi:type="dcterms:W3CDTF">2018-09-30T07:06:00Z</dcterms:created>
  <dcterms:modified xsi:type="dcterms:W3CDTF">2018-10-01T08:59:00Z</dcterms:modified>
</cp:coreProperties>
</file>