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40" w:rsidRDefault="00436C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36C40">
        <w:trPr>
          <w:trHeight w:val="8100"/>
        </w:trPr>
        <w:tc>
          <w:tcPr>
            <w:tcW w:w="9180" w:type="dxa"/>
          </w:tcPr>
          <w:p w:rsidR="00436C40" w:rsidRDefault="0065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Ripsz-ropsz táncklub</w:t>
            </w:r>
          </w:p>
          <w:p w:rsidR="00436C40" w:rsidRDefault="0065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Jelentkezési lap társastánc-tanfolyamra</w:t>
            </w:r>
          </w:p>
          <w:p w:rsidR="00436C40" w:rsidRDefault="0043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652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beiratkozó adatai</w:t>
            </w:r>
          </w:p>
          <w:p w:rsidR="00436C40" w:rsidRDefault="0043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652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Név: __________________________________________________</w:t>
            </w:r>
          </w:p>
          <w:p w:rsidR="00436C40" w:rsidRDefault="00652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Hogyan szólíthatunk? (pl. keresztnév): _______________________________________</w:t>
            </w:r>
          </w:p>
          <w:p w:rsidR="00436C40" w:rsidRDefault="00652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Levelezési cím: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◻◻◻◻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 (település)</w:t>
            </w:r>
          </w:p>
          <w:p w:rsidR="00436C40" w:rsidRDefault="00652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 (út/utca/tér stb.) ___________(házszám) _______ (emelet) ___________ (ajtó)</w:t>
            </w:r>
          </w:p>
          <w:p w:rsidR="00436C40" w:rsidRDefault="0043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652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Telefonszám*: ______________________(mobil)_____________________ (otthoni)</w:t>
            </w:r>
          </w:p>
          <w:p w:rsidR="00436C40" w:rsidRDefault="00652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 (munkahe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lyi)</w:t>
            </w:r>
          </w:p>
          <w:p w:rsidR="00436C40" w:rsidRDefault="00652AB9">
            <w:pPr>
              <w:pBdr>
                <w:bottom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Ímél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(nyomtatott betűkkel): ________________________________________________</w:t>
            </w:r>
          </w:p>
          <w:p w:rsidR="00436C40" w:rsidRDefault="00436C40">
            <w:pPr>
              <w:pBdr>
                <w:bottom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43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652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Szülő adatai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 a beiratkozó gyermek vagy ifjúsági korú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36C40" w:rsidRDefault="00652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Szülő neve: ____________________________________________________________</w:t>
            </w:r>
          </w:p>
          <w:p w:rsidR="00436C40" w:rsidRDefault="00652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Telefonszáma*: ______________________(mobil)_____________________ (otthoni)</w:t>
            </w:r>
          </w:p>
          <w:p w:rsidR="00436C40" w:rsidRDefault="00652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 (munkahelyi)</w:t>
            </w:r>
          </w:p>
          <w:p w:rsidR="00436C40" w:rsidRDefault="00652AB9">
            <w:pPr>
              <w:pBdr>
                <w:bottom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Ímélcíme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(nyomtatott betűkkel): ________________________________________________</w:t>
            </w:r>
          </w:p>
          <w:p w:rsidR="00436C40" w:rsidRDefault="00436C40">
            <w:pPr>
              <w:pBdr>
                <w:bottom w:val="single" w:sz="12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43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652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Tanfolyamod adatai (a táncklub tölti ki)</w:t>
            </w:r>
          </w:p>
          <w:p w:rsidR="00436C40" w:rsidRDefault="00652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Helyszín: 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36C40" w:rsidRDefault="00652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Nap (a megfelelőt kérjük aláhúzni): hétfő/kedd/szerda/csütörtök/péntek</w:t>
            </w:r>
          </w:p>
          <w:p w:rsidR="00436C40" w:rsidRDefault="00652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Időpont: _______________________________________________</w:t>
            </w:r>
          </w:p>
          <w:p w:rsidR="00436C40" w:rsidRDefault="00652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Befizetett tanfolyami díj: __________________________Ft</w:t>
            </w:r>
          </w:p>
          <w:p w:rsidR="00436C40" w:rsidRDefault="0043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652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*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jelölt résznél legalább egy adat kitöltése kötelező!</w:t>
            </w:r>
          </w:p>
          <w:p w:rsidR="00436C40" w:rsidRDefault="0043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6C40" w:rsidRDefault="00436C4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8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436C40">
        <w:trPr>
          <w:trHeight w:val="10260"/>
        </w:trPr>
        <w:tc>
          <w:tcPr>
            <w:tcW w:w="8820" w:type="dxa"/>
          </w:tcPr>
          <w:p w:rsidR="00436C40" w:rsidRDefault="00652A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Könyvrendelés</w:t>
            </w:r>
          </w:p>
          <w:p w:rsidR="00436C40" w:rsidRDefault="00652A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Moser Györgyné: A tinédzserkor és étrendje</w:t>
            </w:r>
          </w:p>
          <w:p w:rsidR="00436C40" w:rsidRDefault="00436C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1"/>
              <w:tblW w:w="592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960"/>
              <w:gridCol w:w="2960"/>
            </w:tblGrid>
            <w:tr w:rsidR="00436C40">
              <w:tc>
                <w:tcPr>
                  <w:tcW w:w="2960" w:type="dxa"/>
                </w:tcPr>
                <w:p w:rsidR="00436C40" w:rsidRDefault="00652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Szállítás: 1-3 munkanap</w:t>
                  </w:r>
                </w:p>
                <w:p w:rsidR="00436C40" w:rsidRDefault="00436C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36C40" w:rsidRDefault="00652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trike/>
                      <w:sz w:val="24"/>
                      <w:szCs w:val="24"/>
                    </w:rPr>
                    <w:t>Bolti ár:</w:t>
                  </w:r>
                  <w:r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trike/>
                      <w:sz w:val="24"/>
                      <w:szCs w:val="24"/>
                    </w:rPr>
                    <w:t xml:space="preserve">1.960 Ft </w:t>
                  </w:r>
                </w:p>
                <w:p w:rsidR="00436C40" w:rsidRDefault="00652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Kedvezmény: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20% </w:t>
                  </w:r>
                </w:p>
                <w:p w:rsidR="00436C40" w:rsidRDefault="00652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Akciós ár: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 xml:space="preserve">1.568 Ft </w:t>
                  </w:r>
                </w:p>
                <w:p w:rsidR="00436C40" w:rsidRDefault="00436C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</w:tcPr>
                <w:p w:rsidR="00436C40" w:rsidRDefault="00652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Mennyiség: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114300" distR="114300">
                        <wp:extent cx="914400" cy="228600"/>
                        <wp:effectExtent l="0" t="0" r="0" b="0"/>
                        <wp:docPr id="1" name="image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2286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Kosárba </w:t>
                  </w:r>
                </w:p>
                <w:p w:rsidR="00436C40" w:rsidRDefault="00436C4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</w:pPr>
                </w:p>
              </w:tc>
            </w:tr>
          </w:tbl>
          <w:p w:rsidR="00436C40" w:rsidRDefault="00652A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könyvet gyermeknőgyógyász, pszichiáter és dietetikus írta azzal a szándékkal, hogy segíteni tudjon a serdülőkorúaknak abban, hogy kellően egészséges, jól fejlett és fitt fiatal felnőtt váljék belőlük. </w:t>
            </w:r>
          </w:p>
          <w:tbl>
            <w:tblPr>
              <w:tblStyle w:val="a2"/>
              <w:tblW w:w="868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045"/>
              <w:gridCol w:w="5635"/>
            </w:tblGrid>
            <w:tr w:rsidR="00436C40">
              <w:trPr>
                <w:trHeight w:val="360"/>
              </w:trPr>
              <w:tc>
                <w:tcPr>
                  <w:tcW w:w="3045" w:type="dxa"/>
                  <w:tcBorders>
                    <w:bottom w:val="single" w:sz="6" w:space="0" w:color="C4C6C8"/>
                  </w:tcBorders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</w:tcPr>
                <w:p w:rsidR="00436C40" w:rsidRDefault="00652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Cím</w:t>
                  </w:r>
                </w:p>
              </w:tc>
              <w:tc>
                <w:tcPr>
                  <w:tcW w:w="5635" w:type="dxa"/>
                  <w:tcBorders>
                    <w:bottom w:val="single" w:sz="6" w:space="0" w:color="C4C6C8"/>
                  </w:tcBorders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</w:tcPr>
                <w:p w:rsidR="00436C40" w:rsidRDefault="00652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 tinédzserkor és étrendje</w:t>
                  </w:r>
                </w:p>
              </w:tc>
            </w:tr>
            <w:tr w:rsidR="00436C40">
              <w:trPr>
                <w:trHeight w:val="360"/>
              </w:trPr>
              <w:tc>
                <w:tcPr>
                  <w:tcW w:w="3045" w:type="dxa"/>
                  <w:tcBorders>
                    <w:bottom w:val="single" w:sz="6" w:space="0" w:color="C4C6C8"/>
                  </w:tcBorders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</w:tcPr>
                <w:p w:rsidR="00436C40" w:rsidRDefault="00652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Isbn</w:t>
                  </w:r>
                  <w:proofErr w:type="spellEnd"/>
                </w:p>
              </w:tc>
              <w:tc>
                <w:tcPr>
                  <w:tcW w:w="5635" w:type="dxa"/>
                  <w:tcBorders>
                    <w:bottom w:val="single" w:sz="6" w:space="0" w:color="C4C6C8"/>
                  </w:tcBorders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</w:tcPr>
                <w:p w:rsidR="00436C40" w:rsidRDefault="00652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9639275131</w:t>
                  </w:r>
                </w:p>
              </w:tc>
            </w:tr>
            <w:tr w:rsidR="00436C40">
              <w:trPr>
                <w:trHeight w:val="360"/>
              </w:trPr>
              <w:tc>
                <w:tcPr>
                  <w:tcW w:w="3045" w:type="dxa"/>
                  <w:tcBorders>
                    <w:bottom w:val="single" w:sz="6" w:space="0" w:color="C4C6C8"/>
                  </w:tcBorders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</w:tcPr>
                <w:p w:rsidR="00436C40" w:rsidRDefault="00652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Kiadó</w:t>
                  </w:r>
                </w:p>
              </w:tc>
              <w:tc>
                <w:tcPr>
                  <w:tcW w:w="5635" w:type="dxa"/>
                  <w:tcBorders>
                    <w:bottom w:val="single" w:sz="6" w:space="0" w:color="C4C6C8"/>
                  </w:tcBorders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</w:tcPr>
                <w:p w:rsidR="00436C40" w:rsidRDefault="00652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Golden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Book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Kiadó</w:t>
                  </w:r>
                </w:p>
              </w:tc>
            </w:tr>
            <w:tr w:rsidR="00436C40">
              <w:trPr>
                <w:trHeight w:val="360"/>
              </w:trPr>
              <w:tc>
                <w:tcPr>
                  <w:tcW w:w="3045" w:type="dxa"/>
                  <w:tcBorders>
                    <w:bottom w:val="single" w:sz="6" w:space="0" w:color="C4C6C8"/>
                  </w:tcBorders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</w:tcPr>
                <w:p w:rsidR="00436C40" w:rsidRDefault="00652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Kötés</w:t>
                  </w:r>
                </w:p>
              </w:tc>
              <w:tc>
                <w:tcPr>
                  <w:tcW w:w="5635" w:type="dxa"/>
                  <w:tcBorders>
                    <w:bottom w:val="single" w:sz="6" w:space="0" w:color="C4C6C8"/>
                  </w:tcBorders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</w:tcPr>
                <w:p w:rsidR="00436C40" w:rsidRDefault="00652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ragasztott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kartonált</w:t>
                  </w:r>
                  <w:proofErr w:type="spellEnd"/>
                </w:p>
              </w:tc>
            </w:tr>
            <w:tr w:rsidR="00436C40">
              <w:trPr>
                <w:trHeight w:val="360"/>
              </w:trPr>
              <w:tc>
                <w:tcPr>
                  <w:tcW w:w="3045" w:type="dxa"/>
                  <w:tcBorders>
                    <w:bottom w:val="single" w:sz="6" w:space="0" w:color="C4C6C8"/>
                  </w:tcBorders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</w:tcPr>
                <w:p w:rsidR="00436C40" w:rsidRDefault="00652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Megjelenés</w:t>
                  </w:r>
                </w:p>
              </w:tc>
              <w:tc>
                <w:tcPr>
                  <w:tcW w:w="5635" w:type="dxa"/>
                  <w:tcBorders>
                    <w:bottom w:val="single" w:sz="6" w:space="0" w:color="C4C6C8"/>
                  </w:tcBorders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</w:tcPr>
                <w:p w:rsidR="00436C40" w:rsidRDefault="00652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2001</w:t>
                  </w:r>
                </w:p>
              </w:tc>
            </w:tr>
            <w:tr w:rsidR="00436C40">
              <w:trPr>
                <w:trHeight w:val="360"/>
              </w:trPr>
              <w:tc>
                <w:tcPr>
                  <w:tcW w:w="3045" w:type="dxa"/>
                  <w:tcBorders>
                    <w:bottom w:val="single" w:sz="6" w:space="0" w:color="C4C6C8"/>
                  </w:tcBorders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</w:tcPr>
                <w:p w:rsidR="00436C40" w:rsidRDefault="00652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Méret</w:t>
                  </w:r>
                </w:p>
              </w:tc>
              <w:tc>
                <w:tcPr>
                  <w:tcW w:w="5635" w:type="dxa"/>
                  <w:tcBorders>
                    <w:bottom w:val="single" w:sz="6" w:space="0" w:color="C4C6C8"/>
                  </w:tcBorders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</w:tcPr>
                <w:p w:rsidR="00436C40" w:rsidRDefault="00652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195 x 180 x 10</w:t>
                  </w:r>
                </w:p>
              </w:tc>
            </w:tr>
            <w:tr w:rsidR="00436C40">
              <w:trPr>
                <w:trHeight w:val="360"/>
              </w:trPr>
              <w:tc>
                <w:tcPr>
                  <w:tcW w:w="3045" w:type="dxa"/>
                  <w:tcBorders>
                    <w:bottom w:val="single" w:sz="6" w:space="0" w:color="C4C6C8"/>
                  </w:tcBorders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</w:tcPr>
                <w:p w:rsidR="00436C40" w:rsidRDefault="00652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Nyelv</w:t>
                  </w:r>
                </w:p>
              </w:tc>
              <w:tc>
                <w:tcPr>
                  <w:tcW w:w="5635" w:type="dxa"/>
                  <w:tcBorders>
                    <w:bottom w:val="single" w:sz="6" w:space="0" w:color="C4C6C8"/>
                  </w:tcBorders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</w:tcPr>
                <w:p w:rsidR="00436C40" w:rsidRDefault="00652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magyar</w:t>
                  </w:r>
                </w:p>
              </w:tc>
            </w:tr>
            <w:tr w:rsidR="00436C40">
              <w:trPr>
                <w:trHeight w:val="360"/>
              </w:trPr>
              <w:tc>
                <w:tcPr>
                  <w:tcW w:w="3045" w:type="dxa"/>
                  <w:tcBorders>
                    <w:bottom w:val="single" w:sz="6" w:space="0" w:color="C4C6C8"/>
                  </w:tcBorders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</w:tcPr>
                <w:p w:rsidR="00436C40" w:rsidRDefault="00652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Oldalszám</w:t>
                  </w:r>
                </w:p>
              </w:tc>
              <w:tc>
                <w:tcPr>
                  <w:tcW w:w="5635" w:type="dxa"/>
                  <w:tcBorders>
                    <w:bottom w:val="single" w:sz="6" w:space="0" w:color="C4C6C8"/>
                  </w:tcBorders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</w:tcPr>
                <w:p w:rsidR="00436C40" w:rsidRDefault="00652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104</w:t>
                  </w:r>
                </w:p>
              </w:tc>
            </w:tr>
            <w:tr w:rsidR="00436C40">
              <w:trPr>
                <w:trHeight w:val="360"/>
              </w:trPr>
              <w:tc>
                <w:tcPr>
                  <w:tcW w:w="3045" w:type="dxa"/>
                  <w:tcBorders>
                    <w:bottom w:val="single" w:sz="6" w:space="0" w:color="C4C6C8"/>
                  </w:tcBorders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</w:tcPr>
                <w:p w:rsidR="00436C40" w:rsidRDefault="00652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A megrendelő neve: </w:t>
                  </w:r>
                </w:p>
              </w:tc>
              <w:tc>
                <w:tcPr>
                  <w:tcW w:w="5635" w:type="dxa"/>
                  <w:tcBorders>
                    <w:bottom w:val="single" w:sz="6" w:space="0" w:color="C4C6C8"/>
                  </w:tcBorders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</w:tcPr>
                <w:p w:rsidR="00436C40" w:rsidRDefault="00436C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6C40">
              <w:trPr>
                <w:trHeight w:val="360"/>
              </w:trPr>
              <w:tc>
                <w:tcPr>
                  <w:tcW w:w="3045" w:type="dxa"/>
                  <w:tcBorders>
                    <w:bottom w:val="single" w:sz="6" w:space="0" w:color="C4C6C8"/>
                  </w:tcBorders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</w:tcPr>
                <w:p w:rsidR="00436C40" w:rsidRDefault="00652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Lakcíme: </w:t>
                  </w:r>
                </w:p>
              </w:tc>
              <w:tc>
                <w:tcPr>
                  <w:tcW w:w="5635" w:type="dxa"/>
                  <w:tcBorders>
                    <w:bottom w:val="single" w:sz="6" w:space="0" w:color="C4C6C8"/>
                  </w:tcBorders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</w:tcPr>
                <w:p w:rsidR="00436C40" w:rsidRDefault="00436C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36C40">
              <w:trPr>
                <w:trHeight w:val="360"/>
              </w:trPr>
              <w:tc>
                <w:tcPr>
                  <w:tcW w:w="3045" w:type="dxa"/>
                  <w:tcBorders>
                    <w:bottom w:val="single" w:sz="6" w:space="0" w:color="C4C6C8"/>
                  </w:tcBorders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</w:tcPr>
                <w:p w:rsidR="00436C40" w:rsidRDefault="00652A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Szállítási cím: </w:t>
                  </w:r>
                </w:p>
              </w:tc>
              <w:tc>
                <w:tcPr>
                  <w:tcW w:w="5635" w:type="dxa"/>
                  <w:tcBorders>
                    <w:bottom w:val="single" w:sz="6" w:space="0" w:color="C4C6C8"/>
                  </w:tcBorders>
                  <w:tcMar>
                    <w:top w:w="60" w:type="dxa"/>
                    <w:left w:w="15" w:type="dxa"/>
                    <w:bottom w:w="15" w:type="dxa"/>
                    <w:right w:w="15" w:type="dxa"/>
                  </w:tcMar>
                </w:tcPr>
                <w:p w:rsidR="00436C40" w:rsidRDefault="00436C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6C40" w:rsidRDefault="0065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36C40" w:rsidRDefault="00652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hyperlink r:id="rId9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www.whitegoldenbokk.hu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36C40" w:rsidRDefault="00436C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6C40" w:rsidRDefault="0043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C40" w:rsidRDefault="00436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405" w:type="dxa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5"/>
      </w:tblGrid>
      <w:tr w:rsidR="00436C40">
        <w:trPr>
          <w:trHeight w:val="4380"/>
        </w:trPr>
        <w:tc>
          <w:tcPr>
            <w:tcW w:w="9405" w:type="dxa"/>
          </w:tcPr>
          <w:p w:rsidR="00436C40" w:rsidRDefault="0065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érdekesség a Szent Koronáról </w:t>
            </w:r>
          </w:p>
          <w:p w:rsidR="00436C40" w:rsidRDefault="0043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65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20-án a magyar állam alapítását is ünnepeljük, melynek jelképe a Szent Korona. A koronát 1978-ban, 40 évvel ezelőtt kapta vissza Magyarország az Amerikai Egyesült Államoktól. Jelenleg a parlament épületében őrzik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Íme, néhány érdekesség Magyarország egyik legfontosabb ereklyéjéről! Vajon tudod-e a helyes választ? Karikázd be a szerinted helyes válasz betűjelét!</w:t>
            </w:r>
          </w:p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65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A Szent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Koronán 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…….nyelvű szavak olvashatók.</w:t>
            </w:r>
          </w:p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C40" w:rsidRDefault="0065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latin és magyar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b) latin és görög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c) magyar és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angol</w:t>
            </w:r>
          </w:p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65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A korona két, alsó és felső részét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….. században illesztették össze.</w:t>
            </w:r>
          </w:p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C40" w:rsidRDefault="0065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b)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c) 12.</w:t>
            </w:r>
          </w:p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65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Egy legenda szerint II. Szilveszter pápa a koronát eredetileg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……. uralkodónak készíttette.</w:t>
            </w:r>
          </w:p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C40" w:rsidRDefault="0065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lengyel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b) német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c) francia</w:t>
            </w:r>
          </w:p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65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A kard a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jelképe.</w:t>
            </w:r>
          </w:p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C40" w:rsidRDefault="0065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hadvezérség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b) szolgaság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c) hercegség</w:t>
            </w:r>
          </w:p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65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5. A szokásjog szerint csak azt tekintették törvényes uralkodónak,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akit 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 koronáztak meg.</w:t>
            </w:r>
          </w:p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65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Székesfehérvárott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b) Budán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c) Visegrádon</w:t>
            </w:r>
          </w:p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65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A törvényes uralkodót a/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 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oronázta meg.</w:t>
            </w:r>
          </w:p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65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pápa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b) esztergomi érsek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c) váci püspök</w:t>
            </w:r>
          </w:p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65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 I. Szulejmánnak is a kezébe került a korona, ám nem tartotta meg, mert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túl 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 találta.</w:t>
            </w:r>
          </w:p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C40" w:rsidRDefault="0065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egyszerűnek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b) nehéznek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c) díszesnek</w:t>
            </w:r>
          </w:p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65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A szabadságharc bukása előtt, 1849 nyarán a koron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át a magyar kormány miniszterelnöke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társaival 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 Erdélyben.</w:t>
            </w:r>
          </w:p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65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befalaztatta egy várba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b) elrejtette egy templomban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c) elásatta egy füzesben</w:t>
            </w:r>
          </w:p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65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 A koronát a II. világháború vége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felé 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…….. vitték.</w:t>
            </w:r>
          </w:p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65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Ausztriába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b) Németországba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c) a Szovjetunióba</w:t>
            </w:r>
          </w:p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65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Később Amerikába került. A szállításkor használt ládán ez állt: </w:t>
            </w:r>
          </w:p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6C40" w:rsidRDefault="0065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a) Vigyázz! Törékeny!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b) Sugárveszélyes repülő tárgy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c) Titkos vegyi fegyver</w:t>
            </w:r>
          </w:p>
        </w:tc>
      </w:tr>
    </w:tbl>
    <w:p w:rsidR="00436C40" w:rsidRDefault="00436C4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560"/>
        <w:gridCol w:w="540"/>
      </w:tblGrid>
      <w:tr w:rsidR="00436C40">
        <w:trPr>
          <w:gridAfter w:val="1"/>
          <w:wAfter w:w="540" w:type="dxa"/>
          <w:trHeight w:val="9000"/>
        </w:trPr>
        <w:tc>
          <w:tcPr>
            <w:tcW w:w="1080" w:type="dxa"/>
          </w:tcPr>
          <w:p w:rsidR="00436C40" w:rsidRDefault="00436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</w:tcPr>
          <w:p w:rsidR="00436C40" w:rsidRDefault="00436C40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6C40" w:rsidRDefault="00652A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1849-es tavaszi hadjárat tematikus útvonala</w:t>
            </w:r>
          </w:p>
          <w:p w:rsidR="00436C40" w:rsidRDefault="00652AB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legfontosabb események</w:t>
            </w:r>
          </w:p>
          <w:p w:rsidR="00436C40" w:rsidRDefault="00436C40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36C40" w:rsidRDefault="0065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Közép-Európa legjelentősebb katonai hagyományőrző rendezvénysorozata. Az út célja a magyar hagyományok megmutatása, újrafelfedezése, megtanítása, a hagyományőrzésre épülő aktivitás fokozása.</w:t>
            </w:r>
          </w:p>
          <w:tbl>
            <w:tblPr>
              <w:tblStyle w:val="a5"/>
              <w:tblW w:w="742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185"/>
              <w:gridCol w:w="4235"/>
            </w:tblGrid>
            <w:tr w:rsidR="00436C40">
              <w:tc>
                <w:tcPr>
                  <w:tcW w:w="3185" w:type="dxa"/>
                </w:tcPr>
                <w:p w:rsidR="00436C40" w:rsidRDefault="00436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35" w:type="dxa"/>
                </w:tcPr>
                <w:p w:rsidR="00436C40" w:rsidRDefault="0065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36C40">
              <w:tc>
                <w:tcPr>
                  <w:tcW w:w="3185" w:type="dxa"/>
                </w:tcPr>
                <w:p w:rsidR="00436C40" w:rsidRDefault="0065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Út típusa:</w:t>
                  </w:r>
                </w:p>
              </w:tc>
              <w:tc>
                <w:tcPr>
                  <w:tcW w:w="4235" w:type="dxa"/>
                </w:tcPr>
                <w:p w:rsidR="00436C40" w:rsidRDefault="0065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Történelmi hadiút</w:t>
                  </w:r>
                </w:p>
              </w:tc>
            </w:tr>
            <w:tr w:rsidR="00436C40">
              <w:tc>
                <w:tcPr>
                  <w:tcW w:w="3185" w:type="dxa"/>
                </w:tcPr>
                <w:p w:rsidR="00436C40" w:rsidRDefault="0065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Induló állomás: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Április 1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Hat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van+Tura</w:t>
                  </w:r>
                </w:p>
              </w:tc>
              <w:tc>
                <w:tcPr>
                  <w:tcW w:w="4235" w:type="dxa"/>
                </w:tcPr>
                <w:p w:rsidR="00436C40" w:rsidRDefault="0065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Hatvan </w:t>
                  </w:r>
                </w:p>
                <w:p w:rsidR="00436C40" w:rsidRDefault="0065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Hatvan – koszorúzási ünnepség és katonai hagyományőrző parádé</w:t>
                  </w:r>
                </w:p>
              </w:tc>
            </w:tr>
            <w:tr w:rsidR="00436C40">
              <w:tc>
                <w:tcPr>
                  <w:tcW w:w="3185" w:type="dxa"/>
                </w:tcPr>
                <w:p w:rsidR="00436C40" w:rsidRDefault="0065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Április 22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Izsa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+Komárom+Révkomárom</w:t>
                  </w:r>
                </w:p>
              </w:tc>
              <w:tc>
                <w:tcPr>
                  <w:tcW w:w="4235" w:type="dxa"/>
                </w:tcPr>
                <w:p w:rsidR="00436C40" w:rsidRDefault="0065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Izsa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koszorúzási ünnepség, katonai hagyományőrző parádé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Révkomárom – koszorúzási ünnepség, katonai hagyományőrző parádé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Komárom – koszorú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zási ünnepség, katonai hagyományőrző parádé</w:t>
                  </w:r>
                </w:p>
              </w:tc>
            </w:tr>
            <w:tr w:rsidR="00436C40">
              <w:tc>
                <w:tcPr>
                  <w:tcW w:w="3185" w:type="dxa"/>
                </w:tcPr>
                <w:p w:rsidR="00436C40" w:rsidRDefault="0065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Célállomás: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Május 19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Budai Vár</w:t>
                  </w:r>
                </w:p>
              </w:tc>
              <w:tc>
                <w:tcPr>
                  <w:tcW w:w="4235" w:type="dxa"/>
                </w:tcPr>
                <w:p w:rsidR="00436C40" w:rsidRDefault="0065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Május 19. Budavár – koszorúzási ünnepség, huszártábor, főzőverseny</w:t>
                  </w:r>
                </w:p>
              </w:tc>
            </w:tr>
            <w:tr w:rsidR="00436C40">
              <w:tc>
                <w:tcPr>
                  <w:tcW w:w="3185" w:type="dxa"/>
                </w:tcPr>
                <w:p w:rsidR="00436C40" w:rsidRDefault="0065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Ajánlott látogatási időszak</w:t>
                  </w:r>
                </w:p>
              </w:tc>
              <w:tc>
                <w:tcPr>
                  <w:tcW w:w="4235" w:type="dxa"/>
                </w:tcPr>
                <w:p w:rsidR="00436C40" w:rsidRDefault="0065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Az út látogatható egész évben. A hagyományőrző programok időpontjait kiemeltük. az eseménynaptárban és hírlevélben tájékoztatjuk az érdeklődőket.</w:t>
                  </w:r>
                </w:p>
              </w:tc>
            </w:tr>
            <w:tr w:rsidR="00436C40">
              <w:tc>
                <w:tcPr>
                  <w:tcW w:w="3185" w:type="dxa"/>
                </w:tcPr>
                <w:p w:rsidR="00436C40" w:rsidRDefault="0065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Az út hossza</w:t>
                  </w:r>
                </w:p>
              </w:tc>
              <w:tc>
                <w:tcPr>
                  <w:tcW w:w="4235" w:type="dxa"/>
                </w:tcPr>
                <w:p w:rsidR="00436C40" w:rsidRDefault="0065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~ 130 km</w:t>
                  </w:r>
                </w:p>
              </w:tc>
            </w:tr>
            <w:tr w:rsidR="00436C40">
              <w:tc>
                <w:tcPr>
                  <w:tcW w:w="3185" w:type="dxa"/>
                </w:tcPr>
                <w:p w:rsidR="00436C40" w:rsidRDefault="0065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Utazási eszközök</w:t>
                  </w:r>
                </w:p>
              </w:tc>
              <w:tc>
                <w:tcPr>
                  <w:tcW w:w="4235" w:type="dxa"/>
                </w:tcPr>
                <w:p w:rsidR="00436C40" w:rsidRDefault="0065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Lovas szekér, lóháton, kerékpár, motorkerékpár, személygépkocsi, autó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busz.</w:t>
                  </w:r>
                </w:p>
              </w:tc>
            </w:tr>
          </w:tbl>
          <w:p w:rsidR="00436C40" w:rsidRDefault="00436C40">
            <w:pPr>
              <w:keepNext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36C40">
        <w:trPr>
          <w:trHeight w:val="9600"/>
        </w:trPr>
        <w:tc>
          <w:tcPr>
            <w:tcW w:w="9180" w:type="dxa"/>
            <w:gridSpan w:val="3"/>
          </w:tcPr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65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Bécsi egynapos kirándulás</w:t>
            </w:r>
          </w:p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65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Indulás 06.00-kor. Folyamatos utazás Ausztriáig, útközben egy rövid megállással. Autóbuszos városnézés keretében megismerkedünk Bécs nevezetes építészeti műemlékeivel. A városnézés után szabadidejét mindenki egyénileg töltheti el Bécs belvárosában. 18.00-k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hazaindulás. Hazaérkezés a késő esti órákban </w:t>
            </w:r>
          </w:p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903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14"/>
              <w:gridCol w:w="4516"/>
            </w:tblGrid>
            <w:tr w:rsidR="00436C40">
              <w:tc>
                <w:tcPr>
                  <w:tcW w:w="4514" w:type="dxa"/>
                  <w:shd w:val="clear" w:color="auto" w:fill="auto"/>
                  <w:vAlign w:val="center"/>
                </w:tcPr>
                <w:p w:rsidR="00436C40" w:rsidRDefault="0065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Úttípus:</w:t>
                  </w:r>
                </w:p>
              </w:tc>
              <w:tc>
                <w:tcPr>
                  <w:tcW w:w="4516" w:type="dxa"/>
                  <w:shd w:val="clear" w:color="auto" w:fill="auto"/>
                  <w:vAlign w:val="center"/>
                </w:tcPr>
                <w:p w:rsidR="00436C40" w:rsidRDefault="0065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városlátogatás</w:t>
                  </w:r>
                </w:p>
              </w:tc>
            </w:tr>
            <w:tr w:rsidR="00436C40">
              <w:tc>
                <w:tcPr>
                  <w:tcW w:w="4514" w:type="dxa"/>
                  <w:shd w:val="clear" w:color="auto" w:fill="auto"/>
                  <w:vAlign w:val="center"/>
                </w:tcPr>
                <w:p w:rsidR="00436C40" w:rsidRDefault="0065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Szállás:</w:t>
                  </w:r>
                </w:p>
              </w:tc>
              <w:tc>
                <w:tcPr>
                  <w:tcW w:w="4516" w:type="dxa"/>
                  <w:shd w:val="clear" w:color="auto" w:fill="auto"/>
                  <w:vAlign w:val="center"/>
                </w:tcPr>
                <w:p w:rsidR="00436C40" w:rsidRDefault="0065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program szerint</w:t>
                  </w:r>
                </w:p>
              </w:tc>
            </w:tr>
            <w:tr w:rsidR="00436C40">
              <w:tc>
                <w:tcPr>
                  <w:tcW w:w="4514" w:type="dxa"/>
                  <w:shd w:val="clear" w:color="auto" w:fill="auto"/>
                  <w:vAlign w:val="center"/>
                </w:tcPr>
                <w:p w:rsidR="00436C40" w:rsidRDefault="0065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Utazási mód:</w:t>
                  </w:r>
                </w:p>
              </w:tc>
              <w:tc>
                <w:tcPr>
                  <w:tcW w:w="4516" w:type="dxa"/>
                  <w:shd w:val="clear" w:color="auto" w:fill="auto"/>
                  <w:vAlign w:val="center"/>
                </w:tcPr>
                <w:p w:rsidR="00436C40" w:rsidRDefault="0065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autóbusz</w:t>
                  </w:r>
                </w:p>
              </w:tc>
            </w:tr>
            <w:tr w:rsidR="00436C40">
              <w:tc>
                <w:tcPr>
                  <w:tcW w:w="4514" w:type="dxa"/>
                  <w:shd w:val="clear" w:color="auto" w:fill="auto"/>
                  <w:vAlign w:val="center"/>
                </w:tcPr>
                <w:p w:rsidR="00436C40" w:rsidRDefault="0065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Időtartam:</w:t>
                  </w:r>
                </w:p>
              </w:tc>
              <w:tc>
                <w:tcPr>
                  <w:tcW w:w="4516" w:type="dxa"/>
                  <w:shd w:val="clear" w:color="auto" w:fill="auto"/>
                  <w:vAlign w:val="center"/>
                </w:tcPr>
                <w:p w:rsidR="00436C40" w:rsidRDefault="0065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nap</w:t>
                  </w:r>
                </w:p>
              </w:tc>
            </w:tr>
            <w:tr w:rsidR="00436C40">
              <w:tc>
                <w:tcPr>
                  <w:tcW w:w="4514" w:type="dxa"/>
                  <w:shd w:val="clear" w:color="auto" w:fill="auto"/>
                  <w:vAlign w:val="center"/>
                </w:tcPr>
                <w:p w:rsidR="00436C40" w:rsidRDefault="0065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Ellátás:</w:t>
                  </w:r>
                </w:p>
              </w:tc>
              <w:tc>
                <w:tcPr>
                  <w:tcW w:w="4516" w:type="dxa"/>
                  <w:shd w:val="clear" w:color="auto" w:fill="auto"/>
                  <w:vAlign w:val="center"/>
                </w:tcPr>
                <w:p w:rsidR="00436C40" w:rsidRDefault="0065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önellátás</w:t>
                  </w:r>
                </w:p>
              </w:tc>
            </w:tr>
            <w:tr w:rsidR="00436C40">
              <w:tc>
                <w:tcPr>
                  <w:tcW w:w="4514" w:type="dxa"/>
                  <w:shd w:val="clear" w:color="auto" w:fill="auto"/>
                </w:tcPr>
                <w:p w:rsidR="00436C40" w:rsidRDefault="0065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Az ár tartalmazza:</w:t>
                  </w:r>
                </w:p>
              </w:tc>
              <w:tc>
                <w:tcPr>
                  <w:tcW w:w="4516" w:type="dxa"/>
                  <w:shd w:val="clear" w:color="auto" w:fill="auto"/>
                  <w:vAlign w:val="center"/>
                </w:tcPr>
                <w:p w:rsidR="00436C40" w:rsidRDefault="0065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 utazás autóbusszal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* idegenvezetés</w:t>
                  </w:r>
                </w:p>
              </w:tc>
            </w:tr>
            <w:tr w:rsidR="00436C40">
              <w:tc>
                <w:tcPr>
                  <w:tcW w:w="4514" w:type="dxa"/>
                  <w:shd w:val="clear" w:color="auto" w:fill="auto"/>
                </w:tcPr>
                <w:p w:rsidR="00436C40" w:rsidRDefault="0065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Az ár nem tartalmazza:</w:t>
                  </w:r>
                </w:p>
              </w:tc>
              <w:tc>
                <w:tcPr>
                  <w:tcW w:w="4516" w:type="dxa"/>
                  <w:shd w:val="clear" w:color="auto" w:fill="auto"/>
                  <w:vAlign w:val="center"/>
                </w:tcPr>
                <w:p w:rsidR="00436C40" w:rsidRDefault="0065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* belépőjegyek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* BBP biztosítás</w:t>
                  </w:r>
                </w:p>
              </w:tc>
            </w:tr>
          </w:tbl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65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Hónapválasztás:</w:t>
            </w:r>
          </w:p>
          <w:p w:rsidR="00436C40" w:rsidRDefault="0065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március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május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június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augusztus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október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december</w:t>
            </w:r>
          </w:p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65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A regisztrációs díj és az útlemondási biztosítás díja (a részvételi díj 1,5%-a) lemondás esetén sem téríthető vissza. A programváltoztatás jogát az utazási iroda fenntartja!</w:t>
            </w:r>
          </w:p>
          <w:p w:rsidR="00436C40" w:rsidRDefault="0065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jelentkező neve: </w:t>
            </w:r>
          </w:p>
          <w:tbl>
            <w:tblPr>
              <w:tblStyle w:val="a7"/>
              <w:tblW w:w="586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65"/>
            </w:tblGrid>
            <w:tr w:rsidR="00436C40">
              <w:tc>
                <w:tcPr>
                  <w:tcW w:w="5865" w:type="dxa"/>
                  <w:shd w:val="clear" w:color="auto" w:fill="auto"/>
                </w:tcPr>
                <w:p w:rsidR="00436C40" w:rsidRDefault="00436C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6C40" w:rsidRDefault="0065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Címe: </w:t>
            </w:r>
          </w:p>
          <w:tbl>
            <w:tblPr>
              <w:tblStyle w:val="a8"/>
              <w:tblW w:w="586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65"/>
            </w:tblGrid>
            <w:tr w:rsidR="00436C40">
              <w:tc>
                <w:tcPr>
                  <w:tcW w:w="5865" w:type="dxa"/>
                  <w:shd w:val="clear" w:color="auto" w:fill="auto"/>
                </w:tcPr>
                <w:p w:rsidR="00436C40" w:rsidRDefault="00436C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6C40" w:rsidRDefault="0065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Telefonszáma: </w:t>
            </w:r>
          </w:p>
          <w:tbl>
            <w:tblPr>
              <w:tblStyle w:val="a9"/>
              <w:tblW w:w="586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65"/>
            </w:tblGrid>
            <w:tr w:rsidR="00436C40">
              <w:tc>
                <w:tcPr>
                  <w:tcW w:w="5865" w:type="dxa"/>
                  <w:shd w:val="clear" w:color="auto" w:fill="auto"/>
                </w:tcPr>
                <w:p w:rsidR="00436C40" w:rsidRDefault="00436C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6C40" w:rsidRDefault="00652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Utasok száma: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fő 18 év feletti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fő 12-18 év közötti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fő 12 év alatti</w:t>
            </w:r>
          </w:p>
          <w:p w:rsidR="00436C40" w:rsidRDefault="00436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6C40" w:rsidRDefault="00436C40" w:rsidP="002410E0">
      <w:bookmarkStart w:id="0" w:name="_gjdgxs" w:colFirst="0" w:colLast="0"/>
      <w:bookmarkStart w:id="1" w:name="_GoBack"/>
      <w:bookmarkEnd w:id="0"/>
      <w:bookmarkEnd w:id="1"/>
    </w:p>
    <w:sectPr w:rsidR="00436C40">
      <w:footerReference w:type="default" r:id="rId10"/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B9" w:rsidRDefault="00652AB9">
      <w:pPr>
        <w:spacing w:after="0" w:line="240" w:lineRule="auto"/>
      </w:pPr>
      <w:r>
        <w:separator/>
      </w:r>
    </w:p>
  </w:endnote>
  <w:endnote w:type="continuationSeparator" w:id="0">
    <w:p w:rsidR="00652AB9" w:rsidRDefault="0065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40" w:rsidRDefault="00436C40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B9" w:rsidRDefault="00652AB9">
      <w:pPr>
        <w:spacing w:after="0" w:line="240" w:lineRule="auto"/>
      </w:pPr>
      <w:r>
        <w:separator/>
      </w:r>
    </w:p>
  </w:footnote>
  <w:footnote w:type="continuationSeparator" w:id="0">
    <w:p w:rsidR="00652AB9" w:rsidRDefault="00652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3940"/>
    <w:multiLevelType w:val="multilevel"/>
    <w:tmpl w:val="10A04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6C40"/>
    <w:rsid w:val="002410E0"/>
    <w:rsid w:val="003F2943"/>
    <w:rsid w:val="00436C40"/>
    <w:rsid w:val="0065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4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1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4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1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hitegoldenbokk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Ildiko</dc:creator>
  <cp:lastModifiedBy>Ildiko</cp:lastModifiedBy>
  <cp:revision>3</cp:revision>
  <dcterms:created xsi:type="dcterms:W3CDTF">2018-08-06T07:32:00Z</dcterms:created>
  <dcterms:modified xsi:type="dcterms:W3CDTF">2018-08-06T07:33:00Z</dcterms:modified>
</cp:coreProperties>
</file>