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/>
      </w:pPr>
      <w:r w:rsidDel="00000000" w:rsidR="00000000" w:rsidRPr="00000000">
        <w:rPr>
          <w:rtl w:val="0"/>
        </w:rPr>
        <w:t xml:space="preserve">                            </w:t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39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997"/>
        <w:gridCol w:w="6997"/>
        <w:tblGridChange w:id="0">
          <w:tblGrid>
            <w:gridCol w:w="6997"/>
            <w:gridCol w:w="6997"/>
          </w:tblGrid>
        </w:tblGridChange>
      </w:tblGrid>
      <w:t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3. számú melléklet: a debreceni, a sárospataki és a pápai református kollégium épületéről készült képek </w:t>
            </w:r>
          </w:p>
          <w:p w:rsidR="00000000" w:rsidDel="00000000" w:rsidP="00000000" w:rsidRDefault="00000000" w:rsidRPr="00000000" w14:paraId="0000000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05">
            <w:pPr>
              <w:contextualSpacing w:val="0"/>
              <w:rPr/>
            </w:pPr>
            <w:r w:rsidDel="00000000" w:rsidR="00000000" w:rsidRPr="00000000">
              <w:rPr/>
              <w:drawing>
                <wp:inline distB="0" distT="0" distL="0" distR="0">
                  <wp:extent cx="3035935" cy="2280285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935" cy="22802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06">
            <w:pPr>
              <w:contextualSpacing w:val="0"/>
              <w:rPr/>
            </w:pPr>
            <w:r w:rsidDel="00000000" w:rsidR="00000000" w:rsidRPr="00000000">
              <w:rPr/>
              <w:drawing>
                <wp:inline distB="0" distT="0" distL="0" distR="0">
                  <wp:extent cx="3042285" cy="2280285"/>
                  <wp:effectExtent b="0" l="0" r="0" t="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285" cy="22802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contextualSpacing w:val="0"/>
              <w:rPr/>
            </w:pPr>
            <w:r w:rsidDel="00000000" w:rsidR="00000000" w:rsidRPr="00000000">
              <w:rPr/>
              <w:drawing>
                <wp:inline distB="0" distT="0" distL="0" distR="0">
                  <wp:extent cx="3048000" cy="226187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618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contextualSpacing w:val="0"/>
              <w:rPr/>
            </w:pPr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https://upload.wikimedia.org/wikipedia/commons/6/67/Ref._koll%C3%A9gium_%285236._sz%C3%A1m%C3%BA_m%C5%B1eml%C3%A9k%29.jpg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contextualSpacing w:val="0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https://hu.wikipedia.org/wiki/F%C3%A1jl:S%C3%A1rospatak_-_2014.04.09_(5).JPG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contextualSpacing w:val="0"/>
              <w:rPr/>
            </w:pPr>
            <w:hyperlink r:id="rId1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https://hu.wikipedia.org/wiki/F%C3%A1jl:Motto_of_the_P%C3%A1pa_Reformed_College_2.jpg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pos="12015"/>
        </w:tabs>
        <w:contextualSpacing w:val="0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C">
      <w:pPr>
        <w:tabs>
          <w:tab w:val="left" w:pos="13065"/>
        </w:tabs>
        <w:contextualSpacing w:val="0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D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pos="11003"/>
        </w:tabs>
        <w:contextualSpacing w:val="0"/>
        <w:rPr/>
      </w:pPr>
      <w:r w:rsidDel="00000000" w:rsidR="00000000" w:rsidRPr="00000000">
        <w:rPr>
          <w:rtl w:val="0"/>
        </w:rPr>
        <w:tab/>
      </w:r>
    </w:p>
    <w:sectPr>
      <w:headerReference r:id="rId12" w:type="default"/>
      <w:footerReference r:id="rId13" w:type="default"/>
      <w:pgSz w:h="11906" w:w="16838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3900"/>
      </w:tabs>
      <w:spacing w:after="0" w:before="0" w:line="240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u-H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hu.wikipedia.org/wiki/F%C3%A1jl:Motto_of_the_P%C3%A1pa_Reformed_College_2.jpg" TargetMode="External"/><Relationship Id="rId10" Type="http://schemas.openxmlformats.org/officeDocument/2006/relationships/hyperlink" Target="https://hu.wikipedia.org/wiki/F%C3%A1jl:S%C3%A1rospatak_-_2014.04.09_(5).JPG" TargetMode="External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upload.wikimedia.org/wikipedia/commons/6/67/Ref._koll%C3%A9gium_%285236._sz%C3%A1m%C3%BA_m%C5%B1eml%C3%A9k%29.jpg" TargetMode="Externa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