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számú melléklet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Feladatlap: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 református kollégiumok szerepe a magyar irodalomban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Három híres, a mai Magyarországon működő, a XVI. században alapított református kollégiumról szólt a kisfilm. Keressétek meg a Földrajzi atlasz segítségével ezeket a városokat, és ragasszátok fel a kapott Magyarország térképen a megfelelő helyre a kollégiumok képét!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mellékelt szövegből keressétek ki az évszámokat, és jelöljétek meg az idővonalon az esemény megnevezésével! Jelöljétek meg a reformáció dátumát 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Szópuzzle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három kollégium jelmondatát kell kirakni, szavanként szétvágva.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(Orando et laborando; Féljétek az Istent, és néki adjatok dicsőséget; Istennek, hazának, tudománynak)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Három kollégium – három vers. Próbáljátok meg kitalálni, melyik versidézet melyik kollégiumhoz köthető! A város nevét természetesen kihagytam a versszakokból!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szöveget tartalmazó lapon felsoroltam az egyes kollégiumokhoz köthető irodalmi személyek nevét. Ragasszátok fel a térképre – a megfelelő helyhez – a költők, írók képét!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