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pPr w:leftFromText="141" w:rightFromText="141" w:vertAnchor="page" w:horzAnchor="margin" w:tblpXSpec="center" w:tblpY="2121"/>
        <w:tblW w:w="14175" w:type="dxa"/>
        <w:tblLook w:val="04A0" w:firstRow="1" w:lastRow="0" w:firstColumn="1" w:lastColumn="0" w:noHBand="0" w:noVBand="1"/>
      </w:tblPr>
      <w:tblGrid>
        <w:gridCol w:w="6834"/>
        <w:gridCol w:w="7341"/>
      </w:tblGrid>
      <w:tr w:rsidR="00110E26" w:rsidRPr="008F3FF5" w:rsidTr="00511163">
        <w:tc>
          <w:tcPr>
            <w:tcW w:w="6964" w:type="dxa"/>
          </w:tcPr>
          <w:p w:rsidR="00110E26" w:rsidRPr="008F3FF5" w:rsidRDefault="00110E26" w:rsidP="00511163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bCs/>
              </w:rPr>
            </w:pPr>
            <w:r w:rsidRPr="008F3FF5">
              <w:rPr>
                <w:rFonts w:eastAsia="Calibri" w:cs="Times New Roman"/>
                <w:b/>
                <w:bCs/>
              </w:rPr>
              <w:t>Dátum:</w:t>
            </w:r>
            <w:r w:rsidR="00D353C9">
              <w:rPr>
                <w:rFonts w:eastAsia="Calibri" w:cs="Times New Roman"/>
                <w:b/>
                <w:bCs/>
              </w:rPr>
              <w:t xml:space="preserve"> </w:t>
            </w:r>
          </w:p>
        </w:tc>
        <w:tc>
          <w:tcPr>
            <w:tcW w:w="7495" w:type="dxa"/>
          </w:tcPr>
          <w:p w:rsidR="00110E26" w:rsidRPr="008F3FF5" w:rsidRDefault="00110E26" w:rsidP="00511163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bCs/>
              </w:rPr>
            </w:pPr>
            <w:r w:rsidRPr="008F3FF5">
              <w:rPr>
                <w:rFonts w:eastAsia="Calibri" w:cs="Times New Roman"/>
                <w:b/>
                <w:bCs/>
              </w:rPr>
              <w:t>Oktató:</w:t>
            </w:r>
            <w:r w:rsidR="0064517E">
              <w:rPr>
                <w:rFonts w:eastAsia="Calibri" w:cs="Times New Roman"/>
                <w:b/>
                <w:bCs/>
              </w:rPr>
              <w:t xml:space="preserve"> </w:t>
            </w:r>
            <w:proofErr w:type="spellStart"/>
            <w:r w:rsidR="00D353C9" w:rsidRPr="00D353C9">
              <w:rPr>
                <w:rFonts w:eastAsia="Calibri" w:cs="Times New Roman"/>
                <w:bCs/>
              </w:rPr>
              <w:t>Fenyvesy-Vasadi</w:t>
            </w:r>
            <w:proofErr w:type="spellEnd"/>
            <w:r w:rsidR="00D353C9" w:rsidRPr="00D353C9">
              <w:rPr>
                <w:rFonts w:eastAsia="Calibri" w:cs="Times New Roman"/>
                <w:bCs/>
              </w:rPr>
              <w:t xml:space="preserve"> Zsanett</w:t>
            </w:r>
          </w:p>
        </w:tc>
      </w:tr>
      <w:tr w:rsidR="00110E26" w:rsidRPr="008F3FF5" w:rsidTr="00511163">
        <w:tc>
          <w:tcPr>
            <w:tcW w:w="6964" w:type="dxa"/>
          </w:tcPr>
          <w:p w:rsidR="00110E26" w:rsidRPr="008F3FF5" w:rsidRDefault="00110E26" w:rsidP="00890354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bCs/>
              </w:rPr>
            </w:pPr>
            <w:r w:rsidRPr="008F3FF5">
              <w:rPr>
                <w:rFonts w:eastAsia="Calibri" w:cs="Times New Roman"/>
                <w:b/>
                <w:bCs/>
              </w:rPr>
              <w:t>Iskola/osztály:</w:t>
            </w:r>
            <w:r w:rsidR="00D353C9">
              <w:rPr>
                <w:rFonts w:eastAsia="Calibri" w:cs="Times New Roman"/>
                <w:b/>
                <w:bCs/>
              </w:rPr>
              <w:t xml:space="preserve"> </w:t>
            </w:r>
          </w:p>
        </w:tc>
        <w:tc>
          <w:tcPr>
            <w:tcW w:w="7495" w:type="dxa"/>
          </w:tcPr>
          <w:p w:rsidR="00110E26" w:rsidRPr="008F3FF5" w:rsidRDefault="00110E26" w:rsidP="00511163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bCs/>
              </w:rPr>
            </w:pPr>
          </w:p>
        </w:tc>
      </w:tr>
      <w:tr w:rsidR="00110E26" w:rsidRPr="008F3FF5" w:rsidTr="00511163">
        <w:tc>
          <w:tcPr>
            <w:tcW w:w="14459" w:type="dxa"/>
            <w:gridSpan w:val="2"/>
          </w:tcPr>
          <w:p w:rsidR="00110E26" w:rsidRPr="008F3FF5" w:rsidRDefault="00110E26" w:rsidP="00FE1D00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bCs/>
              </w:rPr>
            </w:pPr>
            <w:r w:rsidRPr="008F3FF5">
              <w:rPr>
                <w:rFonts w:eastAsia="Calibri" w:cs="Times New Roman"/>
                <w:b/>
                <w:bCs/>
              </w:rPr>
              <w:t xml:space="preserve">Az óra címe: </w:t>
            </w:r>
            <w:r w:rsidR="00FE1D00">
              <w:rPr>
                <w:rFonts w:cstheme="minorHAnsi"/>
              </w:rPr>
              <w:t>Ipari forradalom</w:t>
            </w:r>
          </w:p>
        </w:tc>
      </w:tr>
      <w:tr w:rsidR="00110E26" w:rsidRPr="008F3FF5" w:rsidTr="00511163">
        <w:tc>
          <w:tcPr>
            <w:tcW w:w="14459" w:type="dxa"/>
            <w:gridSpan w:val="2"/>
          </w:tcPr>
          <w:p w:rsidR="00110E26" w:rsidRPr="0013411F" w:rsidRDefault="00110E26" w:rsidP="00A12016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8F3FF5">
              <w:rPr>
                <w:rFonts w:eastAsia="Calibri" w:cs="Times New Roman"/>
                <w:b/>
                <w:bCs/>
              </w:rPr>
              <w:t xml:space="preserve">Tematikus egység: </w:t>
            </w:r>
            <w:r w:rsidR="00A12016">
              <w:rPr>
                <w:rFonts w:cstheme="minorHAnsi"/>
              </w:rPr>
              <w:t>A felvilágosodás és a forradalmak kora</w:t>
            </w:r>
          </w:p>
        </w:tc>
      </w:tr>
      <w:tr w:rsidR="00110E26" w:rsidRPr="008F3FF5" w:rsidTr="00511163">
        <w:tc>
          <w:tcPr>
            <w:tcW w:w="14459" w:type="dxa"/>
            <w:gridSpan w:val="2"/>
          </w:tcPr>
          <w:p w:rsidR="00110E26" w:rsidRPr="008F3FF5" w:rsidRDefault="00890354" w:rsidP="00A12016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bCs/>
              </w:rPr>
            </w:pPr>
            <w:r>
              <w:rPr>
                <w:b/>
              </w:rPr>
              <w:t>Az óra célja, feladata:</w:t>
            </w:r>
            <w:r w:rsidR="0013411F" w:rsidRPr="0013411F">
              <w:rPr>
                <w:rFonts w:cstheme="minorHAnsi"/>
              </w:rPr>
              <w:t xml:space="preserve"> </w:t>
            </w:r>
            <w:r w:rsidR="00A12016">
              <w:rPr>
                <w:rFonts w:cstheme="minorHAnsi"/>
              </w:rPr>
              <w:t>Felvilágosodás</w:t>
            </w:r>
          </w:p>
        </w:tc>
      </w:tr>
      <w:tr w:rsidR="00110E26" w:rsidRPr="008F3FF5" w:rsidTr="00511163">
        <w:tc>
          <w:tcPr>
            <w:tcW w:w="14459" w:type="dxa"/>
            <w:gridSpan w:val="2"/>
          </w:tcPr>
          <w:p w:rsidR="00110E26" w:rsidRPr="008F3FF5" w:rsidRDefault="00110E26" w:rsidP="0013411F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bCs/>
              </w:rPr>
            </w:pPr>
            <w:r w:rsidRPr="008F3FF5">
              <w:rPr>
                <w:b/>
              </w:rPr>
              <w:t>Az óra fő didaktikai feladata:</w:t>
            </w:r>
            <w:r w:rsidRPr="008F3FF5">
              <w:t xml:space="preserve"> </w:t>
            </w:r>
            <w:r w:rsidR="0013411F">
              <w:rPr>
                <w:rFonts w:cstheme="minorHAnsi"/>
              </w:rPr>
              <w:t>Ismeretbővítés</w:t>
            </w:r>
          </w:p>
        </w:tc>
      </w:tr>
      <w:tr w:rsidR="00110E26" w:rsidRPr="008F3FF5" w:rsidTr="00511163">
        <w:tc>
          <w:tcPr>
            <w:tcW w:w="14459" w:type="dxa"/>
            <w:gridSpan w:val="2"/>
          </w:tcPr>
          <w:p w:rsidR="00110E26" w:rsidRPr="008F3FF5" w:rsidRDefault="00110E26" w:rsidP="00511163">
            <w:pPr>
              <w:autoSpaceDE w:val="0"/>
              <w:autoSpaceDN w:val="0"/>
              <w:adjustRightInd w:val="0"/>
              <w:jc w:val="both"/>
            </w:pPr>
            <w:r w:rsidRPr="008F3FF5">
              <w:rPr>
                <w:rFonts w:eastAsia="Calibri" w:cs="Times New Roman"/>
                <w:b/>
                <w:bCs/>
              </w:rPr>
              <w:t xml:space="preserve">Fejlesztendő </w:t>
            </w:r>
            <w:proofErr w:type="gramStart"/>
            <w:r w:rsidRPr="008F3FF5">
              <w:rPr>
                <w:rFonts w:eastAsia="Calibri" w:cs="Times New Roman"/>
                <w:b/>
                <w:bCs/>
              </w:rPr>
              <w:t>képesség(</w:t>
            </w:r>
            <w:proofErr w:type="spellStart"/>
            <w:proofErr w:type="gramEnd"/>
            <w:r w:rsidRPr="008F3FF5">
              <w:rPr>
                <w:rFonts w:eastAsia="Calibri" w:cs="Times New Roman"/>
                <w:b/>
                <w:bCs/>
              </w:rPr>
              <w:t>ek</w:t>
            </w:r>
            <w:proofErr w:type="spellEnd"/>
            <w:r w:rsidRPr="008F3FF5">
              <w:rPr>
                <w:rFonts w:eastAsia="Calibri" w:cs="Times New Roman"/>
                <w:b/>
                <w:bCs/>
              </w:rPr>
              <w:t xml:space="preserve">): </w:t>
            </w:r>
            <w:r w:rsidRPr="008F3FF5">
              <w:t xml:space="preserve"> </w:t>
            </w:r>
            <w:r w:rsidRPr="008F3FF5">
              <w:rPr>
                <w:rFonts w:eastAsia="Calibri" w:cs="Times New Roman"/>
                <w:bCs/>
              </w:rPr>
              <w:t>Kommunikációs készség, szövegértés, tájékozódás térben és időben, szociális kompetencia, kritikai gondolkodás.</w:t>
            </w:r>
          </w:p>
        </w:tc>
      </w:tr>
      <w:tr w:rsidR="00110E26" w:rsidRPr="008F3FF5" w:rsidTr="00511163">
        <w:tc>
          <w:tcPr>
            <w:tcW w:w="14459" w:type="dxa"/>
            <w:gridSpan w:val="2"/>
          </w:tcPr>
          <w:p w:rsidR="00110E26" w:rsidRPr="008F3FF5" w:rsidRDefault="00110E26" w:rsidP="00A12016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bCs/>
              </w:rPr>
            </w:pPr>
            <w:r w:rsidRPr="008F3FF5">
              <w:rPr>
                <w:b/>
              </w:rPr>
              <w:t>Előzetes ismeretek:</w:t>
            </w:r>
            <w:r w:rsidR="0013411F">
              <w:rPr>
                <w:rFonts w:cstheme="minorHAnsi"/>
              </w:rPr>
              <w:t xml:space="preserve"> </w:t>
            </w:r>
            <w:r w:rsidR="00A12016">
              <w:rPr>
                <w:rFonts w:cstheme="minorHAnsi"/>
              </w:rPr>
              <w:t>Kora újkori magyar és egyetemes történelem</w:t>
            </w:r>
          </w:p>
        </w:tc>
      </w:tr>
      <w:tr w:rsidR="00110E26" w:rsidRPr="008F3FF5" w:rsidTr="00511163">
        <w:tc>
          <w:tcPr>
            <w:tcW w:w="14459" w:type="dxa"/>
            <w:gridSpan w:val="2"/>
          </w:tcPr>
          <w:p w:rsidR="00110E26" w:rsidRPr="008F3FF5" w:rsidRDefault="00110E26" w:rsidP="0013411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8F3FF5">
              <w:rPr>
                <w:b/>
              </w:rPr>
              <w:t xml:space="preserve">Tananyagok, eszközök: </w:t>
            </w:r>
            <w:r w:rsidR="0013411F">
              <w:rPr>
                <w:rFonts w:cstheme="minorHAnsi"/>
              </w:rPr>
              <w:t>füzet, tábla, szövegrészletek, tankönyv: Történelem 10</w:t>
            </w:r>
            <w:r w:rsidRPr="008F3FF5">
              <w:rPr>
                <w:rFonts w:cstheme="minorHAnsi"/>
              </w:rPr>
              <w:t xml:space="preserve">. </w:t>
            </w:r>
            <w:proofErr w:type="spellStart"/>
            <w:r w:rsidR="0013411F">
              <w:rPr>
                <w:rFonts w:cstheme="minorHAnsi"/>
              </w:rPr>
              <w:t>Száray</w:t>
            </w:r>
            <w:proofErr w:type="spellEnd"/>
            <w:r w:rsidR="0013411F">
              <w:rPr>
                <w:rFonts w:cstheme="minorHAnsi"/>
              </w:rPr>
              <w:t xml:space="preserve"> forrásközpontú, 2006.237-242.</w:t>
            </w:r>
          </w:p>
        </w:tc>
      </w:tr>
      <w:tr w:rsidR="000C1BF4" w:rsidRPr="008F3FF5" w:rsidTr="00511163">
        <w:tc>
          <w:tcPr>
            <w:tcW w:w="14459" w:type="dxa"/>
            <w:gridSpan w:val="2"/>
          </w:tcPr>
          <w:p w:rsidR="000C1BF4" w:rsidRPr="008F3FF5" w:rsidRDefault="000C1BF4" w:rsidP="0013411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 xml:space="preserve">Felhasznált források (képek): </w:t>
            </w:r>
            <w:r>
              <w:rPr>
                <w:rFonts w:cstheme="minorHAnsi"/>
              </w:rPr>
              <w:t>Történelem 10</w:t>
            </w:r>
            <w:r w:rsidRPr="008F3FF5">
              <w:rPr>
                <w:rFonts w:cstheme="minorHAnsi"/>
              </w:rPr>
              <w:t xml:space="preserve">. </w:t>
            </w:r>
            <w:proofErr w:type="spellStart"/>
            <w:r>
              <w:rPr>
                <w:rFonts w:cstheme="minorHAnsi"/>
              </w:rPr>
              <w:t>Száray</w:t>
            </w:r>
            <w:proofErr w:type="spellEnd"/>
            <w:r>
              <w:rPr>
                <w:rFonts w:cstheme="minorHAnsi"/>
              </w:rPr>
              <w:t xml:space="preserve"> forrásközpontú, 2006.237-242.</w:t>
            </w:r>
          </w:p>
        </w:tc>
      </w:tr>
    </w:tbl>
    <w:p w:rsidR="00110E26" w:rsidRPr="00B313FC" w:rsidRDefault="00110E26" w:rsidP="00110E26">
      <w:pPr>
        <w:pStyle w:val="Stlus"/>
        <w:spacing w:line="292" w:lineRule="exact"/>
        <w:rPr>
          <w:rFonts w:asciiTheme="majorHAnsi" w:hAnsiTheme="majorHAnsi" w:cstheme="minorHAnsi"/>
        </w:rPr>
      </w:pPr>
    </w:p>
    <w:p w:rsidR="00110E26" w:rsidRPr="00B313FC" w:rsidRDefault="00110E26" w:rsidP="00110E26">
      <w:pPr>
        <w:jc w:val="center"/>
        <w:rPr>
          <w:rFonts w:cstheme="minorHAnsi"/>
        </w:rPr>
      </w:pPr>
    </w:p>
    <w:tbl>
      <w:tblPr>
        <w:tblW w:w="1417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5"/>
        <w:gridCol w:w="3577"/>
        <w:gridCol w:w="3554"/>
        <w:gridCol w:w="2340"/>
        <w:gridCol w:w="2614"/>
        <w:gridCol w:w="1515"/>
      </w:tblGrid>
      <w:tr w:rsidR="00110E26" w:rsidRPr="008F3FF5" w:rsidTr="00EE3C48">
        <w:trPr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0E26" w:rsidRPr="008F3FF5" w:rsidRDefault="00110E26" w:rsidP="00511163">
            <w:pPr>
              <w:jc w:val="center"/>
              <w:rPr>
                <w:rFonts w:cstheme="minorHAnsi"/>
                <w:b/>
              </w:rPr>
            </w:pPr>
          </w:p>
          <w:p w:rsidR="00110E26" w:rsidRPr="008F3FF5" w:rsidRDefault="00110E26" w:rsidP="00511163">
            <w:pPr>
              <w:rPr>
                <w:rFonts w:cstheme="minorHAnsi"/>
                <w:b/>
              </w:rPr>
            </w:pPr>
            <w:r w:rsidRPr="008F3FF5">
              <w:rPr>
                <w:rFonts w:cstheme="minorHAnsi"/>
                <w:b/>
              </w:rPr>
              <w:t>Idő</w:t>
            </w:r>
          </w:p>
        </w:tc>
        <w:tc>
          <w:tcPr>
            <w:tcW w:w="71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0E26" w:rsidRPr="008F3FF5" w:rsidRDefault="00110E26" w:rsidP="00511163">
            <w:pPr>
              <w:jc w:val="center"/>
              <w:rPr>
                <w:rFonts w:cstheme="minorHAnsi"/>
                <w:b/>
              </w:rPr>
            </w:pPr>
            <w:r w:rsidRPr="008F3FF5">
              <w:rPr>
                <w:rFonts w:cstheme="minorHAnsi"/>
                <w:b/>
              </w:rPr>
              <w:t>Az óra menete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0E26" w:rsidRPr="008F3FF5" w:rsidRDefault="00110E26" w:rsidP="00511163">
            <w:pPr>
              <w:jc w:val="center"/>
              <w:rPr>
                <w:rFonts w:cstheme="minorHAnsi"/>
                <w:b/>
              </w:rPr>
            </w:pPr>
            <w:r w:rsidRPr="008F3FF5">
              <w:rPr>
                <w:rFonts w:cstheme="minorHAnsi"/>
                <w:b/>
              </w:rPr>
              <w:t>Didaktikai feladat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0E26" w:rsidRPr="008F3FF5" w:rsidRDefault="00110E26" w:rsidP="00511163">
            <w:pPr>
              <w:jc w:val="center"/>
              <w:rPr>
                <w:rFonts w:cstheme="minorHAnsi"/>
                <w:b/>
              </w:rPr>
            </w:pPr>
            <w:r w:rsidRPr="008F3FF5">
              <w:rPr>
                <w:rFonts w:cstheme="minorHAnsi"/>
                <w:b/>
              </w:rPr>
              <w:t>Munkaforma, módszer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0E26" w:rsidRPr="008F3FF5" w:rsidRDefault="00110E26" w:rsidP="00511163">
            <w:pPr>
              <w:jc w:val="center"/>
              <w:rPr>
                <w:rFonts w:cstheme="minorHAnsi"/>
                <w:b/>
              </w:rPr>
            </w:pPr>
            <w:r w:rsidRPr="008F3FF5">
              <w:rPr>
                <w:rFonts w:cstheme="minorHAnsi"/>
                <w:b/>
              </w:rPr>
              <w:t>Eszközök</w:t>
            </w:r>
          </w:p>
        </w:tc>
      </w:tr>
      <w:tr w:rsidR="00110E26" w:rsidRPr="008F3FF5" w:rsidTr="00EE3C48">
        <w:trPr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0E26" w:rsidRPr="008F3FF5" w:rsidRDefault="00110E26" w:rsidP="0051116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0E26" w:rsidRPr="008F3FF5" w:rsidRDefault="00110E26" w:rsidP="00511163">
            <w:pPr>
              <w:jc w:val="center"/>
              <w:rPr>
                <w:rFonts w:cstheme="minorHAnsi"/>
                <w:b/>
              </w:rPr>
            </w:pPr>
            <w:r w:rsidRPr="008F3FF5">
              <w:rPr>
                <w:rFonts w:cstheme="minorHAnsi"/>
                <w:b/>
              </w:rPr>
              <w:t>Tanári tevékenységek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0E26" w:rsidRPr="008F3FF5" w:rsidRDefault="00110E26" w:rsidP="00511163">
            <w:pPr>
              <w:jc w:val="center"/>
              <w:rPr>
                <w:rFonts w:cstheme="minorHAnsi"/>
                <w:b/>
              </w:rPr>
            </w:pPr>
            <w:r w:rsidRPr="008F3FF5">
              <w:rPr>
                <w:rFonts w:cstheme="minorHAnsi"/>
                <w:b/>
              </w:rPr>
              <w:t>Tanulói tevékenységek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0E26" w:rsidRPr="008F3FF5" w:rsidRDefault="00110E26" w:rsidP="0051116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0E26" w:rsidRPr="008F3FF5" w:rsidRDefault="00110E26" w:rsidP="0051116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0E26" w:rsidRPr="008F3FF5" w:rsidRDefault="00110E26" w:rsidP="00511163">
            <w:pPr>
              <w:jc w:val="center"/>
              <w:rPr>
                <w:rFonts w:cstheme="minorHAnsi"/>
                <w:b/>
              </w:rPr>
            </w:pPr>
          </w:p>
        </w:tc>
      </w:tr>
      <w:tr w:rsidR="00110E26" w:rsidRPr="008F3FF5" w:rsidTr="00B72BE0">
        <w:trPr>
          <w:trHeight w:val="9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E26" w:rsidRPr="008F3FF5" w:rsidRDefault="008544A0" w:rsidP="00511163">
            <w:pPr>
              <w:pStyle w:val="Stlus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0-</w:t>
            </w:r>
            <w:r w:rsidR="00A86ABE">
              <w:rPr>
                <w:rFonts w:asciiTheme="majorHAnsi" w:hAnsiTheme="majorHAnsi" w:cstheme="minorHAnsi"/>
                <w:sz w:val="22"/>
                <w:szCs w:val="22"/>
              </w:rPr>
              <w:t>10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BE0" w:rsidRDefault="00B72BE0" w:rsidP="006448A5">
            <w:pPr>
              <w:rPr>
                <w:rFonts w:cstheme="minorHAnsi"/>
              </w:rPr>
            </w:pPr>
            <w:r>
              <w:rPr>
                <w:rFonts w:cstheme="minorHAnsi"/>
              </w:rPr>
              <w:t>Órakezdés, adminisztráció.</w:t>
            </w:r>
          </w:p>
          <w:p w:rsidR="008544A0" w:rsidRPr="008F3FF5" w:rsidRDefault="00A86ABE" w:rsidP="008B076B">
            <w:pPr>
              <w:rPr>
                <w:rFonts w:cstheme="minorHAnsi"/>
              </w:rPr>
            </w:pPr>
            <w:r>
              <w:rPr>
                <w:rFonts w:cstheme="minorHAnsi"/>
              </w:rPr>
              <w:t>Felelés.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BE0" w:rsidRPr="004E38FC" w:rsidRDefault="00A86ABE" w:rsidP="00A86ABE">
            <w:pPr>
              <w:rPr>
                <w:rFonts w:cstheme="minorHAnsi"/>
                <w:lang w:val="de-DE"/>
              </w:rPr>
            </w:pPr>
            <w:proofErr w:type="spellStart"/>
            <w:r>
              <w:rPr>
                <w:rFonts w:cstheme="minorHAnsi"/>
                <w:lang w:val="de-DE"/>
              </w:rPr>
              <w:t>Egy</w:t>
            </w:r>
            <w:proofErr w:type="spellEnd"/>
            <w:r>
              <w:rPr>
                <w:rFonts w:cstheme="minorHAnsi"/>
                <w:lang w:val="de-DE"/>
              </w:rPr>
              <w:t xml:space="preserve"> </w:t>
            </w:r>
            <w:proofErr w:type="spellStart"/>
            <w:r>
              <w:rPr>
                <w:rFonts w:cstheme="minorHAnsi"/>
                <w:lang w:val="de-DE"/>
              </w:rPr>
              <w:t>tanuló</w:t>
            </w:r>
            <w:proofErr w:type="spellEnd"/>
            <w:r>
              <w:rPr>
                <w:rFonts w:cstheme="minorHAnsi"/>
                <w:lang w:val="de-DE"/>
              </w:rPr>
              <w:t xml:space="preserve"> </w:t>
            </w:r>
            <w:proofErr w:type="spellStart"/>
            <w:r>
              <w:rPr>
                <w:rFonts w:cstheme="minorHAnsi"/>
                <w:lang w:val="de-DE"/>
              </w:rPr>
              <w:t>felel</w:t>
            </w:r>
            <w:proofErr w:type="spellEnd"/>
            <w:r>
              <w:rPr>
                <w:rFonts w:cstheme="minorHAnsi"/>
                <w:lang w:val="de-DE"/>
              </w:rPr>
              <w:t xml:space="preserve">.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26" w:rsidRPr="008F3FF5" w:rsidRDefault="00A86ABE" w:rsidP="00511163">
            <w:pPr>
              <w:rPr>
                <w:rFonts w:cstheme="minorHAnsi"/>
              </w:rPr>
            </w:pPr>
            <w:r>
              <w:rPr>
                <w:rFonts w:cstheme="minorHAnsi"/>
              </w:rPr>
              <w:t>ismétlés, értékelés, ellenőrzés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26" w:rsidRPr="008F3FF5" w:rsidRDefault="00A86ABE" w:rsidP="00C772DD">
            <w:pPr>
              <w:rPr>
                <w:rFonts w:cstheme="minorHAnsi"/>
              </w:rPr>
            </w:pPr>
            <w:r>
              <w:rPr>
                <w:rFonts w:cstheme="minorHAnsi"/>
              </w:rPr>
              <w:t>szóbeli felelet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E26" w:rsidRPr="008F3FF5" w:rsidRDefault="00A86ABE" w:rsidP="00A86ABE">
            <w:pPr>
              <w:rPr>
                <w:rFonts w:cstheme="minorHAnsi"/>
                <w:bCs/>
                <w:color w:val="0C0C0D"/>
                <w:w w:val="90"/>
                <w:shd w:val="clear" w:color="auto" w:fill="FFFFFF"/>
              </w:rPr>
            </w:pPr>
            <w:r>
              <w:rPr>
                <w:rFonts w:cstheme="minorHAnsi"/>
                <w:bCs/>
                <w:color w:val="0C0C0D"/>
                <w:w w:val="90"/>
                <w:shd w:val="clear" w:color="auto" w:fill="FFFFFF"/>
              </w:rPr>
              <w:t>-</w:t>
            </w:r>
          </w:p>
        </w:tc>
      </w:tr>
      <w:tr w:rsidR="00B72BE0" w:rsidRPr="008F3FF5" w:rsidTr="00EE3C48">
        <w:trPr>
          <w:trHeight w:val="1575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BE0" w:rsidRDefault="00A86ABE" w:rsidP="00511163">
            <w:pPr>
              <w:pStyle w:val="Stlus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10-15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972" w:rsidRDefault="00890354" w:rsidP="00B72BE0">
            <w:pPr>
              <w:rPr>
                <w:rFonts w:cstheme="minorHAnsi"/>
              </w:rPr>
            </w:pPr>
            <w:r>
              <w:rPr>
                <w:rFonts w:cstheme="minorHAnsi"/>
              </w:rPr>
              <w:t>Ma az ipari forradalom lesz</w:t>
            </w:r>
            <w:r w:rsidR="00041895">
              <w:rPr>
                <w:rFonts w:cstheme="minorHAnsi"/>
              </w:rPr>
              <w:t xml:space="preserve"> a témánk, mely szintén Nagy-Britanniához köthető. A XVIII. században jelentős volt a gazdasági fejlődés, melynek számos tényezője volt, amit a mai órán megnézzük. Ezek az eredmények az ipari forradalomhoz vezettek, mely </w:t>
            </w:r>
            <w:r w:rsidR="0064517E">
              <w:rPr>
                <w:rFonts w:cstheme="minorHAnsi"/>
              </w:rPr>
              <w:t>az</w:t>
            </w:r>
            <w:r w:rsidR="00CF0591">
              <w:rPr>
                <w:rFonts w:cstheme="minorHAnsi"/>
              </w:rPr>
              <w:t xml:space="preserve"> </w:t>
            </w:r>
            <w:bookmarkStart w:id="0" w:name="_GoBack"/>
            <w:bookmarkEnd w:id="0"/>
            <w:r w:rsidR="00041895">
              <w:rPr>
                <w:rFonts w:cstheme="minorHAnsi"/>
              </w:rPr>
              <w:t>1780-tól 1850-ig terjedő időszak</w:t>
            </w:r>
            <w:r w:rsidR="0064517E">
              <w:rPr>
                <w:rFonts w:cstheme="minorHAnsi"/>
              </w:rPr>
              <w:t>ra tehető</w:t>
            </w:r>
            <w:r w:rsidR="00041895">
              <w:rPr>
                <w:rFonts w:cstheme="minorHAnsi"/>
              </w:rPr>
              <w:t xml:space="preserve">. Ekkor a gazdaság valamennyi mutatója ugrásszerű </w:t>
            </w:r>
            <w:r w:rsidR="0064517E">
              <w:rPr>
                <w:rFonts w:cstheme="minorHAnsi"/>
              </w:rPr>
              <w:t>javulást produkált</w:t>
            </w:r>
            <w:r w:rsidR="00041895">
              <w:rPr>
                <w:rFonts w:cstheme="minorHAnsi"/>
              </w:rPr>
              <w:t xml:space="preserve">. A mai órán négy csoportban fogjuk feldolgozni a témát. A következő témákat járjuk körbe: mezőgazdasági forradalom, </w:t>
            </w:r>
            <w:r w:rsidR="00041895">
              <w:rPr>
                <w:rFonts w:cstheme="minorHAnsi"/>
              </w:rPr>
              <w:lastRenderedPageBreak/>
              <w:t>ipari fe</w:t>
            </w:r>
            <w:r w:rsidR="00EE0D0B">
              <w:rPr>
                <w:rFonts w:cstheme="minorHAnsi"/>
              </w:rPr>
              <w:t xml:space="preserve">jlődés, gőzenergia megjelenése. </w:t>
            </w:r>
            <w:r w:rsidR="00041895">
              <w:rPr>
                <w:rFonts w:cstheme="minorHAnsi"/>
              </w:rPr>
              <w:t>Minden csoport egy témát fog kapni, melyet tankönyvi szöveg és egyéb források, képek alapján kell feldolgozni. Minden csoport kap egy papírt, a téma címével, néhány képpel vagy diagrammal. E</w:t>
            </w:r>
            <w:r w:rsidR="0064517E">
              <w:rPr>
                <w:rFonts w:cstheme="minorHAnsi"/>
              </w:rPr>
              <w:t>zen</w:t>
            </w:r>
            <w:r w:rsidR="00041895">
              <w:rPr>
                <w:rFonts w:cstheme="minorHAnsi"/>
              </w:rPr>
              <w:t xml:space="preserve"> kell feltüntetne</w:t>
            </w:r>
            <w:r w:rsidR="0064517E">
              <w:rPr>
                <w:rFonts w:cstheme="minorHAnsi"/>
              </w:rPr>
              <w:t>te</w:t>
            </w:r>
            <w:r w:rsidR="00041895">
              <w:rPr>
                <w:rFonts w:cstheme="minorHAnsi"/>
              </w:rPr>
              <w:t xml:space="preserve">k a témával kapcsolatos többi fontos információt, mintha egy bemutató plakátot készítenétek. A munkára 10 percetek van! </w:t>
            </w:r>
          </w:p>
          <w:p w:rsidR="00041895" w:rsidRDefault="00041895" w:rsidP="00B72BE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Csoportok kiosztása, csoportmunka. 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972" w:rsidRPr="004E38FC" w:rsidRDefault="00041895" w:rsidP="00F271E8">
            <w:pPr>
              <w:rPr>
                <w:rFonts w:cstheme="minorHAnsi"/>
                <w:lang w:val="de-DE"/>
              </w:rPr>
            </w:pPr>
            <w:proofErr w:type="spellStart"/>
            <w:r>
              <w:rPr>
                <w:rFonts w:cstheme="minorHAnsi"/>
                <w:lang w:val="de-DE"/>
              </w:rPr>
              <w:lastRenderedPageBreak/>
              <w:t>Csoportban</w:t>
            </w:r>
            <w:proofErr w:type="spellEnd"/>
            <w:r>
              <w:rPr>
                <w:rFonts w:cstheme="minorHAnsi"/>
                <w:lang w:val="de-DE"/>
              </w:rPr>
              <w:t xml:space="preserve"> </w:t>
            </w:r>
            <w:proofErr w:type="spellStart"/>
            <w:r>
              <w:rPr>
                <w:rFonts w:cstheme="minorHAnsi"/>
                <w:lang w:val="de-DE"/>
              </w:rPr>
              <w:t>dolgoznak</w:t>
            </w:r>
            <w:proofErr w:type="spellEnd"/>
            <w:r>
              <w:rPr>
                <w:rFonts w:cstheme="minorHAnsi"/>
                <w:lang w:val="de-DE"/>
              </w:rPr>
              <w:t xml:space="preserve">.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BE0" w:rsidRDefault="0086225D" w:rsidP="0086225D">
            <w:pPr>
              <w:rPr>
                <w:rFonts w:cstheme="minorHAnsi"/>
              </w:rPr>
            </w:pPr>
            <w:r>
              <w:rPr>
                <w:rFonts w:cstheme="minorHAnsi"/>
              </w:rPr>
              <w:t>ráhangolódás</w:t>
            </w:r>
          </w:p>
          <w:p w:rsidR="00041895" w:rsidRDefault="00041895" w:rsidP="0086225D">
            <w:pPr>
              <w:rPr>
                <w:rFonts w:cstheme="minorHAnsi"/>
              </w:rPr>
            </w:pPr>
            <w:r>
              <w:rPr>
                <w:rFonts w:cstheme="minorHAnsi"/>
              </w:rPr>
              <w:t>ismeretbővítés, szociális készség fejlesztés</w:t>
            </w:r>
            <w:r w:rsidR="0064517E">
              <w:rPr>
                <w:rFonts w:cstheme="minorHAnsi"/>
              </w:rPr>
              <w:t>e</w:t>
            </w:r>
            <w:r>
              <w:rPr>
                <w:rFonts w:cstheme="minorHAnsi"/>
              </w:rPr>
              <w:t>, szövegértés fejlesztése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BE0" w:rsidRDefault="0086225D" w:rsidP="00A86ABE">
            <w:pPr>
              <w:rPr>
                <w:rFonts w:cstheme="minorHAnsi"/>
              </w:rPr>
            </w:pPr>
            <w:r>
              <w:rPr>
                <w:rFonts w:cstheme="minorHAnsi"/>
              </w:rPr>
              <w:t>frontális</w:t>
            </w:r>
            <w:r w:rsidR="00041895">
              <w:rPr>
                <w:rFonts w:cstheme="minorHAnsi"/>
              </w:rPr>
              <w:t>, csoportmunka, plakát készítése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BE0" w:rsidRDefault="0086225D" w:rsidP="00B72BE0">
            <w:pPr>
              <w:rPr>
                <w:rFonts w:cstheme="minorHAnsi"/>
                <w:bCs/>
                <w:color w:val="0C0C0D"/>
                <w:w w:val="90"/>
                <w:shd w:val="clear" w:color="auto" w:fill="FFFFFF"/>
              </w:rPr>
            </w:pPr>
            <w:r>
              <w:rPr>
                <w:rFonts w:cstheme="minorHAnsi"/>
                <w:bCs/>
                <w:color w:val="0C0C0D"/>
                <w:w w:val="90"/>
                <w:shd w:val="clear" w:color="auto" w:fill="FFFFFF"/>
              </w:rPr>
              <w:t>füzet</w:t>
            </w:r>
            <w:r w:rsidR="00041895">
              <w:rPr>
                <w:rFonts w:cstheme="minorHAnsi"/>
                <w:bCs/>
                <w:color w:val="0C0C0D"/>
                <w:w w:val="90"/>
                <w:shd w:val="clear" w:color="auto" w:fill="FFFFFF"/>
              </w:rPr>
              <w:t>, tankönyv, feladatok</w:t>
            </w:r>
          </w:p>
        </w:tc>
      </w:tr>
      <w:tr w:rsidR="00110E26" w:rsidRPr="008F3FF5" w:rsidTr="000C7B7F">
        <w:trPr>
          <w:trHeight w:val="441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E26" w:rsidRPr="008F3FF5" w:rsidRDefault="00DB47B6" w:rsidP="00511163">
            <w:pPr>
              <w:pStyle w:val="Stlus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25-45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E19" w:rsidRPr="008F3FF5" w:rsidRDefault="00DB47B6" w:rsidP="00C25E1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Csoportok bemutatóinak meghallgatása, lényeg kiemelése, jegyzetelése. 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2D9" w:rsidRDefault="00D3468B" w:rsidP="0051116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Mezőgazdaság forradalma: </w:t>
            </w:r>
          </w:p>
          <w:p w:rsidR="00D3468B" w:rsidRDefault="00D3468B" w:rsidP="00511163">
            <w:pPr>
              <w:rPr>
                <w:rFonts w:cstheme="minorHAnsi"/>
              </w:rPr>
            </w:pPr>
            <w:r>
              <w:rPr>
                <w:rFonts w:cstheme="minorHAnsi"/>
              </w:rPr>
              <w:t>Angliában már a XVI-XVII. században megkezdődtek a bekerítések, azaz a közös földek illetve a kisbirtokosok</w:t>
            </w:r>
            <w:r w:rsidR="0064517E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parasztok földjeinek bekerítése, ami az arisztokratákhoz köthető. Az arisztokrácia tagjai így komoly tőkére tettek szert, ami a gazdaság fejlesztésé</w:t>
            </w:r>
            <w:r w:rsidR="0064517E">
              <w:rPr>
                <w:rFonts w:cstheme="minorHAnsi"/>
              </w:rPr>
              <w:t>re</w:t>
            </w:r>
            <w:r>
              <w:rPr>
                <w:rFonts w:cstheme="minorHAnsi"/>
              </w:rPr>
              <w:t>, új eszközök, módszerek beve</w:t>
            </w:r>
            <w:r w:rsidR="0064517E">
              <w:rPr>
                <w:rFonts w:cstheme="minorHAnsi"/>
              </w:rPr>
              <w:t>ze</w:t>
            </w:r>
            <w:r>
              <w:rPr>
                <w:rFonts w:cstheme="minorHAnsi"/>
              </w:rPr>
              <w:t xml:space="preserve">tésére adott lehetőséget. Megkezdődött a közös földek tagosítása, vagyis igyekeztek a parcellákat egyben kiadni. A mezőgazdaság egyre belterjesebb </w:t>
            </w:r>
            <w:r w:rsidR="0064517E">
              <w:rPr>
                <w:rFonts w:cstheme="minorHAnsi"/>
              </w:rPr>
              <w:t>lett</w:t>
            </w:r>
            <w:r>
              <w:rPr>
                <w:rFonts w:cstheme="minorHAnsi"/>
              </w:rPr>
              <w:t xml:space="preserve">, egyre szűkebb réteg foglalkozott vele – ők viszont hatalmas birtokokkal, tőkével. Új módszerek: talajjavítás, csatornázás, trágyázás, vetésforgó, </w:t>
            </w:r>
            <w:r>
              <w:rPr>
                <w:rFonts w:cstheme="minorHAnsi"/>
              </w:rPr>
              <w:lastRenderedPageBreak/>
              <w:t xml:space="preserve">fajtanemesítés, új eszközök: aratógép, nehézekék. </w:t>
            </w:r>
            <w:r w:rsidR="003B3BFB">
              <w:rPr>
                <w:rFonts w:cstheme="minorHAnsi"/>
              </w:rPr>
              <w:t xml:space="preserve"> A vetésforgó lényege az volt, hogy az ugar helyén takarmánynövényeket termesztettek. Az istállózó állattartás is elterjedt. Mindezek következtében nőtt az élelemtermelés, így a népesség száma is. Továbbá a gépeknek köszönhetően kevesebb mezőgazdasági munkásra volt szükség, így a munkások városokba költöztek, ahol a fellendülő ipar munkát biztosított számukra. </w:t>
            </w:r>
          </w:p>
          <w:p w:rsidR="003B3BFB" w:rsidRDefault="003B3BFB" w:rsidP="00511163">
            <w:pPr>
              <w:rPr>
                <w:rFonts w:cstheme="minorHAnsi"/>
              </w:rPr>
            </w:pPr>
          </w:p>
          <w:p w:rsidR="003B3BFB" w:rsidRDefault="003B3BFB" w:rsidP="00511163">
            <w:pPr>
              <w:rPr>
                <w:rFonts w:cstheme="minorHAnsi"/>
              </w:rPr>
            </w:pPr>
            <w:r>
              <w:rPr>
                <w:rFonts w:cstheme="minorHAnsi"/>
              </w:rPr>
              <w:t>2. Ipar</w:t>
            </w:r>
          </w:p>
          <w:p w:rsidR="003B3BFB" w:rsidRDefault="003B3BFB" w:rsidP="00511163">
            <w:pPr>
              <w:rPr>
                <w:rFonts w:cstheme="minorHAnsi"/>
              </w:rPr>
            </w:pPr>
            <w:r>
              <w:rPr>
                <w:rFonts w:cstheme="minorHAnsi"/>
              </w:rPr>
              <w:t>A gyarmati kereskedelem következtében a legfőbb kiviteli cikk a textília lett, így a textilipar lett az ipar húzóágazata. A termelés ösztönzése érdekében újabb eszközöket, találmányokat készítettek. Ezek egyszerű mechanikus szerkezetek voltak, a feltalálók mesteremberek, vállalkozók, akik saját dolgukat akarták megkönnyíteni. A gépek a vízenergi</w:t>
            </w:r>
            <w:r w:rsidR="0064517E">
              <w:rPr>
                <w:rFonts w:cstheme="minorHAnsi"/>
              </w:rPr>
              <w:t>át</w:t>
            </w:r>
            <w:r>
              <w:rPr>
                <w:rFonts w:cstheme="minorHAnsi"/>
              </w:rPr>
              <w:t xml:space="preserve"> igyekeztek felhasználni, majd pedig a gőzt. </w:t>
            </w:r>
            <w:r w:rsidR="005B108D">
              <w:rPr>
                <w:rFonts w:cstheme="minorHAnsi"/>
              </w:rPr>
              <w:t xml:space="preserve">Leginkább a fonás és szövés folyamatát könnyítették meg a gépek. Találmányok: John Kay: repülő vetélő (szövés), Hargreaves: </w:t>
            </w:r>
            <w:r w:rsidR="005B108D">
              <w:rPr>
                <w:rFonts w:cstheme="minorHAnsi"/>
              </w:rPr>
              <w:lastRenderedPageBreak/>
              <w:t xml:space="preserve">fonógép – fonó </w:t>
            </w:r>
            <w:proofErr w:type="spellStart"/>
            <w:r w:rsidR="005B108D">
              <w:rPr>
                <w:rFonts w:cstheme="minorHAnsi"/>
              </w:rPr>
              <w:t>Jenny</w:t>
            </w:r>
            <w:proofErr w:type="spellEnd"/>
            <w:r w:rsidR="005B108D">
              <w:rPr>
                <w:rFonts w:cstheme="minorHAnsi"/>
              </w:rPr>
              <w:t xml:space="preserve">, </w:t>
            </w:r>
            <w:proofErr w:type="spellStart"/>
            <w:r w:rsidR="005B108D">
              <w:rPr>
                <w:rFonts w:cstheme="minorHAnsi"/>
              </w:rPr>
              <w:t>Arkwright</w:t>
            </w:r>
            <w:proofErr w:type="spellEnd"/>
            <w:r w:rsidR="005B108D">
              <w:rPr>
                <w:rFonts w:cstheme="minorHAnsi"/>
              </w:rPr>
              <w:t xml:space="preserve">: fonógép tökéletesítése. A gyarmatokról gyapjút és pamutot hoztak be, amit az angol textilipar felhasznált. A gépesítés hatására, az egyre növekvő tőke segítségével a paraszti háziipar bérmunkásokat foglalkoztató gyáriparrá fejlődött. </w:t>
            </w:r>
          </w:p>
          <w:p w:rsidR="005B108D" w:rsidRDefault="005B108D" w:rsidP="00511163">
            <w:pPr>
              <w:rPr>
                <w:rFonts w:cstheme="minorHAnsi"/>
              </w:rPr>
            </w:pPr>
          </w:p>
          <w:p w:rsidR="005B108D" w:rsidRDefault="005B108D" w:rsidP="00511163">
            <w:pPr>
              <w:rPr>
                <w:rFonts w:cstheme="minorHAnsi"/>
              </w:rPr>
            </w:pPr>
            <w:r>
              <w:rPr>
                <w:rFonts w:cstheme="minorHAnsi"/>
              </w:rPr>
              <w:t>3. Gőzenergia</w:t>
            </w:r>
          </w:p>
          <w:p w:rsidR="005B108D" w:rsidRDefault="005B108D" w:rsidP="00511163">
            <w:pPr>
              <w:rPr>
                <w:rFonts w:cstheme="minorHAnsi"/>
              </w:rPr>
            </w:pPr>
            <w:r>
              <w:rPr>
                <w:rFonts w:cstheme="minorHAnsi"/>
              </w:rPr>
              <w:t>A XVIII. században egyre nagyobb igény merült fel a gőzenergia felhasználására, mivel az erdők fogytak, szénkészletekből viszont rengete</w:t>
            </w:r>
            <w:r w:rsidR="0064517E">
              <w:rPr>
                <w:rFonts w:cstheme="minorHAnsi"/>
              </w:rPr>
              <w:t>g</w:t>
            </w:r>
            <w:r>
              <w:rPr>
                <w:rFonts w:cstheme="minorHAnsi"/>
              </w:rPr>
              <w:t xml:space="preserve"> volt.  A szénbányákból </w:t>
            </w:r>
            <w:r w:rsidR="00437772">
              <w:rPr>
                <w:rFonts w:cstheme="minorHAnsi"/>
              </w:rPr>
              <w:t>ki kellett szivattyúzni a vizet, amit gőzzel hajtott szivattyúval tettek meg.</w:t>
            </w:r>
            <w:r>
              <w:rPr>
                <w:rFonts w:cstheme="minorHAnsi"/>
              </w:rPr>
              <w:t xml:space="preserve"> James Watt 1769-ben termelékeny gőzgépet épített</w:t>
            </w:r>
            <w:r w:rsidR="00437772">
              <w:rPr>
                <w:rFonts w:cstheme="minorHAnsi"/>
              </w:rPr>
              <w:t>, ami tengely hajtására is alkalmas volt, így széles</w:t>
            </w:r>
            <w:r w:rsidR="0064517E">
              <w:rPr>
                <w:rFonts w:cstheme="minorHAnsi"/>
              </w:rPr>
              <w:t xml:space="preserve"> </w:t>
            </w:r>
            <w:r w:rsidR="00437772">
              <w:rPr>
                <w:rFonts w:cstheme="minorHAnsi"/>
              </w:rPr>
              <w:t>kör</w:t>
            </w:r>
            <w:r w:rsidR="0064517E">
              <w:rPr>
                <w:rFonts w:cstheme="minorHAnsi"/>
              </w:rPr>
              <w:t>ben</w:t>
            </w:r>
            <w:r w:rsidR="00437772">
              <w:rPr>
                <w:rFonts w:cstheme="minorHAnsi"/>
              </w:rPr>
              <w:t xml:space="preserve"> használni tudták, alkalmazták fonó- és szövőgépek, fúrók, fűrészek meghajtására. A gőzgépek következtében sok vasat használtak, így a vasgyártásra is megoldást kellett találni: ez volt a </w:t>
            </w:r>
            <w:proofErr w:type="spellStart"/>
            <w:r w:rsidR="00437772">
              <w:rPr>
                <w:rFonts w:cstheme="minorHAnsi"/>
              </w:rPr>
              <w:t>kokszosítás</w:t>
            </w:r>
            <w:proofErr w:type="spellEnd"/>
            <w:r w:rsidR="00437772">
              <w:rPr>
                <w:rFonts w:cstheme="minorHAnsi"/>
              </w:rPr>
              <w:t xml:space="preserve"> (Abraham </w:t>
            </w:r>
            <w:proofErr w:type="spellStart"/>
            <w:r w:rsidR="00437772">
              <w:rPr>
                <w:rFonts w:cstheme="minorHAnsi"/>
              </w:rPr>
              <w:t>Darby</w:t>
            </w:r>
            <w:proofErr w:type="spellEnd"/>
            <w:r w:rsidR="00437772">
              <w:rPr>
                <w:rFonts w:cstheme="minorHAnsi"/>
              </w:rPr>
              <w:t xml:space="preserve">, kőszén megolvasztása – koksz). </w:t>
            </w:r>
          </w:p>
          <w:p w:rsidR="00437772" w:rsidRDefault="00437772" w:rsidP="00511163">
            <w:pPr>
              <w:rPr>
                <w:rFonts w:cstheme="minorHAnsi"/>
              </w:rPr>
            </w:pPr>
          </w:p>
          <w:p w:rsidR="00437772" w:rsidRPr="008F3FF5" w:rsidRDefault="00437772" w:rsidP="00511163">
            <w:pPr>
              <w:rPr>
                <w:rFonts w:cstheme="minorHAnsi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031" w:rsidRDefault="00F2098B" w:rsidP="00511163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ismeretbővítés</w:t>
            </w:r>
          </w:p>
          <w:p w:rsidR="00110E26" w:rsidRPr="008F3FF5" w:rsidRDefault="00DB47B6" w:rsidP="00511163">
            <w:pPr>
              <w:rPr>
                <w:rFonts w:cstheme="minorHAnsi"/>
              </w:rPr>
            </w:pPr>
            <w:r>
              <w:rPr>
                <w:rFonts w:cstheme="minorHAnsi"/>
              </w:rPr>
              <w:t>kommunikációs készség fejlesztése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031" w:rsidRDefault="00DB47B6" w:rsidP="00511163">
            <w:pPr>
              <w:rPr>
                <w:rFonts w:cstheme="minorHAnsi"/>
              </w:rPr>
            </w:pPr>
            <w:r>
              <w:rPr>
                <w:rFonts w:cstheme="minorHAnsi"/>
              </w:rPr>
              <w:t>közös osztálymunka</w:t>
            </w:r>
          </w:p>
          <w:p w:rsidR="00110E26" w:rsidRPr="008F3FF5" w:rsidRDefault="00110E26" w:rsidP="00511163">
            <w:pPr>
              <w:rPr>
                <w:rFonts w:cstheme="minorHAnsi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031" w:rsidRDefault="00F2098B" w:rsidP="00511163">
            <w:pPr>
              <w:rPr>
                <w:rFonts w:cstheme="minorHAnsi"/>
                <w:bCs/>
                <w:color w:val="0C0C0D"/>
                <w:w w:val="90"/>
                <w:shd w:val="clear" w:color="auto" w:fill="FFFFFF"/>
              </w:rPr>
            </w:pPr>
            <w:r>
              <w:rPr>
                <w:rFonts w:cstheme="minorHAnsi"/>
                <w:bCs/>
                <w:color w:val="0C0C0D"/>
                <w:w w:val="90"/>
                <w:shd w:val="clear" w:color="auto" w:fill="FFFFFF"/>
              </w:rPr>
              <w:t xml:space="preserve">füzet, tábla, </w:t>
            </w:r>
            <w:r w:rsidR="00157393">
              <w:rPr>
                <w:rFonts w:cstheme="minorHAnsi"/>
                <w:bCs/>
                <w:color w:val="0C0C0D"/>
                <w:w w:val="90"/>
                <w:shd w:val="clear" w:color="auto" w:fill="FFFFFF"/>
              </w:rPr>
              <w:t>tankönyv</w:t>
            </w:r>
            <w:r w:rsidR="00DB47B6">
              <w:rPr>
                <w:rFonts w:cstheme="minorHAnsi"/>
                <w:bCs/>
                <w:color w:val="0C0C0D"/>
                <w:w w:val="90"/>
                <w:shd w:val="clear" w:color="auto" w:fill="FFFFFF"/>
              </w:rPr>
              <w:t>, plakátok</w:t>
            </w:r>
          </w:p>
          <w:p w:rsidR="00EF3031" w:rsidRDefault="00EF3031" w:rsidP="00511163">
            <w:pPr>
              <w:rPr>
                <w:rFonts w:cstheme="minorHAnsi"/>
                <w:bCs/>
                <w:color w:val="0C0C0D"/>
                <w:w w:val="90"/>
                <w:shd w:val="clear" w:color="auto" w:fill="FFFFFF"/>
              </w:rPr>
            </w:pPr>
          </w:p>
          <w:p w:rsidR="00EF3031" w:rsidRDefault="00EF3031" w:rsidP="00511163">
            <w:pPr>
              <w:rPr>
                <w:rFonts w:cstheme="minorHAnsi"/>
                <w:bCs/>
                <w:color w:val="0C0C0D"/>
                <w:w w:val="90"/>
                <w:shd w:val="clear" w:color="auto" w:fill="FFFFFF"/>
              </w:rPr>
            </w:pPr>
          </w:p>
          <w:p w:rsidR="00110E26" w:rsidRPr="008F3FF5" w:rsidRDefault="00110E26" w:rsidP="00511163">
            <w:pPr>
              <w:rPr>
                <w:rFonts w:cstheme="minorHAnsi"/>
                <w:bCs/>
                <w:color w:val="0C0C0D"/>
                <w:w w:val="90"/>
                <w:shd w:val="clear" w:color="auto" w:fill="FFFFFF"/>
              </w:rPr>
            </w:pPr>
          </w:p>
        </w:tc>
      </w:tr>
    </w:tbl>
    <w:p w:rsidR="00610857" w:rsidRDefault="00610857">
      <w:pPr>
        <w:rPr>
          <w:b/>
        </w:rPr>
      </w:pPr>
    </w:p>
    <w:p w:rsidR="00610857" w:rsidRDefault="00610857">
      <w:pPr>
        <w:rPr>
          <w:b/>
        </w:rPr>
      </w:pPr>
      <w:r>
        <w:rPr>
          <w:b/>
        </w:rPr>
        <w:br w:type="page"/>
      </w:r>
    </w:p>
    <w:p w:rsidR="00C54E57" w:rsidRPr="00610857" w:rsidRDefault="00041895">
      <w:pPr>
        <w:rPr>
          <w:b/>
        </w:rPr>
      </w:pPr>
      <w:r w:rsidRPr="00125AD5">
        <w:rPr>
          <w:b/>
          <w:sz w:val="28"/>
          <w:szCs w:val="28"/>
        </w:rPr>
        <w:lastRenderedPageBreak/>
        <w:t>1. MEZŐGAZDASÁG FORRADALMA</w:t>
      </w:r>
    </w:p>
    <w:p w:rsidR="00125AD5" w:rsidRDefault="00125AD5">
      <w:pPr>
        <w:rPr>
          <w:sz w:val="28"/>
          <w:szCs w:val="28"/>
        </w:rPr>
      </w:pPr>
    </w:p>
    <w:p w:rsidR="00041895" w:rsidRPr="00125AD5" w:rsidRDefault="00041895">
      <w:r w:rsidRPr="00125AD5">
        <w:t>A tankönyv 14-15. oldalán található</w:t>
      </w:r>
      <w:r w:rsidR="0064517E">
        <w:t>,</w:t>
      </w:r>
      <w:r w:rsidRPr="00125AD5">
        <w:t xml:space="preserve"> mezőgazdaság for</w:t>
      </w:r>
      <w:r w:rsidR="00125AD5" w:rsidRPr="00125AD5">
        <w:t>radalmáról szóló rész és a 15. oldal tetején olvasható forrás, valamint a plakáton látható grafikon és diagram alapján készítsetek plakátot és mutassátok be a témát!</w:t>
      </w:r>
    </w:p>
    <w:p w:rsidR="00125AD5" w:rsidRPr="00125AD5" w:rsidRDefault="00125AD5">
      <w:r w:rsidRPr="00125AD5">
        <w:t>A következő fogalmakra mindenképpen fektessetek hangsúlyt: bekerítések, tagosítás, vetésforgó, eszközfejlődés</w:t>
      </w:r>
    </w:p>
    <w:p w:rsidR="00D83D85" w:rsidRDefault="00D83D85" w:rsidP="002C368C">
      <w:pPr>
        <w:rPr>
          <w:sz w:val="28"/>
          <w:szCs w:val="28"/>
        </w:rPr>
      </w:pPr>
    </w:p>
    <w:p w:rsidR="00610857" w:rsidRDefault="00610857" w:rsidP="002C368C">
      <w:pPr>
        <w:rPr>
          <w:b/>
          <w:sz w:val="28"/>
          <w:szCs w:val="28"/>
        </w:rPr>
      </w:pPr>
    </w:p>
    <w:p w:rsidR="00610857" w:rsidRDefault="00610857" w:rsidP="002C368C">
      <w:pPr>
        <w:rPr>
          <w:b/>
          <w:sz w:val="28"/>
          <w:szCs w:val="28"/>
        </w:rPr>
      </w:pPr>
    </w:p>
    <w:p w:rsidR="00C54E57" w:rsidRPr="00B13F6C" w:rsidRDefault="00B13F6C" w:rsidP="002C368C">
      <w:pPr>
        <w:rPr>
          <w:b/>
          <w:sz w:val="28"/>
          <w:szCs w:val="28"/>
        </w:rPr>
      </w:pPr>
      <w:r w:rsidRPr="00B13F6C">
        <w:rPr>
          <w:b/>
          <w:sz w:val="28"/>
          <w:szCs w:val="28"/>
        </w:rPr>
        <w:t>2. IPARI FELLENDÜLÉS: A TEXTILIPAR</w:t>
      </w:r>
    </w:p>
    <w:p w:rsidR="00B13F6C" w:rsidRDefault="00B13F6C" w:rsidP="002C368C">
      <w:pPr>
        <w:rPr>
          <w:sz w:val="28"/>
          <w:szCs w:val="28"/>
        </w:rPr>
      </w:pPr>
    </w:p>
    <w:p w:rsidR="00B13F6C" w:rsidRPr="00B13F6C" w:rsidRDefault="00B13F6C" w:rsidP="002C368C">
      <w:r w:rsidRPr="00B13F6C">
        <w:t>A tankönyv 15-16. oldalán található</w:t>
      </w:r>
      <w:r w:rsidR="0064517E">
        <w:t>,</w:t>
      </w:r>
      <w:r w:rsidRPr="00B13F6C">
        <w:t xml:space="preserve"> textiliparról szóló rész, valamint a plakáton található képek és grafikon segítségével készítsetek plakátot és mutassátok be a témát!</w:t>
      </w:r>
    </w:p>
    <w:p w:rsidR="00B13F6C" w:rsidRPr="00B13F6C" w:rsidRDefault="00B13F6C" w:rsidP="002C368C">
      <w:r w:rsidRPr="00B13F6C">
        <w:t>A következőkre mindenképpen fektessetek hangsúlyt: textilipar jelentősége, találmányok, következmények</w:t>
      </w:r>
    </w:p>
    <w:p w:rsidR="00C54E57" w:rsidRDefault="00C54E57" w:rsidP="002C368C">
      <w:pPr>
        <w:rPr>
          <w:sz w:val="28"/>
          <w:szCs w:val="28"/>
        </w:rPr>
      </w:pPr>
    </w:p>
    <w:p w:rsidR="00610857" w:rsidRDefault="00610857" w:rsidP="002C368C">
      <w:pPr>
        <w:rPr>
          <w:b/>
          <w:sz w:val="28"/>
          <w:szCs w:val="28"/>
        </w:rPr>
      </w:pPr>
    </w:p>
    <w:p w:rsidR="00610857" w:rsidRDefault="00610857" w:rsidP="002C368C">
      <w:pPr>
        <w:rPr>
          <w:b/>
          <w:sz w:val="28"/>
          <w:szCs w:val="28"/>
        </w:rPr>
      </w:pPr>
    </w:p>
    <w:p w:rsidR="00B13F6C" w:rsidRPr="00F952E7" w:rsidRDefault="00B13F6C" w:rsidP="002C368C">
      <w:pPr>
        <w:rPr>
          <w:b/>
          <w:sz w:val="28"/>
          <w:szCs w:val="28"/>
        </w:rPr>
      </w:pPr>
      <w:r w:rsidRPr="00F952E7">
        <w:rPr>
          <w:b/>
          <w:sz w:val="28"/>
          <w:szCs w:val="28"/>
        </w:rPr>
        <w:t>3.  A GŐZENERGIA FELHASZNÁLÁSA</w:t>
      </w:r>
    </w:p>
    <w:p w:rsidR="00B13F6C" w:rsidRDefault="00B13F6C" w:rsidP="002C368C">
      <w:pPr>
        <w:rPr>
          <w:sz w:val="28"/>
          <w:szCs w:val="28"/>
        </w:rPr>
      </w:pPr>
    </w:p>
    <w:p w:rsidR="00B13F6C" w:rsidRPr="00F952E7" w:rsidRDefault="00B13F6C" w:rsidP="002C368C">
      <w:r w:rsidRPr="00F952E7">
        <w:t>A tankönyv 16. oldalán található</w:t>
      </w:r>
      <w:r w:rsidR="0064517E">
        <w:t>,</w:t>
      </w:r>
      <w:r w:rsidRPr="00F952E7">
        <w:t xml:space="preserve"> gőz felhasználásáról szóló rész és források, valamint a kép alapján készítsetek plakátot és mutassátok be a gőzenergia felhasználását!</w:t>
      </w:r>
    </w:p>
    <w:p w:rsidR="00B13F6C" w:rsidRDefault="00B13F6C" w:rsidP="002C368C">
      <w:r w:rsidRPr="00F952E7">
        <w:t xml:space="preserve">A következőkre mindenképpen fektessetek hangsúlyt: </w:t>
      </w:r>
      <w:r w:rsidR="00F952E7">
        <w:t>gőzgép feltalálása és felhasználási lehetőségei</w:t>
      </w:r>
    </w:p>
    <w:p w:rsidR="00890354" w:rsidRDefault="00890354">
      <w:pPr>
        <w:rPr>
          <w:b/>
        </w:rPr>
      </w:pPr>
      <w:r>
        <w:rPr>
          <w:b/>
        </w:rPr>
        <w:br w:type="page"/>
      </w:r>
    </w:p>
    <w:p w:rsidR="00890354" w:rsidRPr="00890354" w:rsidRDefault="00890354" w:rsidP="00890354">
      <w:pPr>
        <w:jc w:val="center"/>
        <w:rPr>
          <w:rFonts w:ascii="Algerian" w:hAnsi="Algerian" w:cs="Mongolian Baiti"/>
          <w:b/>
          <w:caps/>
          <w:noProof/>
          <w:sz w:val="72"/>
          <w:szCs w:val="72"/>
          <w:lang w:eastAsia="hu-HU"/>
        </w:rPr>
      </w:pPr>
      <w:r w:rsidRPr="000269F1">
        <w:rPr>
          <w:rFonts w:ascii="Algerian" w:hAnsi="Algerian" w:cs="Mongolian Baiti"/>
          <w:b/>
          <w:caps/>
          <w:noProof/>
          <w:sz w:val="72"/>
          <w:szCs w:val="72"/>
          <w:lang w:eastAsia="hu-HU"/>
        </w:rPr>
        <w:lastRenderedPageBreak/>
        <w:t>a mez</w:t>
      </w:r>
      <w:r w:rsidRPr="000269F1">
        <w:rPr>
          <w:rFonts w:ascii="Cambria" w:hAnsi="Cambria" w:cs="Cambria"/>
          <w:b/>
          <w:caps/>
          <w:noProof/>
          <w:sz w:val="72"/>
          <w:szCs w:val="72"/>
          <w:lang w:eastAsia="hu-HU"/>
        </w:rPr>
        <w:t>ő</w:t>
      </w:r>
      <w:r w:rsidRPr="000269F1">
        <w:rPr>
          <w:rFonts w:ascii="Algerian" w:hAnsi="Algerian" w:cs="Mongolian Baiti"/>
          <w:b/>
          <w:caps/>
          <w:noProof/>
          <w:sz w:val="72"/>
          <w:szCs w:val="72"/>
          <w:lang w:eastAsia="hu-HU"/>
        </w:rPr>
        <w:t>gazdaság forradalma</w:t>
      </w: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/>
    <w:p w:rsidR="00890354" w:rsidRDefault="00890354" w:rsidP="00890354">
      <w:r>
        <w:rPr>
          <w:noProof/>
          <w:lang w:eastAsia="hu-HU"/>
        </w:rPr>
        <w:drawing>
          <wp:inline distT="0" distB="0" distL="0" distR="0" wp14:anchorId="77A9161F" wp14:editId="2CC28F4F">
            <wp:extent cx="5365630" cy="2829531"/>
            <wp:effectExtent l="0" t="0" r="698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9394" cy="28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90354" w:rsidRPr="00890354" w:rsidRDefault="00890354" w:rsidP="00890354">
      <w:pPr>
        <w:jc w:val="center"/>
        <w:rPr>
          <w:rFonts w:ascii="Algerian" w:hAnsi="Algerian"/>
          <w:b/>
          <w:sz w:val="72"/>
          <w:szCs w:val="72"/>
        </w:rPr>
      </w:pPr>
      <w:r w:rsidRPr="000269F1">
        <w:rPr>
          <w:rFonts w:ascii="Algerian" w:hAnsi="Algerian"/>
          <w:b/>
          <w:sz w:val="72"/>
          <w:szCs w:val="72"/>
        </w:rPr>
        <w:lastRenderedPageBreak/>
        <w:t>IPARI FELLENDÜLÉS: A TEXTILIPAR</w:t>
      </w: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7493FD2" wp14:editId="70222C49">
            <wp:extent cx="4899804" cy="2221773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2247" cy="22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54" w:rsidRDefault="00890354" w:rsidP="00890354">
      <w:pPr>
        <w:jc w:val="right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64752A7" wp14:editId="593AAB08">
            <wp:extent cx="4352925" cy="223837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54" w:rsidRDefault="00890354" w:rsidP="00890354"/>
    <w:p w:rsidR="00890354" w:rsidRPr="00890354" w:rsidRDefault="00890354" w:rsidP="00890354">
      <w:pPr>
        <w:jc w:val="center"/>
      </w:pPr>
      <w:r>
        <w:br w:type="page"/>
      </w:r>
      <w:r w:rsidRPr="00A230FF">
        <w:rPr>
          <w:rFonts w:ascii="Algerian" w:hAnsi="Algerian"/>
          <w:b/>
          <w:sz w:val="72"/>
          <w:szCs w:val="72"/>
        </w:rPr>
        <w:lastRenderedPageBreak/>
        <w:t>A G</w:t>
      </w:r>
      <w:r w:rsidRPr="00A230FF">
        <w:rPr>
          <w:rFonts w:ascii="Calibri" w:hAnsi="Calibri" w:cs="Calibri"/>
          <w:b/>
          <w:sz w:val="72"/>
          <w:szCs w:val="72"/>
        </w:rPr>
        <w:t>Ő</w:t>
      </w:r>
      <w:r w:rsidRPr="00A230FF">
        <w:rPr>
          <w:rFonts w:ascii="Algerian" w:hAnsi="Algerian"/>
          <w:b/>
          <w:sz w:val="72"/>
          <w:szCs w:val="72"/>
        </w:rPr>
        <w:t>ZENERGIA FELHASZN</w:t>
      </w:r>
      <w:r w:rsidRPr="00A230FF">
        <w:rPr>
          <w:rFonts w:ascii="Algerian" w:hAnsi="Algerian" w:cs="Algerian"/>
          <w:b/>
          <w:sz w:val="72"/>
          <w:szCs w:val="72"/>
        </w:rPr>
        <w:t>Á</w:t>
      </w:r>
      <w:r w:rsidRPr="00A230FF">
        <w:rPr>
          <w:rFonts w:ascii="Algerian" w:hAnsi="Algerian"/>
          <w:b/>
          <w:sz w:val="72"/>
          <w:szCs w:val="72"/>
        </w:rPr>
        <w:t>L</w:t>
      </w:r>
      <w:r w:rsidRPr="00A230FF">
        <w:rPr>
          <w:rFonts w:ascii="Algerian" w:hAnsi="Algerian" w:cs="Algerian"/>
          <w:b/>
          <w:sz w:val="72"/>
          <w:szCs w:val="72"/>
        </w:rPr>
        <w:t>Á</w:t>
      </w:r>
      <w:r w:rsidRPr="00A230FF">
        <w:rPr>
          <w:rFonts w:ascii="Algerian" w:hAnsi="Algerian"/>
          <w:b/>
          <w:sz w:val="72"/>
          <w:szCs w:val="72"/>
        </w:rPr>
        <w:t>SA</w:t>
      </w:r>
    </w:p>
    <w:p w:rsidR="00890354" w:rsidRDefault="00890354" w:rsidP="00890354"/>
    <w:p w:rsidR="00890354" w:rsidRDefault="00890354" w:rsidP="00890354"/>
    <w:p w:rsidR="00890354" w:rsidRDefault="00890354" w:rsidP="00890354">
      <w:pPr>
        <w:jc w:val="right"/>
        <w:rPr>
          <w:noProof/>
          <w:lang w:eastAsia="hu-HU"/>
        </w:rPr>
      </w:pPr>
    </w:p>
    <w:p w:rsidR="00890354" w:rsidRDefault="00890354" w:rsidP="00890354">
      <w:pPr>
        <w:jc w:val="right"/>
        <w:rPr>
          <w:noProof/>
          <w:lang w:eastAsia="hu-HU"/>
        </w:rPr>
      </w:pPr>
    </w:p>
    <w:p w:rsidR="00890354" w:rsidRDefault="00890354" w:rsidP="00890354">
      <w:pPr>
        <w:jc w:val="right"/>
        <w:rPr>
          <w:noProof/>
          <w:lang w:eastAsia="hu-HU"/>
        </w:rPr>
      </w:pPr>
    </w:p>
    <w:p w:rsidR="00890354" w:rsidRDefault="00890354" w:rsidP="00890354">
      <w:pPr>
        <w:jc w:val="right"/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D385DFA" wp14:editId="267A2679">
            <wp:extent cx="3652744" cy="2610815"/>
            <wp:effectExtent l="0" t="0" r="508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4400" cy="261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1C45190" wp14:editId="0379B47E">
            <wp:extent cx="3830128" cy="2667538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9332" cy="267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54" w:rsidRDefault="00890354" w:rsidP="00890354">
      <w:pPr>
        <w:rPr>
          <w:noProof/>
          <w:lang w:eastAsia="hu-HU"/>
        </w:rPr>
      </w:pPr>
    </w:p>
    <w:p w:rsidR="00890354" w:rsidRDefault="00890354" w:rsidP="00890354">
      <w:pPr>
        <w:jc w:val="right"/>
        <w:rPr>
          <w:noProof/>
          <w:lang w:eastAsia="hu-HU"/>
        </w:rPr>
      </w:pPr>
    </w:p>
    <w:p w:rsidR="00890354" w:rsidRDefault="00890354" w:rsidP="00890354">
      <w:pPr>
        <w:jc w:val="right"/>
        <w:rPr>
          <w:noProof/>
          <w:lang w:eastAsia="hu-HU"/>
        </w:rPr>
      </w:pPr>
    </w:p>
    <w:p w:rsidR="00890354" w:rsidRDefault="00890354" w:rsidP="00890354">
      <w:pPr>
        <w:jc w:val="right"/>
        <w:rPr>
          <w:noProof/>
          <w:lang w:eastAsia="hu-HU"/>
        </w:rPr>
      </w:pPr>
    </w:p>
    <w:p w:rsidR="00890354" w:rsidRDefault="00890354" w:rsidP="00890354">
      <w:pPr>
        <w:rPr>
          <w:noProof/>
          <w:lang w:eastAsia="hu-HU"/>
        </w:rPr>
      </w:pPr>
    </w:p>
    <w:p w:rsidR="00890354" w:rsidRPr="00C618E2" w:rsidRDefault="00890354" w:rsidP="00890354">
      <w:pPr>
        <w:jc w:val="right"/>
      </w:pPr>
    </w:p>
    <w:p w:rsidR="00610857" w:rsidRDefault="00610857" w:rsidP="002C368C">
      <w:pPr>
        <w:rPr>
          <w:b/>
        </w:rPr>
      </w:pPr>
    </w:p>
    <w:p w:rsidR="00A02DB7" w:rsidRPr="008B076B" w:rsidRDefault="00A02DB7" w:rsidP="00041895">
      <w:pPr>
        <w:rPr>
          <w:sz w:val="28"/>
          <w:szCs w:val="28"/>
        </w:rPr>
      </w:pPr>
    </w:p>
    <w:sectPr w:rsidR="00A02DB7" w:rsidRPr="008B076B" w:rsidSect="002648C4">
      <w:footerReference w:type="default" r:id="rId12"/>
      <w:pgSz w:w="16838" w:h="11906" w:orient="landscape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55E" w:rsidRDefault="0078055E">
      <w:r>
        <w:separator/>
      </w:r>
    </w:p>
  </w:endnote>
  <w:endnote w:type="continuationSeparator" w:id="0">
    <w:p w:rsidR="0078055E" w:rsidRDefault="00780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08B" w:rsidRDefault="00BF308B">
    <w:pPr>
      <w:pStyle w:val="llb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CF0591">
      <w:rPr>
        <w:noProof/>
      </w:rPr>
      <w:t>8</w:t>
    </w:r>
    <w:r>
      <w:fldChar w:fldCharType="end"/>
    </w:r>
  </w:p>
  <w:p w:rsidR="00BF308B" w:rsidRDefault="00BF308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55E" w:rsidRDefault="0078055E">
      <w:r>
        <w:separator/>
      </w:r>
    </w:p>
  </w:footnote>
  <w:footnote w:type="continuationSeparator" w:id="0">
    <w:p w:rsidR="0078055E" w:rsidRDefault="00780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61DFC"/>
    <w:multiLevelType w:val="hybridMultilevel"/>
    <w:tmpl w:val="E5A6C15E"/>
    <w:lvl w:ilvl="0" w:tplc="69C669E4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71AF"/>
    <w:multiLevelType w:val="hybridMultilevel"/>
    <w:tmpl w:val="96DACBCC"/>
    <w:lvl w:ilvl="0" w:tplc="75943AC2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92957"/>
    <w:multiLevelType w:val="hybridMultilevel"/>
    <w:tmpl w:val="31588C3C"/>
    <w:lvl w:ilvl="0" w:tplc="79D8B5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1604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320EC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C127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605B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C8043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D4E9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B6D8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BC48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D4BAE"/>
    <w:multiLevelType w:val="hybridMultilevel"/>
    <w:tmpl w:val="390041E8"/>
    <w:lvl w:ilvl="0" w:tplc="D69241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A802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4284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A093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88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D09E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8654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E667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F811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A0F6D"/>
    <w:multiLevelType w:val="hybridMultilevel"/>
    <w:tmpl w:val="0B0C30F6"/>
    <w:lvl w:ilvl="0" w:tplc="6F80F780">
      <w:start w:val="1"/>
      <w:numFmt w:val="bullet"/>
      <w:lvlText w:val=""/>
      <w:lvlJc w:val="left"/>
      <w:pPr>
        <w:tabs>
          <w:tab w:val="num" w:pos="567"/>
        </w:tabs>
        <w:ind w:left="0" w:firstLine="284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F2424"/>
    <w:multiLevelType w:val="hybridMultilevel"/>
    <w:tmpl w:val="AE9AC622"/>
    <w:lvl w:ilvl="0" w:tplc="B706D87C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13AAE"/>
    <w:multiLevelType w:val="hybridMultilevel"/>
    <w:tmpl w:val="526C75B6"/>
    <w:lvl w:ilvl="0" w:tplc="2446EFF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C1072"/>
    <w:multiLevelType w:val="hybridMultilevel"/>
    <w:tmpl w:val="CCF21F3C"/>
    <w:lvl w:ilvl="0" w:tplc="7302A84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B1300"/>
    <w:multiLevelType w:val="hybridMultilevel"/>
    <w:tmpl w:val="60761330"/>
    <w:lvl w:ilvl="0" w:tplc="4A28333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A2482"/>
    <w:multiLevelType w:val="hybridMultilevel"/>
    <w:tmpl w:val="21CAB910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6F80F780">
      <w:start w:val="1"/>
      <w:numFmt w:val="bullet"/>
      <w:lvlText w:val=""/>
      <w:lvlJc w:val="left"/>
      <w:pPr>
        <w:tabs>
          <w:tab w:val="num" w:pos="1363"/>
        </w:tabs>
        <w:ind w:left="796" w:firstLine="284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F66AE"/>
    <w:multiLevelType w:val="hybridMultilevel"/>
    <w:tmpl w:val="7F1821EC"/>
    <w:lvl w:ilvl="0" w:tplc="D09ED1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5068B"/>
    <w:multiLevelType w:val="hybridMultilevel"/>
    <w:tmpl w:val="E5E070EA"/>
    <w:lvl w:ilvl="0" w:tplc="D05631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0206B"/>
    <w:multiLevelType w:val="hybridMultilevel"/>
    <w:tmpl w:val="669E42EA"/>
    <w:lvl w:ilvl="0" w:tplc="B6405AE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A3486"/>
    <w:multiLevelType w:val="hybridMultilevel"/>
    <w:tmpl w:val="6E44955C"/>
    <w:lvl w:ilvl="0" w:tplc="79B2467C">
      <w:start w:val="3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A4E60"/>
    <w:multiLevelType w:val="hybridMultilevel"/>
    <w:tmpl w:val="1B90D5CC"/>
    <w:lvl w:ilvl="0" w:tplc="E4B0B714">
      <w:start w:val="3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40449"/>
    <w:multiLevelType w:val="singleLevel"/>
    <w:tmpl w:val="22E2A5C6"/>
    <w:name w:val="Bullet 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36EC306D"/>
    <w:multiLevelType w:val="singleLevel"/>
    <w:tmpl w:val="1D2A2FCC"/>
    <w:name w:val="Bullet 2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374A5D83"/>
    <w:multiLevelType w:val="hybridMultilevel"/>
    <w:tmpl w:val="FE70B49C"/>
    <w:lvl w:ilvl="0" w:tplc="367EE468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D2395"/>
    <w:multiLevelType w:val="hybridMultilevel"/>
    <w:tmpl w:val="192AC0D8"/>
    <w:lvl w:ilvl="0" w:tplc="57085674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9B5927"/>
    <w:multiLevelType w:val="hybridMultilevel"/>
    <w:tmpl w:val="518009B4"/>
    <w:lvl w:ilvl="0" w:tplc="AAF4F4C2">
      <w:start w:val="3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705C0"/>
    <w:multiLevelType w:val="multilevel"/>
    <w:tmpl w:val="A61E70E8"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8786AA4"/>
    <w:multiLevelType w:val="hybridMultilevel"/>
    <w:tmpl w:val="DD06D16C"/>
    <w:lvl w:ilvl="0" w:tplc="509017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356E5"/>
    <w:multiLevelType w:val="hybridMultilevel"/>
    <w:tmpl w:val="89CA8D5C"/>
    <w:lvl w:ilvl="0" w:tplc="7550FD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52DE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7282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8824B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0C85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B473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E844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D619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B441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C1CB4"/>
    <w:multiLevelType w:val="hybridMultilevel"/>
    <w:tmpl w:val="C02CD04A"/>
    <w:lvl w:ilvl="0" w:tplc="9FB0C268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B4FE2"/>
    <w:multiLevelType w:val="hybridMultilevel"/>
    <w:tmpl w:val="78D4B8FA"/>
    <w:lvl w:ilvl="0" w:tplc="B77C97FE">
      <w:start w:val="3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F669A"/>
    <w:multiLevelType w:val="hybridMultilevel"/>
    <w:tmpl w:val="8B42D1FC"/>
    <w:lvl w:ilvl="0" w:tplc="B4DAAC8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71775"/>
    <w:multiLevelType w:val="hybridMultilevel"/>
    <w:tmpl w:val="2332831A"/>
    <w:lvl w:ilvl="0" w:tplc="1366A024">
      <w:start w:val="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  <w:sz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00337"/>
    <w:multiLevelType w:val="hybridMultilevel"/>
    <w:tmpl w:val="7020F7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6521C"/>
    <w:multiLevelType w:val="hybridMultilevel"/>
    <w:tmpl w:val="A9860CA8"/>
    <w:lvl w:ilvl="0" w:tplc="657A5BDE">
      <w:start w:val="3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E52CBD"/>
    <w:multiLevelType w:val="hybridMultilevel"/>
    <w:tmpl w:val="FF2841F8"/>
    <w:lvl w:ilvl="0" w:tplc="C436C12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D600A6"/>
    <w:multiLevelType w:val="hybridMultilevel"/>
    <w:tmpl w:val="12FEE57C"/>
    <w:lvl w:ilvl="0" w:tplc="552043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8E2D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6FB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CC559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C2A2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9637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400A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6C0E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E81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8197B"/>
    <w:multiLevelType w:val="hybridMultilevel"/>
    <w:tmpl w:val="E866576C"/>
    <w:lvl w:ilvl="0" w:tplc="E454164C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F27F2"/>
    <w:multiLevelType w:val="hybridMultilevel"/>
    <w:tmpl w:val="46A46758"/>
    <w:lvl w:ilvl="0" w:tplc="6F80F780">
      <w:start w:val="1"/>
      <w:numFmt w:val="bullet"/>
      <w:lvlText w:val=""/>
      <w:lvlJc w:val="left"/>
      <w:pPr>
        <w:tabs>
          <w:tab w:val="num" w:pos="567"/>
        </w:tabs>
        <w:ind w:left="0" w:firstLine="28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E0250"/>
    <w:multiLevelType w:val="hybridMultilevel"/>
    <w:tmpl w:val="31446898"/>
    <w:lvl w:ilvl="0" w:tplc="BC26978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DCA1E07"/>
    <w:multiLevelType w:val="singleLevel"/>
    <w:tmpl w:val="54A4831C"/>
    <w:name w:val="Bullet 1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70291F00"/>
    <w:multiLevelType w:val="hybridMultilevel"/>
    <w:tmpl w:val="09F433CE"/>
    <w:lvl w:ilvl="0" w:tplc="28EE8A30">
      <w:start w:val="1"/>
      <w:numFmt w:val="bullet"/>
      <w:lvlText w:val="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6" w15:restartNumberingAfterBreak="0">
    <w:nsid w:val="707C0539"/>
    <w:multiLevelType w:val="hybridMultilevel"/>
    <w:tmpl w:val="1DF838DA"/>
    <w:lvl w:ilvl="0" w:tplc="6ED6A0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66E0C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6866D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EAD8D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4EC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62AD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CAF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DCD4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961B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15EE7"/>
    <w:multiLevelType w:val="hybridMultilevel"/>
    <w:tmpl w:val="31A4EDEC"/>
    <w:lvl w:ilvl="0" w:tplc="3F54FC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5A4B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4C11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E4980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DE9A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7A35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2C21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C2C9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E42E2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2942D6"/>
    <w:multiLevelType w:val="hybridMultilevel"/>
    <w:tmpl w:val="1E7CED58"/>
    <w:lvl w:ilvl="0" w:tplc="52DE6408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  <w:sz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151AB"/>
    <w:multiLevelType w:val="hybridMultilevel"/>
    <w:tmpl w:val="2412313C"/>
    <w:lvl w:ilvl="0" w:tplc="FE1AC16E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CB4F50"/>
    <w:multiLevelType w:val="singleLevel"/>
    <w:tmpl w:val="03E48422"/>
    <w:name w:val="Bullet 3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</w:lvl>
  </w:abstractNum>
  <w:num w:numId="1">
    <w:abstractNumId w:val="34"/>
  </w:num>
  <w:num w:numId="2">
    <w:abstractNumId w:val="16"/>
  </w:num>
  <w:num w:numId="3">
    <w:abstractNumId w:val="40"/>
  </w:num>
  <w:num w:numId="4">
    <w:abstractNumId w:val="15"/>
  </w:num>
  <w:num w:numId="5">
    <w:abstractNumId w:val="20"/>
  </w:num>
  <w:num w:numId="6">
    <w:abstractNumId w:val="11"/>
  </w:num>
  <w:num w:numId="7">
    <w:abstractNumId w:val="10"/>
  </w:num>
  <w:num w:numId="8">
    <w:abstractNumId w:val="33"/>
  </w:num>
  <w:num w:numId="9">
    <w:abstractNumId w:val="8"/>
  </w:num>
  <w:num w:numId="10">
    <w:abstractNumId w:val="29"/>
  </w:num>
  <w:num w:numId="11">
    <w:abstractNumId w:val="18"/>
  </w:num>
  <w:num w:numId="12">
    <w:abstractNumId w:val="5"/>
  </w:num>
  <w:num w:numId="13">
    <w:abstractNumId w:val="23"/>
  </w:num>
  <w:num w:numId="14">
    <w:abstractNumId w:val="21"/>
  </w:num>
  <w:num w:numId="15">
    <w:abstractNumId w:val="26"/>
  </w:num>
  <w:num w:numId="16">
    <w:abstractNumId w:val="38"/>
  </w:num>
  <w:num w:numId="17">
    <w:abstractNumId w:val="1"/>
  </w:num>
  <w:num w:numId="18">
    <w:abstractNumId w:val="17"/>
  </w:num>
  <w:num w:numId="19">
    <w:abstractNumId w:val="0"/>
  </w:num>
  <w:num w:numId="20">
    <w:abstractNumId w:val="31"/>
  </w:num>
  <w:num w:numId="21">
    <w:abstractNumId w:val="39"/>
  </w:num>
  <w:num w:numId="22">
    <w:abstractNumId w:val="13"/>
  </w:num>
  <w:num w:numId="23">
    <w:abstractNumId w:val="19"/>
  </w:num>
  <w:num w:numId="24">
    <w:abstractNumId w:val="28"/>
  </w:num>
  <w:num w:numId="25">
    <w:abstractNumId w:val="14"/>
  </w:num>
  <w:num w:numId="26">
    <w:abstractNumId w:val="24"/>
  </w:num>
  <w:num w:numId="27">
    <w:abstractNumId w:val="37"/>
  </w:num>
  <w:num w:numId="28">
    <w:abstractNumId w:val="2"/>
  </w:num>
  <w:num w:numId="29">
    <w:abstractNumId w:val="3"/>
  </w:num>
  <w:num w:numId="30">
    <w:abstractNumId w:val="30"/>
  </w:num>
  <w:num w:numId="31">
    <w:abstractNumId w:val="36"/>
  </w:num>
  <w:num w:numId="32">
    <w:abstractNumId w:val="22"/>
  </w:num>
  <w:num w:numId="33">
    <w:abstractNumId w:val="6"/>
  </w:num>
  <w:num w:numId="34">
    <w:abstractNumId w:val="7"/>
  </w:num>
  <w:num w:numId="35">
    <w:abstractNumId w:val="25"/>
  </w:num>
  <w:num w:numId="36">
    <w:abstractNumId w:val="12"/>
  </w:num>
  <w:num w:numId="37">
    <w:abstractNumId w:val="35"/>
  </w:num>
  <w:num w:numId="38">
    <w:abstractNumId w:val="9"/>
  </w:num>
  <w:num w:numId="39">
    <w:abstractNumId w:val="4"/>
  </w:num>
  <w:num w:numId="40">
    <w:abstractNumId w:val="32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 w:grammar="clean"/>
  <w:defaultTabStop w:val="708"/>
  <w:hyphenationZone w:val="425"/>
  <w:drawingGridHorizontalSpacing w:val="120"/>
  <w:drawingGridVerticalSpacing w:val="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F70"/>
    <w:rsid w:val="00011F8B"/>
    <w:rsid w:val="00013C7F"/>
    <w:rsid w:val="00022F4A"/>
    <w:rsid w:val="00030536"/>
    <w:rsid w:val="000321B3"/>
    <w:rsid w:val="00037AF2"/>
    <w:rsid w:val="00041895"/>
    <w:rsid w:val="00045093"/>
    <w:rsid w:val="00064FE0"/>
    <w:rsid w:val="00077733"/>
    <w:rsid w:val="000846AE"/>
    <w:rsid w:val="00093AC1"/>
    <w:rsid w:val="000964A0"/>
    <w:rsid w:val="000A412A"/>
    <w:rsid w:val="000A4DA8"/>
    <w:rsid w:val="000C1972"/>
    <w:rsid w:val="000C1BF4"/>
    <w:rsid w:val="000C7B7F"/>
    <w:rsid w:val="000D0CA9"/>
    <w:rsid w:val="000E280D"/>
    <w:rsid w:val="000E6A46"/>
    <w:rsid w:val="000F032A"/>
    <w:rsid w:val="000F389D"/>
    <w:rsid w:val="000F7116"/>
    <w:rsid w:val="000F7D14"/>
    <w:rsid w:val="001003BE"/>
    <w:rsid w:val="00101A2B"/>
    <w:rsid w:val="00107BF1"/>
    <w:rsid w:val="00110E26"/>
    <w:rsid w:val="00115296"/>
    <w:rsid w:val="00117C6B"/>
    <w:rsid w:val="00125052"/>
    <w:rsid w:val="00125AD5"/>
    <w:rsid w:val="001276B5"/>
    <w:rsid w:val="0013411F"/>
    <w:rsid w:val="001406F2"/>
    <w:rsid w:val="00140D75"/>
    <w:rsid w:val="001428E6"/>
    <w:rsid w:val="00146172"/>
    <w:rsid w:val="001463FA"/>
    <w:rsid w:val="00147393"/>
    <w:rsid w:val="00157393"/>
    <w:rsid w:val="00157C28"/>
    <w:rsid w:val="001668DD"/>
    <w:rsid w:val="00172274"/>
    <w:rsid w:val="00173494"/>
    <w:rsid w:val="00175204"/>
    <w:rsid w:val="00192140"/>
    <w:rsid w:val="00192F44"/>
    <w:rsid w:val="00197C88"/>
    <w:rsid w:val="00197E4C"/>
    <w:rsid w:val="001A74C4"/>
    <w:rsid w:val="001B0764"/>
    <w:rsid w:val="001B3210"/>
    <w:rsid w:val="001B59A4"/>
    <w:rsid w:val="001C0E61"/>
    <w:rsid w:val="001C6176"/>
    <w:rsid w:val="001D0F38"/>
    <w:rsid w:val="001D64FA"/>
    <w:rsid w:val="001E07BE"/>
    <w:rsid w:val="001E53EA"/>
    <w:rsid w:val="001F4686"/>
    <w:rsid w:val="00220537"/>
    <w:rsid w:val="00220843"/>
    <w:rsid w:val="00224BC9"/>
    <w:rsid w:val="002378E0"/>
    <w:rsid w:val="00241AD6"/>
    <w:rsid w:val="00252B38"/>
    <w:rsid w:val="002648C4"/>
    <w:rsid w:val="00264B2E"/>
    <w:rsid w:val="002717BC"/>
    <w:rsid w:val="00277E0D"/>
    <w:rsid w:val="00284850"/>
    <w:rsid w:val="00291D0C"/>
    <w:rsid w:val="00293CC1"/>
    <w:rsid w:val="002A79C5"/>
    <w:rsid w:val="002C368C"/>
    <w:rsid w:val="002D675D"/>
    <w:rsid w:val="002E2B27"/>
    <w:rsid w:val="002E7D19"/>
    <w:rsid w:val="002F3090"/>
    <w:rsid w:val="002F56D4"/>
    <w:rsid w:val="00302044"/>
    <w:rsid w:val="00302F48"/>
    <w:rsid w:val="003060FD"/>
    <w:rsid w:val="00310F28"/>
    <w:rsid w:val="00314E46"/>
    <w:rsid w:val="00316980"/>
    <w:rsid w:val="0032602F"/>
    <w:rsid w:val="00327684"/>
    <w:rsid w:val="0033458F"/>
    <w:rsid w:val="00341916"/>
    <w:rsid w:val="00347AC6"/>
    <w:rsid w:val="00352250"/>
    <w:rsid w:val="00360152"/>
    <w:rsid w:val="00363F7F"/>
    <w:rsid w:val="00365E62"/>
    <w:rsid w:val="00366871"/>
    <w:rsid w:val="00366CF9"/>
    <w:rsid w:val="003674D3"/>
    <w:rsid w:val="0037387A"/>
    <w:rsid w:val="00375636"/>
    <w:rsid w:val="00375A7F"/>
    <w:rsid w:val="003A36FE"/>
    <w:rsid w:val="003A43CA"/>
    <w:rsid w:val="003B0D15"/>
    <w:rsid w:val="003B315E"/>
    <w:rsid w:val="003B3BFB"/>
    <w:rsid w:val="003B5B4A"/>
    <w:rsid w:val="003B6C17"/>
    <w:rsid w:val="003C0B54"/>
    <w:rsid w:val="003C17E5"/>
    <w:rsid w:val="003C1F6C"/>
    <w:rsid w:val="003D66DF"/>
    <w:rsid w:val="003E37A7"/>
    <w:rsid w:val="003F1AD5"/>
    <w:rsid w:val="0041381F"/>
    <w:rsid w:val="00422BCE"/>
    <w:rsid w:val="0043207E"/>
    <w:rsid w:val="00437772"/>
    <w:rsid w:val="004472C3"/>
    <w:rsid w:val="00451E3E"/>
    <w:rsid w:val="00454F80"/>
    <w:rsid w:val="004556CC"/>
    <w:rsid w:val="0047548A"/>
    <w:rsid w:val="00485ECC"/>
    <w:rsid w:val="0049182E"/>
    <w:rsid w:val="00497441"/>
    <w:rsid w:val="004A6269"/>
    <w:rsid w:val="004A7379"/>
    <w:rsid w:val="004B2468"/>
    <w:rsid w:val="004B5E67"/>
    <w:rsid w:val="004B6C5F"/>
    <w:rsid w:val="004C74A9"/>
    <w:rsid w:val="004E205F"/>
    <w:rsid w:val="004F45DE"/>
    <w:rsid w:val="004F550E"/>
    <w:rsid w:val="004F6532"/>
    <w:rsid w:val="00500508"/>
    <w:rsid w:val="00504CCD"/>
    <w:rsid w:val="00511163"/>
    <w:rsid w:val="00516FA0"/>
    <w:rsid w:val="0052183C"/>
    <w:rsid w:val="00524C1C"/>
    <w:rsid w:val="00526F70"/>
    <w:rsid w:val="00533946"/>
    <w:rsid w:val="00534C7D"/>
    <w:rsid w:val="00537FA3"/>
    <w:rsid w:val="00541692"/>
    <w:rsid w:val="005536B3"/>
    <w:rsid w:val="00566706"/>
    <w:rsid w:val="00566B54"/>
    <w:rsid w:val="005702D5"/>
    <w:rsid w:val="005734F1"/>
    <w:rsid w:val="0058680D"/>
    <w:rsid w:val="005954EC"/>
    <w:rsid w:val="00596B98"/>
    <w:rsid w:val="005A787A"/>
    <w:rsid w:val="005B073B"/>
    <w:rsid w:val="005B108D"/>
    <w:rsid w:val="005B675B"/>
    <w:rsid w:val="005D3780"/>
    <w:rsid w:val="005D6C08"/>
    <w:rsid w:val="005D70EB"/>
    <w:rsid w:val="005E04EC"/>
    <w:rsid w:val="005E5073"/>
    <w:rsid w:val="005F0B71"/>
    <w:rsid w:val="00610857"/>
    <w:rsid w:val="00612315"/>
    <w:rsid w:val="006135BA"/>
    <w:rsid w:val="006152EC"/>
    <w:rsid w:val="006228AF"/>
    <w:rsid w:val="00622B77"/>
    <w:rsid w:val="00624561"/>
    <w:rsid w:val="00631F58"/>
    <w:rsid w:val="00641AB1"/>
    <w:rsid w:val="00641D5B"/>
    <w:rsid w:val="006448A5"/>
    <w:rsid w:val="0064517E"/>
    <w:rsid w:val="00650948"/>
    <w:rsid w:val="006513AD"/>
    <w:rsid w:val="00651E0F"/>
    <w:rsid w:val="00655CB1"/>
    <w:rsid w:val="006626A8"/>
    <w:rsid w:val="0066354F"/>
    <w:rsid w:val="006723B7"/>
    <w:rsid w:val="006726F9"/>
    <w:rsid w:val="00673427"/>
    <w:rsid w:val="006749B4"/>
    <w:rsid w:val="006A03AB"/>
    <w:rsid w:val="006A4310"/>
    <w:rsid w:val="006B2715"/>
    <w:rsid w:val="006B3787"/>
    <w:rsid w:val="006B642C"/>
    <w:rsid w:val="006B6C53"/>
    <w:rsid w:val="006C2DDA"/>
    <w:rsid w:val="006E5030"/>
    <w:rsid w:val="006E647E"/>
    <w:rsid w:val="006F0902"/>
    <w:rsid w:val="006F1927"/>
    <w:rsid w:val="00705906"/>
    <w:rsid w:val="0071175D"/>
    <w:rsid w:val="0071480D"/>
    <w:rsid w:val="0072132A"/>
    <w:rsid w:val="00735E12"/>
    <w:rsid w:val="00736210"/>
    <w:rsid w:val="00740B01"/>
    <w:rsid w:val="00741A45"/>
    <w:rsid w:val="00746AF6"/>
    <w:rsid w:val="00753B53"/>
    <w:rsid w:val="00756BB2"/>
    <w:rsid w:val="0078055E"/>
    <w:rsid w:val="00786086"/>
    <w:rsid w:val="007929E5"/>
    <w:rsid w:val="00795C25"/>
    <w:rsid w:val="007A002A"/>
    <w:rsid w:val="007A3D38"/>
    <w:rsid w:val="007B5E87"/>
    <w:rsid w:val="007C00A3"/>
    <w:rsid w:val="007C18BA"/>
    <w:rsid w:val="007C6672"/>
    <w:rsid w:val="007D0144"/>
    <w:rsid w:val="007D13B6"/>
    <w:rsid w:val="007D209A"/>
    <w:rsid w:val="007D2589"/>
    <w:rsid w:val="007D26E2"/>
    <w:rsid w:val="007D344F"/>
    <w:rsid w:val="007D7D64"/>
    <w:rsid w:val="007E0DE4"/>
    <w:rsid w:val="007E2A24"/>
    <w:rsid w:val="007E5A41"/>
    <w:rsid w:val="00800124"/>
    <w:rsid w:val="00800A69"/>
    <w:rsid w:val="008018CB"/>
    <w:rsid w:val="008046AF"/>
    <w:rsid w:val="0080695C"/>
    <w:rsid w:val="00810133"/>
    <w:rsid w:val="008122EA"/>
    <w:rsid w:val="00812CDB"/>
    <w:rsid w:val="00813AA2"/>
    <w:rsid w:val="008146DD"/>
    <w:rsid w:val="0082045D"/>
    <w:rsid w:val="0083229D"/>
    <w:rsid w:val="008542EE"/>
    <w:rsid w:val="008544A0"/>
    <w:rsid w:val="00860CE1"/>
    <w:rsid w:val="0086225D"/>
    <w:rsid w:val="008624DC"/>
    <w:rsid w:val="00866BDF"/>
    <w:rsid w:val="008713DB"/>
    <w:rsid w:val="00871411"/>
    <w:rsid w:val="0087164C"/>
    <w:rsid w:val="00874DBA"/>
    <w:rsid w:val="008808E5"/>
    <w:rsid w:val="008859B8"/>
    <w:rsid w:val="00890354"/>
    <w:rsid w:val="00893D4D"/>
    <w:rsid w:val="008A6F84"/>
    <w:rsid w:val="008B076B"/>
    <w:rsid w:val="008B1BEC"/>
    <w:rsid w:val="008C1046"/>
    <w:rsid w:val="008C4E1A"/>
    <w:rsid w:val="008C5B3D"/>
    <w:rsid w:val="008C776A"/>
    <w:rsid w:val="008D23E5"/>
    <w:rsid w:val="008D42B1"/>
    <w:rsid w:val="008D7EBE"/>
    <w:rsid w:val="008E3B7A"/>
    <w:rsid w:val="008E4275"/>
    <w:rsid w:val="008F091A"/>
    <w:rsid w:val="008F2825"/>
    <w:rsid w:val="008F3C8A"/>
    <w:rsid w:val="008F72FB"/>
    <w:rsid w:val="00914999"/>
    <w:rsid w:val="00917566"/>
    <w:rsid w:val="00922475"/>
    <w:rsid w:val="00922A69"/>
    <w:rsid w:val="00922FAD"/>
    <w:rsid w:val="00925EE2"/>
    <w:rsid w:val="009324CF"/>
    <w:rsid w:val="00934F5C"/>
    <w:rsid w:val="00947251"/>
    <w:rsid w:val="009521D9"/>
    <w:rsid w:val="0096003C"/>
    <w:rsid w:val="0096453E"/>
    <w:rsid w:val="00967297"/>
    <w:rsid w:val="0097529B"/>
    <w:rsid w:val="00977CA3"/>
    <w:rsid w:val="00980064"/>
    <w:rsid w:val="00982A7B"/>
    <w:rsid w:val="009847A6"/>
    <w:rsid w:val="00985959"/>
    <w:rsid w:val="0099147E"/>
    <w:rsid w:val="009A0973"/>
    <w:rsid w:val="009A327B"/>
    <w:rsid w:val="009B0227"/>
    <w:rsid w:val="009B2023"/>
    <w:rsid w:val="009B69EC"/>
    <w:rsid w:val="009D13E2"/>
    <w:rsid w:val="009D1CAB"/>
    <w:rsid w:val="009D3457"/>
    <w:rsid w:val="009D77B6"/>
    <w:rsid w:val="009E2412"/>
    <w:rsid w:val="009E686E"/>
    <w:rsid w:val="009F2744"/>
    <w:rsid w:val="009F45A3"/>
    <w:rsid w:val="009F7DD2"/>
    <w:rsid w:val="00A009A9"/>
    <w:rsid w:val="00A02DB7"/>
    <w:rsid w:val="00A030BB"/>
    <w:rsid w:val="00A067F5"/>
    <w:rsid w:val="00A12016"/>
    <w:rsid w:val="00A322E1"/>
    <w:rsid w:val="00A402F4"/>
    <w:rsid w:val="00A41CDE"/>
    <w:rsid w:val="00A45D79"/>
    <w:rsid w:val="00A45F45"/>
    <w:rsid w:val="00A55035"/>
    <w:rsid w:val="00A55EB3"/>
    <w:rsid w:val="00A57651"/>
    <w:rsid w:val="00A636D2"/>
    <w:rsid w:val="00A66C30"/>
    <w:rsid w:val="00A66F2B"/>
    <w:rsid w:val="00A80CAF"/>
    <w:rsid w:val="00A830AF"/>
    <w:rsid w:val="00A83515"/>
    <w:rsid w:val="00A86ABE"/>
    <w:rsid w:val="00A93793"/>
    <w:rsid w:val="00A93FA6"/>
    <w:rsid w:val="00AA28B1"/>
    <w:rsid w:val="00AB0616"/>
    <w:rsid w:val="00AB1120"/>
    <w:rsid w:val="00AD2DCD"/>
    <w:rsid w:val="00AD7E68"/>
    <w:rsid w:val="00AF13A5"/>
    <w:rsid w:val="00AF5D02"/>
    <w:rsid w:val="00B020F4"/>
    <w:rsid w:val="00B043FE"/>
    <w:rsid w:val="00B13F6C"/>
    <w:rsid w:val="00B14EC7"/>
    <w:rsid w:val="00B16AC3"/>
    <w:rsid w:val="00B26382"/>
    <w:rsid w:val="00B40482"/>
    <w:rsid w:val="00B542D9"/>
    <w:rsid w:val="00B55DD9"/>
    <w:rsid w:val="00B61F07"/>
    <w:rsid w:val="00B70704"/>
    <w:rsid w:val="00B72BE0"/>
    <w:rsid w:val="00B82CF3"/>
    <w:rsid w:val="00B82D06"/>
    <w:rsid w:val="00B84266"/>
    <w:rsid w:val="00B90F2E"/>
    <w:rsid w:val="00B96B8C"/>
    <w:rsid w:val="00BA73C1"/>
    <w:rsid w:val="00BB007A"/>
    <w:rsid w:val="00BB3694"/>
    <w:rsid w:val="00BB45EC"/>
    <w:rsid w:val="00BC018A"/>
    <w:rsid w:val="00BC2445"/>
    <w:rsid w:val="00BC50A6"/>
    <w:rsid w:val="00BD49FF"/>
    <w:rsid w:val="00BD4E5D"/>
    <w:rsid w:val="00BE021D"/>
    <w:rsid w:val="00BE0DBA"/>
    <w:rsid w:val="00BF308B"/>
    <w:rsid w:val="00C01AE8"/>
    <w:rsid w:val="00C03032"/>
    <w:rsid w:val="00C14E52"/>
    <w:rsid w:val="00C20B9D"/>
    <w:rsid w:val="00C25E19"/>
    <w:rsid w:val="00C300A0"/>
    <w:rsid w:val="00C32C5F"/>
    <w:rsid w:val="00C3391E"/>
    <w:rsid w:val="00C33AAF"/>
    <w:rsid w:val="00C40A0A"/>
    <w:rsid w:val="00C41227"/>
    <w:rsid w:val="00C45A71"/>
    <w:rsid w:val="00C46041"/>
    <w:rsid w:val="00C51245"/>
    <w:rsid w:val="00C54E57"/>
    <w:rsid w:val="00C604AE"/>
    <w:rsid w:val="00C71556"/>
    <w:rsid w:val="00C72862"/>
    <w:rsid w:val="00C7397A"/>
    <w:rsid w:val="00C772DD"/>
    <w:rsid w:val="00C82FFD"/>
    <w:rsid w:val="00C91486"/>
    <w:rsid w:val="00CA5649"/>
    <w:rsid w:val="00CF0048"/>
    <w:rsid w:val="00CF0591"/>
    <w:rsid w:val="00CF1051"/>
    <w:rsid w:val="00CF634C"/>
    <w:rsid w:val="00CF68FC"/>
    <w:rsid w:val="00D03676"/>
    <w:rsid w:val="00D04216"/>
    <w:rsid w:val="00D213A1"/>
    <w:rsid w:val="00D3281C"/>
    <w:rsid w:val="00D33B0A"/>
    <w:rsid w:val="00D3468B"/>
    <w:rsid w:val="00D353C9"/>
    <w:rsid w:val="00D3603A"/>
    <w:rsid w:val="00D36B07"/>
    <w:rsid w:val="00D418E6"/>
    <w:rsid w:val="00D42094"/>
    <w:rsid w:val="00D454E8"/>
    <w:rsid w:val="00D51A8F"/>
    <w:rsid w:val="00D5779E"/>
    <w:rsid w:val="00D611A2"/>
    <w:rsid w:val="00D626AA"/>
    <w:rsid w:val="00D66B33"/>
    <w:rsid w:val="00D7185C"/>
    <w:rsid w:val="00D73058"/>
    <w:rsid w:val="00D7701A"/>
    <w:rsid w:val="00D8073E"/>
    <w:rsid w:val="00D83D85"/>
    <w:rsid w:val="00D877C6"/>
    <w:rsid w:val="00D924D7"/>
    <w:rsid w:val="00D93FBA"/>
    <w:rsid w:val="00DB1958"/>
    <w:rsid w:val="00DB47B6"/>
    <w:rsid w:val="00DB5853"/>
    <w:rsid w:val="00DC10AD"/>
    <w:rsid w:val="00DD1AAE"/>
    <w:rsid w:val="00DE0DA3"/>
    <w:rsid w:val="00DE2B20"/>
    <w:rsid w:val="00DE2E7D"/>
    <w:rsid w:val="00DF07BB"/>
    <w:rsid w:val="00DF5FC5"/>
    <w:rsid w:val="00E046F6"/>
    <w:rsid w:val="00E13A79"/>
    <w:rsid w:val="00E13CEA"/>
    <w:rsid w:val="00E15762"/>
    <w:rsid w:val="00E17112"/>
    <w:rsid w:val="00E42DF1"/>
    <w:rsid w:val="00E64CDA"/>
    <w:rsid w:val="00E66443"/>
    <w:rsid w:val="00E6747E"/>
    <w:rsid w:val="00E70A56"/>
    <w:rsid w:val="00E70BB7"/>
    <w:rsid w:val="00E953F3"/>
    <w:rsid w:val="00E97A8D"/>
    <w:rsid w:val="00E97F6F"/>
    <w:rsid w:val="00EA236D"/>
    <w:rsid w:val="00EA44DD"/>
    <w:rsid w:val="00EB6471"/>
    <w:rsid w:val="00EC36D0"/>
    <w:rsid w:val="00ED028A"/>
    <w:rsid w:val="00ED039C"/>
    <w:rsid w:val="00ED2534"/>
    <w:rsid w:val="00ED47CC"/>
    <w:rsid w:val="00EE0D0B"/>
    <w:rsid w:val="00EE1126"/>
    <w:rsid w:val="00EE3C48"/>
    <w:rsid w:val="00EE43D3"/>
    <w:rsid w:val="00EE4EAA"/>
    <w:rsid w:val="00EF1F28"/>
    <w:rsid w:val="00EF3031"/>
    <w:rsid w:val="00EF3B7F"/>
    <w:rsid w:val="00EF4100"/>
    <w:rsid w:val="00F00297"/>
    <w:rsid w:val="00F00AA9"/>
    <w:rsid w:val="00F10E15"/>
    <w:rsid w:val="00F12CAD"/>
    <w:rsid w:val="00F16293"/>
    <w:rsid w:val="00F2098B"/>
    <w:rsid w:val="00F241C2"/>
    <w:rsid w:val="00F265DF"/>
    <w:rsid w:val="00F271E8"/>
    <w:rsid w:val="00F44412"/>
    <w:rsid w:val="00F51BA4"/>
    <w:rsid w:val="00F54250"/>
    <w:rsid w:val="00F552A3"/>
    <w:rsid w:val="00F5676E"/>
    <w:rsid w:val="00F57C5A"/>
    <w:rsid w:val="00F662F7"/>
    <w:rsid w:val="00F66545"/>
    <w:rsid w:val="00F71D31"/>
    <w:rsid w:val="00F751D2"/>
    <w:rsid w:val="00F86B0C"/>
    <w:rsid w:val="00F90411"/>
    <w:rsid w:val="00F952E7"/>
    <w:rsid w:val="00F961A1"/>
    <w:rsid w:val="00FA2758"/>
    <w:rsid w:val="00FA351F"/>
    <w:rsid w:val="00FA5FE5"/>
    <w:rsid w:val="00FC4AF2"/>
    <w:rsid w:val="00FD4F8A"/>
    <w:rsid w:val="00FD75D0"/>
    <w:rsid w:val="00FE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DCDAF"/>
  <w15:docId w15:val="{4143ABA4-7FDD-45A0-8DBE-85B574DB7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hu-H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406F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">
    <w:name w:val="Stílus"/>
    <w:uiPriority w:val="99"/>
    <w:qFormat/>
    <w:rsid w:val="001406F2"/>
    <w:pPr>
      <w:widowControl w:val="0"/>
    </w:pPr>
  </w:style>
  <w:style w:type="paragraph" w:styleId="lfej">
    <w:name w:val="header"/>
    <w:basedOn w:val="Norml"/>
    <w:qFormat/>
    <w:rsid w:val="001406F2"/>
    <w:pPr>
      <w:tabs>
        <w:tab w:val="center" w:pos="4536"/>
        <w:tab w:val="right" w:pos="9072"/>
      </w:tabs>
    </w:pPr>
  </w:style>
  <w:style w:type="paragraph" w:styleId="llb">
    <w:name w:val="footer"/>
    <w:basedOn w:val="Norml"/>
    <w:qFormat/>
    <w:rsid w:val="001406F2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qFormat/>
    <w:rsid w:val="001406F2"/>
    <w:pPr>
      <w:spacing w:before="100" w:beforeAutospacing="1" w:after="100" w:afterAutospacing="1"/>
    </w:pPr>
  </w:style>
  <w:style w:type="character" w:customStyle="1" w:styleId="lfejChar">
    <w:name w:val="Élőfej Char"/>
    <w:basedOn w:val="Bekezdsalapbettpusa"/>
    <w:rsid w:val="001406F2"/>
    <w:rPr>
      <w:rFonts w:eastAsia="Times New Roman"/>
      <w:szCs w:val="24"/>
    </w:rPr>
  </w:style>
  <w:style w:type="character" w:customStyle="1" w:styleId="llbChar">
    <w:name w:val="Élőláb Char"/>
    <w:basedOn w:val="Bekezdsalapbettpusa"/>
    <w:rsid w:val="001406F2"/>
    <w:rPr>
      <w:rFonts w:eastAsia="Times New Roman"/>
      <w:szCs w:val="24"/>
    </w:rPr>
  </w:style>
  <w:style w:type="table" w:styleId="Rcsostblzat">
    <w:name w:val="Table Grid"/>
    <w:basedOn w:val="Normltblzat"/>
    <w:uiPriority w:val="59"/>
    <w:rsid w:val="00A45D7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38">
    <w:name w:val="CM38"/>
    <w:basedOn w:val="Norml"/>
    <w:next w:val="Norml"/>
    <w:uiPriority w:val="99"/>
    <w:rsid w:val="00A45D79"/>
    <w:pPr>
      <w:widowControl w:val="0"/>
      <w:autoSpaceDE w:val="0"/>
      <w:autoSpaceDN w:val="0"/>
      <w:adjustRightInd w:val="0"/>
      <w:spacing w:after="325"/>
    </w:pPr>
    <w:rPr>
      <w:rFonts w:ascii="Arial" w:hAnsi="Arial" w:cs="Arial"/>
      <w:lang w:eastAsia="hu-HU"/>
    </w:rPr>
  </w:style>
  <w:style w:type="paragraph" w:styleId="Listaszerbekezds">
    <w:name w:val="List Paragraph"/>
    <w:basedOn w:val="Norml"/>
    <w:uiPriority w:val="99"/>
    <w:rsid w:val="001D64FA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E6747E"/>
    <w:rPr>
      <w:b/>
      <w:bCs/>
    </w:rPr>
  </w:style>
  <w:style w:type="character" w:customStyle="1" w:styleId="apple-converted-space">
    <w:name w:val="apple-converted-space"/>
    <w:basedOn w:val="Bekezdsalapbettpusa"/>
    <w:rsid w:val="003E37A7"/>
  </w:style>
  <w:style w:type="character" w:styleId="Hiperhivatkozs">
    <w:name w:val="Hyperlink"/>
    <w:basedOn w:val="Bekezdsalapbettpusa"/>
    <w:uiPriority w:val="99"/>
    <w:unhideWhenUsed/>
    <w:rsid w:val="00093A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2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4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2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60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9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3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3502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60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29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46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82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21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96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19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BBC1CD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58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129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3B3B3"/>
                                                                <w:left w:val="single" w:sz="6" w:space="0" w:color="B3B3B3"/>
                                                                <w:bottom w:val="single" w:sz="2" w:space="0" w:color="B3B3B3"/>
                                                                <w:right w:val="single" w:sz="6" w:space="0" w:color="B3B3B3"/>
                                                              </w:divBdr>
                                                              <w:divsChild>
                                                                <w:div w:id="1185098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991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370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2210549">
                                                                              <w:marLeft w:val="60"/>
                                                                              <w:marRight w:val="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946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822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574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638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7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04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0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716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BUBA</dc:creator>
  <cp:lastModifiedBy>user</cp:lastModifiedBy>
  <cp:revision>4</cp:revision>
  <dcterms:created xsi:type="dcterms:W3CDTF">2020-03-10T14:07:00Z</dcterms:created>
  <dcterms:modified xsi:type="dcterms:W3CDTF">2020-03-10T15:45:00Z</dcterms:modified>
</cp:coreProperties>
</file>