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ED" w:rsidRPr="00C132ED" w:rsidRDefault="00C132ED" w:rsidP="00C132E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2ED" w:rsidRPr="00C132ED" w:rsidRDefault="00C132ED" w:rsidP="00C132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2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Fák kora a törzs kerületének függvényében </w:t>
      </w:r>
      <w:r w:rsidRPr="00C132ED">
        <w:rPr>
          <w:rFonts w:ascii="Times New Roman" w:eastAsia="Times New Roman" w:hAnsi="Times New Roman" w:cs="Times New Roman"/>
          <w:sz w:val="24"/>
          <w:szCs w:val="24"/>
          <w:lang w:eastAsia="hu-HU"/>
        </w:rPr>
        <w:t>(dr. Radó Dezső munkájának átdolgozása)</w:t>
      </w:r>
    </w:p>
    <w:p w:rsidR="00C132ED" w:rsidRPr="00C132ED" w:rsidRDefault="00C132ED" w:rsidP="00C132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4124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71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93"/>
      </w:tblGrid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kerület (cm)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15-18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19-32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33-64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65-95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96-126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127-158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159-189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190-221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222-252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253-283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284-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Akác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Almafa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Bálványfa (</w:t>
            </w:r>
            <w:proofErr w:type="spellStart"/>
            <w:r w:rsidRPr="00C132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Ailanthus</w:t>
            </w:r>
            <w:proofErr w:type="spellEnd"/>
            <w:r w:rsidRPr="00C132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132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altissima</w:t>
            </w:r>
            <w:proofErr w:type="spellEnd"/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Bükk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Cserszömörce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Csertölgy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Csíkos kecskerágó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Csörgőfa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Ecetfa (</w:t>
            </w:r>
            <w:proofErr w:type="spellStart"/>
            <w:r w:rsidRPr="00C132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Rhus</w:t>
            </w:r>
            <w:proofErr w:type="spellEnd"/>
            <w:r w:rsidRPr="00C132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132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typhina</w:t>
            </w:r>
            <w:proofErr w:type="spellEnd"/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Egybibés galagonya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Enyves éger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 hárs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 juhar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Ezüstfenyő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86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Fehér fűz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 nyár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 vadgesztenye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Hegyi juhar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Húsos som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Japán akác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Kanadai nyár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Keskenylevelű ezüstfa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Kislevelű</w:t>
            </w:r>
            <w:proofErr w:type="spellEnd"/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hárs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Kocsányos tölgy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Kocsánytalan tölgy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Korai juhar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Közönséges boróka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Közönséges dió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Közönséges gyertyán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Közönséges nyír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Madárberkenye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Magas kőris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Magyar kőris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Mezei juhar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Mezei szil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Nagylevelű</w:t>
            </w:r>
            <w:proofErr w:type="spellEnd"/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hárs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Nyugati ostorfa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Platán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Rezgő nyár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Szelídgesztenye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Szivarfa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Tatár juhar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Vadcseresznye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Vénic</w:t>
            </w:r>
            <w:proofErr w:type="spellEnd"/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szil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Veresgyűrűs som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Virágos kőris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C132ED" w:rsidRPr="00C132ED" w:rsidTr="00100A0A">
        <w:trPr>
          <w:tblCellSpacing w:w="15" w:type="dxa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 juhar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2ED" w:rsidRPr="00C132ED" w:rsidRDefault="00C132ED" w:rsidP="00C132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32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</w:tbl>
    <w:p w:rsidR="00C132ED" w:rsidRPr="00C132ED" w:rsidRDefault="00C132ED" w:rsidP="00C132E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C132ED" w:rsidRPr="00C132ED" w:rsidSect="0052798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8C6C54" w:rsidRDefault="008C6C54" w:rsidP="00735CB5"/>
    <w:sectPr w:rsidR="008C6C54" w:rsidSect="00C132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ED"/>
    <w:rsid w:val="00735CB5"/>
    <w:rsid w:val="008C6C54"/>
    <w:rsid w:val="00C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EEE2"/>
  <w15:chartTrackingRefBased/>
  <w15:docId w15:val="{213E0E61-A985-45AF-A39C-001A4B5B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2</cp:revision>
  <dcterms:created xsi:type="dcterms:W3CDTF">2019-09-04T14:29:00Z</dcterms:created>
  <dcterms:modified xsi:type="dcterms:W3CDTF">2019-09-04T14:31:00Z</dcterms:modified>
</cp:coreProperties>
</file>