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F4925" w:rsidTr="00CE5B8D">
        <w:trPr>
          <w:trHeight w:val="822"/>
        </w:trPr>
        <w:tc>
          <w:tcPr>
            <w:tcW w:w="9062" w:type="dxa"/>
            <w:gridSpan w:val="2"/>
          </w:tcPr>
          <w:p w:rsidR="001F4925" w:rsidRPr="003C494D" w:rsidRDefault="001F4925" w:rsidP="00CE5B8D">
            <w:pPr>
              <w:spacing w:before="24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C494D">
              <w:rPr>
                <w:rFonts w:ascii="Times New Roman" w:hAnsi="Times New Roman" w:cs="Times New Roman"/>
                <w:sz w:val="44"/>
                <w:szCs w:val="44"/>
              </w:rPr>
              <w:t>ÚTLEVÉL</w:t>
            </w:r>
          </w:p>
        </w:tc>
      </w:tr>
      <w:tr w:rsidR="001F4925" w:rsidTr="00CE5B8D">
        <w:trPr>
          <w:trHeight w:val="900"/>
        </w:trPr>
        <w:tc>
          <w:tcPr>
            <w:tcW w:w="3114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Név</w:t>
            </w:r>
          </w:p>
        </w:tc>
        <w:tc>
          <w:tcPr>
            <w:tcW w:w="5948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925" w:rsidTr="00CE5B8D">
        <w:trPr>
          <w:trHeight w:val="983"/>
        </w:trPr>
        <w:tc>
          <w:tcPr>
            <w:tcW w:w="3114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Uralkodás idő</w:t>
            </w:r>
          </w:p>
        </w:tc>
        <w:tc>
          <w:tcPr>
            <w:tcW w:w="5948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925" w:rsidTr="00CE5B8D">
        <w:trPr>
          <w:trHeight w:val="1124"/>
        </w:trPr>
        <w:tc>
          <w:tcPr>
            <w:tcW w:w="3114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„B</w:t>
            </w:r>
            <w:r w:rsidRPr="003C494D">
              <w:rPr>
                <w:rFonts w:ascii="Times New Roman" w:hAnsi="Times New Roman" w:cs="Times New Roman"/>
                <w:sz w:val="32"/>
                <w:szCs w:val="32"/>
              </w:rPr>
              <w:t>ecenév”</w:t>
            </w:r>
          </w:p>
        </w:tc>
        <w:tc>
          <w:tcPr>
            <w:tcW w:w="5948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925" w:rsidTr="00CE5B8D">
        <w:trPr>
          <w:trHeight w:val="6599"/>
        </w:trPr>
        <w:tc>
          <w:tcPr>
            <w:tcW w:w="3114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Főbb törvények, tettek</w:t>
            </w:r>
          </w:p>
        </w:tc>
        <w:tc>
          <w:tcPr>
            <w:tcW w:w="5948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925" w:rsidTr="00CE5B8D">
        <w:trPr>
          <w:trHeight w:val="1117"/>
        </w:trPr>
        <w:tc>
          <w:tcPr>
            <w:tcW w:w="3114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Hódítások</w:t>
            </w:r>
          </w:p>
        </w:tc>
        <w:tc>
          <w:tcPr>
            <w:tcW w:w="5948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925" w:rsidTr="00CE5B8D">
        <w:trPr>
          <w:trHeight w:val="1598"/>
        </w:trPr>
        <w:tc>
          <w:tcPr>
            <w:tcW w:w="3114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94D">
              <w:rPr>
                <w:rFonts w:ascii="Times New Roman" w:hAnsi="Times New Roman" w:cs="Times New Roman"/>
                <w:sz w:val="32"/>
                <w:szCs w:val="32"/>
              </w:rPr>
              <w:t>Egyéb tudnivalók</w:t>
            </w:r>
          </w:p>
        </w:tc>
        <w:tc>
          <w:tcPr>
            <w:tcW w:w="5948" w:type="dxa"/>
          </w:tcPr>
          <w:p w:rsidR="001F4925" w:rsidRPr="003C494D" w:rsidRDefault="001F4925" w:rsidP="00CE5B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D0EFF" w:rsidRDefault="009D0EFF">
      <w:bookmarkStart w:id="0" w:name="_GoBack"/>
      <w:bookmarkEnd w:id="0"/>
    </w:p>
    <w:sectPr w:rsidR="009D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25"/>
    <w:rsid w:val="001F4925"/>
    <w:rsid w:val="009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36E8-8BBF-47AC-9DB5-2C27B61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 Zsanett</dc:creator>
  <cp:keywords/>
  <dc:description/>
  <cp:lastModifiedBy>Vasadi Zsanett</cp:lastModifiedBy>
  <cp:revision>1</cp:revision>
  <dcterms:created xsi:type="dcterms:W3CDTF">2019-04-27T12:54:00Z</dcterms:created>
  <dcterms:modified xsi:type="dcterms:W3CDTF">2019-04-27T12:55:00Z</dcterms:modified>
</cp:coreProperties>
</file>