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7" w:rsidRDefault="004F73F9">
      <w:bookmarkStart w:id="0" w:name="_GoBack"/>
      <w:bookmarkEnd w:id="0"/>
      <w:r>
        <w:t>2. feladat</w:t>
      </w:r>
    </w:p>
    <w:p w:rsidR="004F73F9" w:rsidRDefault="004F73F9">
      <w:r>
        <w:t xml:space="preserve">Gratulálok! Eljutottatok a 2. feladathoz. Ennek a feladatnak a megoldása ismét egy három számból álló kód, amely a második számzáras lakatot nyitja. Remélem, elég jól ismeritek a kémiai elemeket! </w:t>
      </w:r>
      <w:r>
        <w:sym w:font="Wingdings" w:char="F04A"/>
      </w:r>
      <w:r>
        <w:t xml:space="preserve"> A nemfémesek</w:t>
      </w:r>
      <w:r w:rsidR="0043266B">
        <w:t xml:space="preserve"> </w:t>
      </w:r>
      <w:r>
        <w:t>re</w:t>
      </w:r>
      <w:r w:rsidR="003D0D26">
        <w:t>ndszámára</w:t>
      </w:r>
      <w:r>
        <w:t xml:space="preserve"> lesz szükségetek.</w:t>
      </w:r>
    </w:p>
    <w:p w:rsidR="0043266B" w:rsidRDefault="0043266B"/>
    <w:p w:rsidR="0043266B" w:rsidRPr="003D0D26" w:rsidRDefault="003D0D26" w:rsidP="003D0D26">
      <w:pPr>
        <w:pStyle w:val="NormlWeb"/>
        <w:rPr>
          <w:i/>
        </w:rPr>
      </w:pPr>
      <w:r w:rsidRPr="003D0D26">
        <w:rPr>
          <w:i/>
          <w:highlight w:val="yellow"/>
        </w:rPr>
        <w:t xml:space="preserve">A </w:t>
      </w:r>
      <w:proofErr w:type="spellStart"/>
      <w:r w:rsidRPr="0043266B">
        <w:rPr>
          <w:bCs/>
          <w:i/>
          <w:highlight w:val="yellow"/>
        </w:rPr>
        <w:t>köneny</w:t>
      </w:r>
      <w:proofErr w:type="spellEnd"/>
      <w:r w:rsidRPr="0043266B">
        <w:rPr>
          <w:i/>
          <w:highlight w:val="yellow"/>
        </w:rPr>
        <w:t xml:space="preserve"> vagy </w:t>
      </w:r>
      <w:proofErr w:type="spellStart"/>
      <w:r w:rsidRPr="0043266B">
        <w:rPr>
          <w:bCs/>
          <w:i/>
          <w:highlight w:val="yellow"/>
        </w:rPr>
        <w:t>gyulany</w:t>
      </w:r>
      <w:proofErr w:type="spellEnd"/>
      <w:r w:rsidRPr="0043266B">
        <w:rPr>
          <w:i/>
          <w:highlight w:val="yellow"/>
        </w:rPr>
        <w:t xml:space="preserve">, a legkönnyebb elem, egyatomos formájában a leggyakoribb elem, a </w:t>
      </w:r>
      <w:hyperlink r:id="rId4" w:tooltip="Világegyetem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világegyetem</w:t>
        </w:r>
      </w:hyperlink>
      <w:r w:rsidR="0043266B" w:rsidRPr="0078069B">
        <w:rPr>
          <w:highlight w:val="yellow"/>
        </w:rPr>
        <w:t xml:space="preserve"> </w:t>
      </w:r>
      <w:hyperlink r:id="rId5" w:tooltip="Barion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barion</w:t>
        </w:r>
      </w:hyperlink>
      <w:r w:rsidRPr="0078069B">
        <w:rPr>
          <w:i/>
          <w:highlight w:val="yellow"/>
        </w:rPr>
        <w:t>-tömegének mintegy 75%-a.</w:t>
      </w:r>
      <w:r w:rsidR="0043266B" w:rsidRPr="0078069B">
        <w:rPr>
          <w:i/>
          <w:highlight w:val="yellow"/>
        </w:rPr>
        <w:t xml:space="preserve"> </w:t>
      </w:r>
      <w:r w:rsidRPr="0078069B">
        <w:rPr>
          <w:i/>
          <w:highlight w:val="yellow"/>
        </w:rPr>
        <w:t xml:space="preserve">A fősorozatbeli </w:t>
      </w:r>
      <w:hyperlink r:id="rId6" w:tooltip="Csillag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csillagok</w:t>
        </w:r>
      </w:hyperlink>
      <w:r w:rsidRPr="0078069B">
        <w:rPr>
          <w:i/>
          <w:highlight w:val="yellow"/>
        </w:rPr>
        <w:t xml:space="preserve"> nagyrészt </w:t>
      </w:r>
      <w:hyperlink r:id="rId7" w:tooltip="Plazma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plazma</w:t>
        </w:r>
      </w:hyperlink>
      <w:r w:rsidRPr="0078069B">
        <w:rPr>
          <w:i/>
          <w:highlight w:val="yellow"/>
        </w:rPr>
        <w:t xml:space="preserve"> halmazállapotú </w:t>
      </w:r>
      <w:proofErr w:type="spellStart"/>
      <w:r w:rsidRPr="0078069B">
        <w:rPr>
          <w:i/>
          <w:highlight w:val="yellow"/>
        </w:rPr>
        <w:t>gyulanyból</w:t>
      </w:r>
      <w:proofErr w:type="spellEnd"/>
      <w:r w:rsidRPr="0078069B">
        <w:rPr>
          <w:i/>
          <w:highlight w:val="yellow"/>
        </w:rPr>
        <w:t xml:space="preserve"> állnak, amit apránként </w:t>
      </w:r>
      <w:hyperlink r:id="rId8" w:tooltip="Hélium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héliummá</w:t>
        </w:r>
      </w:hyperlink>
      <w:r w:rsidRPr="0078069B">
        <w:rPr>
          <w:i/>
          <w:highlight w:val="yellow"/>
        </w:rPr>
        <w:t xml:space="preserve"> alakítanak át - atommagfúziós folyamatok segítségével.</w:t>
      </w:r>
      <w:r w:rsidR="0043266B" w:rsidRPr="0078069B">
        <w:rPr>
          <w:i/>
          <w:highlight w:val="yellow"/>
        </w:rPr>
        <w:t xml:space="preserve"> </w:t>
      </w:r>
      <w:hyperlink r:id="rId9" w:tooltip="Szabványos nyomás és hőmérséklet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Szabványos nyomáson és hőmérsékleten</w:t>
        </w:r>
      </w:hyperlink>
      <w:r w:rsidRPr="0078069B">
        <w:rPr>
          <w:i/>
          <w:highlight w:val="yellow"/>
        </w:rPr>
        <w:t xml:space="preserve"> színtelen, szagtalan, íztelen, nem mérgező, </w:t>
      </w:r>
      <w:hyperlink r:id="rId10" w:tooltip="Nemfémek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nem fémes</w:t>
        </w:r>
      </w:hyperlink>
      <w:r w:rsidRPr="0078069B">
        <w:rPr>
          <w:i/>
          <w:highlight w:val="yellow"/>
        </w:rPr>
        <w:t xml:space="preserve">, egy </w:t>
      </w:r>
      <w:hyperlink r:id="rId11" w:tooltip="Vegyérték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vegyértékű</w:t>
        </w:r>
      </w:hyperlink>
      <w:r w:rsidRPr="0078069B">
        <w:rPr>
          <w:i/>
          <w:highlight w:val="yellow"/>
        </w:rPr>
        <w:t xml:space="preserve">, igen gyúlékony kétatomos </w:t>
      </w:r>
      <w:hyperlink r:id="rId12" w:tooltip="Gáz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gáz</w:t>
        </w:r>
      </w:hyperlink>
      <w:r w:rsidRPr="0078069B">
        <w:rPr>
          <w:i/>
          <w:highlight w:val="yellow"/>
        </w:rPr>
        <w:t xml:space="preserve">. A világűrben előforduló, atomos </w:t>
      </w:r>
      <w:proofErr w:type="spellStart"/>
      <w:r w:rsidRPr="0078069B">
        <w:rPr>
          <w:i/>
          <w:highlight w:val="yellow"/>
        </w:rPr>
        <w:t>gyulany</w:t>
      </w:r>
      <w:proofErr w:type="spellEnd"/>
      <w:r w:rsidRPr="0078069B">
        <w:rPr>
          <w:i/>
          <w:highlight w:val="yellow"/>
        </w:rPr>
        <w:t xml:space="preserve"> a Földön ritka, mert a legtöbb elemmel könnyen képez </w:t>
      </w:r>
      <w:hyperlink r:id="rId13" w:tooltip="Kovalens kötés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kovalens</w:t>
        </w:r>
      </w:hyperlink>
      <w:r w:rsidRPr="0078069B">
        <w:rPr>
          <w:i/>
          <w:highlight w:val="yellow"/>
        </w:rPr>
        <w:t xml:space="preserve"> vegyületeket; ekként jelen van a</w:t>
      </w:r>
      <w:r w:rsidR="0043266B" w:rsidRPr="0078069B">
        <w:rPr>
          <w:i/>
          <w:highlight w:val="yellow"/>
        </w:rPr>
        <w:t xml:space="preserve"> </w:t>
      </w:r>
      <w:hyperlink r:id="rId14" w:tooltip="Víz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vízmolekulában</w:t>
        </w:r>
      </w:hyperlink>
      <w:r w:rsidRPr="0078069B">
        <w:rPr>
          <w:i/>
          <w:highlight w:val="yellow"/>
        </w:rPr>
        <w:t xml:space="preserve"> és a legtöbb </w:t>
      </w:r>
      <w:hyperlink r:id="rId15" w:tooltip="Szerves vegyület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szerves vegyületben</w:t>
        </w:r>
      </w:hyperlink>
      <w:r w:rsidRPr="0078069B">
        <w:rPr>
          <w:i/>
          <w:highlight w:val="yellow"/>
        </w:rPr>
        <w:t xml:space="preserve"> is. Különösen fontos szerepet játszik a sav-bázis reakciókban, az oldható molekulák közötti </w:t>
      </w:r>
      <w:hyperlink r:id="rId16" w:tooltip="Proton" w:history="1">
        <w:r w:rsidRPr="0078069B">
          <w:rPr>
            <w:rStyle w:val="Hiperhivatkozs"/>
            <w:i/>
            <w:color w:val="auto"/>
            <w:highlight w:val="yellow"/>
            <w:u w:val="none"/>
          </w:rPr>
          <w:t>proton</w:t>
        </w:r>
      </w:hyperlink>
      <w:r w:rsidRPr="0078069B">
        <w:rPr>
          <w:i/>
          <w:highlight w:val="yellow"/>
        </w:rPr>
        <w:t>-</w:t>
      </w:r>
      <w:r w:rsidRPr="0043266B">
        <w:rPr>
          <w:i/>
          <w:highlight w:val="yellow"/>
        </w:rPr>
        <w:t>átadásban.</w:t>
      </w:r>
    </w:p>
    <w:p w:rsidR="0043266B" w:rsidRPr="00477869" w:rsidRDefault="002A4409" w:rsidP="00477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>Az éleny s</w:t>
      </w:r>
      <w:r w:rsidR="00477869" w:rsidRP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>zíntelen, szagtalan, szobahőmérsékleten (és légköri nyomáson) gáz halmazállapotú elem. Olvadás- és forráspontja a hidrogénénél magasabb (</w:t>
      </w:r>
      <w:proofErr w:type="spellStart"/>
      <w:r w:rsidR="00477869" w:rsidRP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>op</w:t>
      </w:r>
      <w:proofErr w:type="spellEnd"/>
      <w:r w:rsidR="00477869" w:rsidRP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 xml:space="preserve">: -219 °C; </w:t>
      </w:r>
      <w:proofErr w:type="spellStart"/>
      <w:r w:rsidR="00477869" w:rsidRP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>fp</w:t>
      </w:r>
      <w:proofErr w:type="spellEnd"/>
      <w:r w:rsidR="00477869" w:rsidRP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 xml:space="preserve">: -183 °C). Két atomja két kovalens kötéssel kapcsolódik molekulává. Ennek a gáznak a sűrűsége valamivel nagyobb a levegőénél. Vízben csak kismértékben oldódik. A vízben oldott kis mennyiségű molekula elegendő a vízi élőlények életműködéseihez. A fotoszintézis mellékterméke. </w:t>
      </w:r>
      <w:proofErr w:type="spellStart"/>
      <w:r w:rsid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>Heterotróf</w:t>
      </w:r>
      <w:proofErr w:type="spellEnd"/>
      <w:r w:rsid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 xml:space="preserve"> szervezetek számára n</w:t>
      </w:r>
      <w:r w:rsidR="00477869" w:rsidRPr="00477869">
        <w:rPr>
          <w:rFonts w:ascii="Times New Roman" w:eastAsia="Times New Roman" w:hAnsi="Times New Roman" w:cs="Times New Roman"/>
          <w:i/>
          <w:sz w:val="24"/>
          <w:szCs w:val="24"/>
          <w:highlight w:val="cyan"/>
          <w:lang w:eastAsia="hu-HU"/>
        </w:rPr>
        <w:t>élkülözhetetlen. Segítségével sok szerves vegyület is könnyen elégethető, az égéstermékek között mindig megjelenik a szén-dioxid és a víz.</w:t>
      </w:r>
    </w:p>
    <w:p w:rsidR="0043266B" w:rsidRDefault="002A4409" w:rsidP="004F73F9">
      <w:pPr>
        <w:pStyle w:val="NormlWeb"/>
        <w:rPr>
          <w:i/>
        </w:rPr>
      </w:pPr>
      <w:r w:rsidRPr="005619F1">
        <w:rPr>
          <w:i/>
          <w:highlight w:val="green"/>
        </w:rPr>
        <w:t xml:space="preserve">A </w:t>
      </w:r>
      <w:proofErr w:type="spellStart"/>
      <w:r w:rsidR="00477869" w:rsidRPr="005619F1">
        <w:rPr>
          <w:bCs/>
          <w:i/>
          <w:highlight w:val="green"/>
        </w:rPr>
        <w:t>kesereny</w:t>
      </w:r>
      <w:proofErr w:type="spellEnd"/>
      <w:r w:rsidR="00477869" w:rsidRPr="005619F1">
        <w:rPr>
          <w:i/>
          <w:highlight w:val="green"/>
        </w:rPr>
        <w:t xml:space="preserve"> a </w:t>
      </w:r>
      <w:hyperlink r:id="rId17" w:tooltip="Kémiai elemek periódusos rendszere" w:history="1">
        <w:r w:rsidR="00477869" w:rsidRPr="005619F1">
          <w:rPr>
            <w:rStyle w:val="Hiperhivatkozs"/>
            <w:i/>
            <w:color w:val="auto"/>
            <w:highlight w:val="green"/>
            <w:u w:val="none"/>
          </w:rPr>
          <w:t>periódusos rendszer</w:t>
        </w:r>
      </w:hyperlink>
      <w:r w:rsidR="00477869" w:rsidRPr="005619F1">
        <w:rPr>
          <w:i/>
          <w:highlight w:val="green"/>
        </w:rPr>
        <w:t xml:space="preserve"> egy </w:t>
      </w:r>
      <w:hyperlink r:id="rId18" w:tooltip="Kémiai elem" w:history="1">
        <w:r w:rsidR="00477869" w:rsidRPr="005619F1">
          <w:rPr>
            <w:rStyle w:val="Hiperhivatkozs"/>
            <w:i/>
            <w:color w:val="auto"/>
            <w:highlight w:val="green"/>
            <w:u w:val="none"/>
          </w:rPr>
          <w:t>kémiai eleme</w:t>
        </w:r>
      </w:hyperlink>
      <w:r w:rsidR="00477869" w:rsidRPr="005619F1">
        <w:rPr>
          <w:i/>
          <w:highlight w:val="green"/>
        </w:rPr>
        <w:t xml:space="preserve">. Az </w:t>
      </w:r>
      <w:hyperlink r:id="rId19" w:tooltip="Alkáliföldfém" w:history="1">
        <w:r w:rsidR="00477869" w:rsidRPr="005619F1">
          <w:rPr>
            <w:rStyle w:val="Hiperhivatkozs"/>
            <w:i/>
            <w:color w:val="auto"/>
            <w:highlight w:val="green"/>
            <w:u w:val="none"/>
          </w:rPr>
          <w:t>alkáliföldfémek</w:t>
        </w:r>
      </w:hyperlink>
      <w:r w:rsidR="00477869" w:rsidRPr="005619F1">
        <w:rPr>
          <w:i/>
          <w:highlight w:val="green"/>
        </w:rPr>
        <w:t xml:space="preserve"> közé tartozik. Ezüstfehér színű könnyűfém. Levegőn meggyú</w:t>
      </w:r>
      <w:r w:rsidRPr="005619F1">
        <w:rPr>
          <w:i/>
          <w:highlight w:val="green"/>
        </w:rPr>
        <w:t xml:space="preserve">jtva vakító fehér lánggal elég, oxidok </w:t>
      </w:r>
      <w:r w:rsidR="00477869" w:rsidRPr="005619F1">
        <w:rPr>
          <w:i/>
          <w:highlight w:val="green"/>
        </w:rPr>
        <w:t xml:space="preserve">keletkezése közben. A természetben csak a vegyületei fordulnak elő, fontos ásványa például a </w:t>
      </w:r>
      <w:hyperlink r:id="rId20" w:tooltip="Dolomit" w:history="1">
        <w:r w:rsidR="00477869" w:rsidRPr="005619F1">
          <w:rPr>
            <w:rStyle w:val="Hiperhivatkozs"/>
            <w:i/>
            <w:color w:val="auto"/>
            <w:highlight w:val="green"/>
            <w:u w:val="none"/>
          </w:rPr>
          <w:t>dolomit</w:t>
        </w:r>
      </w:hyperlink>
      <w:r w:rsidR="00477869" w:rsidRPr="005619F1">
        <w:rPr>
          <w:i/>
          <w:highlight w:val="green"/>
        </w:rPr>
        <w:t xml:space="preserve">. A földkéreg 8. leggyakoribb eleme. Főként kis </w:t>
      </w:r>
      <w:hyperlink r:id="rId21" w:tooltip="Sűrűség" w:history="1">
        <w:r w:rsidR="00477869" w:rsidRPr="005619F1">
          <w:rPr>
            <w:rStyle w:val="Hiperhivatkozs"/>
            <w:i/>
            <w:color w:val="auto"/>
            <w:highlight w:val="green"/>
            <w:u w:val="none"/>
          </w:rPr>
          <w:t>sűrűségű</w:t>
        </w:r>
      </w:hyperlink>
      <w:r w:rsidR="0043266B" w:rsidRPr="005619F1">
        <w:rPr>
          <w:highlight w:val="green"/>
        </w:rPr>
        <w:t xml:space="preserve"> </w:t>
      </w:r>
      <w:hyperlink r:id="rId22" w:tooltip="Ötvözet" w:history="1">
        <w:r w:rsidR="00477869" w:rsidRPr="005619F1">
          <w:rPr>
            <w:rStyle w:val="Hiperhivatkozs"/>
            <w:i/>
            <w:color w:val="auto"/>
            <w:highlight w:val="green"/>
            <w:u w:val="none"/>
          </w:rPr>
          <w:t>ötvözetek</w:t>
        </w:r>
      </w:hyperlink>
      <w:r w:rsidR="00477869" w:rsidRPr="005619F1">
        <w:rPr>
          <w:i/>
          <w:highlight w:val="green"/>
        </w:rPr>
        <w:t xml:space="preserve"> készítésére használják. Az idegrendszer működéséhez nagyon fontos</w:t>
      </w:r>
      <w:r w:rsidR="0043266B" w:rsidRPr="005619F1">
        <w:rPr>
          <w:i/>
          <w:highlight w:val="green"/>
        </w:rPr>
        <w:t xml:space="preserve"> </w:t>
      </w:r>
      <w:proofErr w:type="gramStart"/>
      <w:r w:rsidR="0043266B" w:rsidRPr="005619F1">
        <w:rPr>
          <w:i/>
          <w:highlight w:val="green"/>
        </w:rPr>
        <w:t>A</w:t>
      </w:r>
      <w:proofErr w:type="gramEnd"/>
      <w:r w:rsidR="0043266B" w:rsidRPr="005619F1">
        <w:rPr>
          <w:i/>
          <w:highlight w:val="green"/>
        </w:rPr>
        <w:t xml:space="preserve"> zöld növényekben a klorofill alkotója.</w:t>
      </w:r>
      <w:r w:rsidR="00477869" w:rsidRPr="005619F1">
        <w:rPr>
          <w:i/>
          <w:highlight w:val="green"/>
        </w:rPr>
        <w:t>.</w:t>
      </w:r>
    </w:p>
    <w:p w:rsidR="0043266B" w:rsidRPr="002A4409" w:rsidRDefault="002A4409" w:rsidP="002A4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Nyelvújításkori magyar neve </w:t>
      </w:r>
      <w:proofErr w:type="spellStart"/>
      <w:r w:rsidRPr="002A4409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hu-HU"/>
        </w:rPr>
        <w:t>széneny</w:t>
      </w:r>
      <w:proofErr w:type="spellEnd"/>
      <w:r w:rsidRPr="002A4409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hu-HU"/>
        </w:rPr>
        <w:t>. A</w:t>
      </w:r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 IV. főcsoportban. Négy erős kovalens kötés kialakítására képes. </w:t>
      </w:r>
      <w:proofErr w:type="gramStart"/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Tiszta állapotban több allotrop módosulatban is létezik: legjelentősebbek a </w:t>
      </w:r>
      <w:hyperlink r:id="rId23" w:tooltip="Grafit" w:history="1">
        <w:r w:rsidRPr="002A4409">
          <w:rPr>
            <w:rFonts w:ascii="Times New Roman" w:eastAsia="Times New Roman" w:hAnsi="Times New Roman" w:cs="Times New Roman"/>
            <w:i/>
            <w:sz w:val="24"/>
            <w:szCs w:val="24"/>
            <w:highlight w:val="lightGray"/>
            <w:lang w:eastAsia="hu-HU"/>
          </w:rPr>
          <w:t>grafit</w:t>
        </w:r>
      </w:hyperlink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, a </w:t>
      </w:r>
      <w:hyperlink r:id="rId24" w:tooltip="Gyémánt" w:history="1">
        <w:r w:rsidRPr="002A4409">
          <w:rPr>
            <w:rFonts w:ascii="Times New Roman" w:eastAsia="Times New Roman" w:hAnsi="Times New Roman" w:cs="Times New Roman"/>
            <w:i/>
            <w:sz w:val="24"/>
            <w:szCs w:val="24"/>
            <w:highlight w:val="lightGray"/>
            <w:lang w:eastAsia="hu-HU"/>
          </w:rPr>
          <w:t>gyémánt</w:t>
        </w:r>
      </w:hyperlink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 és a </w:t>
      </w:r>
      <w:hyperlink r:id="rId25" w:tooltip="Fullerének" w:history="1">
        <w:proofErr w:type="spellStart"/>
        <w:r w:rsidRPr="002A4409">
          <w:rPr>
            <w:rFonts w:ascii="Times New Roman" w:eastAsia="Times New Roman" w:hAnsi="Times New Roman" w:cs="Times New Roman"/>
            <w:i/>
            <w:sz w:val="24"/>
            <w:szCs w:val="24"/>
            <w:highlight w:val="lightGray"/>
            <w:lang w:eastAsia="hu-HU"/>
          </w:rPr>
          <w:t>fullerének</w:t>
        </w:r>
        <w:proofErr w:type="spellEnd"/>
      </w:hyperlink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. Kötött állapotban a </w:t>
      </w:r>
      <w:hyperlink r:id="rId26" w:tooltip="Karbonát" w:history="1">
        <w:r w:rsidRPr="002A4409">
          <w:rPr>
            <w:rFonts w:ascii="Times New Roman" w:eastAsia="Times New Roman" w:hAnsi="Times New Roman" w:cs="Times New Roman"/>
            <w:i/>
            <w:sz w:val="24"/>
            <w:szCs w:val="24"/>
            <w:highlight w:val="lightGray"/>
            <w:lang w:eastAsia="hu-HU"/>
          </w:rPr>
          <w:t>karbonátokban</w:t>
        </w:r>
      </w:hyperlink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, a </w:t>
      </w:r>
      <w:hyperlink r:id="rId27" w:tooltip="Szén-dioxid" w:history="1">
        <w:r w:rsidRPr="002A4409">
          <w:rPr>
            <w:rFonts w:ascii="Times New Roman" w:eastAsia="Times New Roman" w:hAnsi="Times New Roman" w:cs="Times New Roman"/>
            <w:i/>
            <w:sz w:val="24"/>
            <w:szCs w:val="24"/>
            <w:highlight w:val="lightGray"/>
            <w:lang w:eastAsia="hu-HU"/>
          </w:rPr>
          <w:t>szén-dioxidban</w:t>
        </w:r>
      </w:hyperlink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 és az élő szervezeteket alkotó</w:t>
      </w:r>
      <w:proofErr w:type="gramEnd"/>
      <w:r w:rsidR="00565858">
        <w:fldChar w:fldCharType="begin"/>
      </w:r>
      <w:r w:rsidR="001948B3">
        <w:instrText>HYPERLINK "https://hu.wikipedia.org/wiki/Szerves_vegy%C3%BClet" \o "Szerves vegyület"</w:instrText>
      </w:r>
      <w:r w:rsidR="00565858">
        <w:fldChar w:fldCharType="separate"/>
      </w:r>
      <w:proofErr w:type="gramStart"/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>szerves</w:t>
      </w:r>
      <w:proofErr w:type="gramEnd"/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 vegyületekben</w:t>
      </w:r>
      <w:r w:rsidR="00565858">
        <w:fldChar w:fldCharType="end"/>
      </w:r>
      <w:r w:rsidRPr="002A4409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hu-HU"/>
        </w:rPr>
        <w:t xml:space="preserve"> fordul elő. Nélküle nem létezne élet a Földön. A természetben nem található nagy mennyiségben, nem tartozik a leggyakoribb elemek közé, de az élővilág számára nélkülözhetetlen.</w:t>
      </w:r>
    </w:p>
    <w:p w:rsidR="004F73F9" w:rsidRPr="002A4409" w:rsidRDefault="002A4409">
      <w:pPr>
        <w:rPr>
          <w:i/>
        </w:rPr>
      </w:pPr>
      <w:r w:rsidRPr="005619F1">
        <w:rPr>
          <w:i/>
          <w:highlight w:val="red"/>
        </w:rPr>
        <w:t xml:space="preserve">A </w:t>
      </w:r>
      <w:proofErr w:type="spellStart"/>
      <w:r w:rsidRPr="005619F1">
        <w:rPr>
          <w:i/>
          <w:iCs/>
          <w:highlight w:val="red"/>
        </w:rPr>
        <w:t>mészeny</w:t>
      </w:r>
      <w:proofErr w:type="spellEnd"/>
      <w:r w:rsidRPr="005619F1">
        <w:rPr>
          <w:i/>
          <w:highlight w:val="red"/>
        </w:rPr>
        <w:t xml:space="preserve"> m</w:t>
      </w:r>
      <w:hyperlink r:id="rId28" w:tooltip="Moláris tömeg" w:history="1">
        <w:r w:rsidRPr="005619F1">
          <w:rPr>
            <w:rStyle w:val="Hiperhivatkozs"/>
            <w:i/>
            <w:color w:val="auto"/>
            <w:highlight w:val="red"/>
            <w:u w:val="none"/>
          </w:rPr>
          <w:t>oláris</w:t>
        </w:r>
      </w:hyperlink>
      <w:r w:rsidRPr="005619F1">
        <w:rPr>
          <w:i/>
          <w:highlight w:val="red"/>
        </w:rPr>
        <w:t xml:space="preserve"> tömege 40,078 g/mol. A földkéregben előforduló elemek közül az ötödik leggyakoribb. Hevesen reagál </w:t>
      </w:r>
      <w:hyperlink r:id="rId29" w:tooltip="Oxigén" w:history="1">
        <w:r w:rsidRPr="005619F1">
          <w:rPr>
            <w:rStyle w:val="Hiperhivatkozs"/>
            <w:i/>
            <w:color w:val="auto"/>
            <w:highlight w:val="red"/>
            <w:u w:val="none"/>
          </w:rPr>
          <w:t>oxigénnel</w:t>
        </w:r>
      </w:hyperlink>
      <w:r w:rsidRPr="005619F1">
        <w:rPr>
          <w:i/>
          <w:highlight w:val="red"/>
        </w:rPr>
        <w:t xml:space="preserve"> és </w:t>
      </w:r>
      <w:hyperlink r:id="rId30" w:tooltip="Víz" w:history="1">
        <w:r w:rsidRPr="005619F1">
          <w:rPr>
            <w:rStyle w:val="Hiperhivatkozs"/>
            <w:i/>
            <w:color w:val="auto"/>
            <w:highlight w:val="red"/>
            <w:u w:val="none"/>
          </w:rPr>
          <w:t>vízzel</w:t>
        </w:r>
      </w:hyperlink>
      <w:r w:rsidRPr="005619F1">
        <w:rPr>
          <w:i/>
          <w:highlight w:val="red"/>
        </w:rPr>
        <w:t xml:space="preserve">, ezért a természetben csak </w:t>
      </w:r>
      <w:hyperlink r:id="rId31" w:tooltip="Vegyület" w:history="1">
        <w:r w:rsidRPr="005619F1">
          <w:rPr>
            <w:rStyle w:val="Hiperhivatkozs"/>
            <w:i/>
            <w:color w:val="auto"/>
            <w:highlight w:val="red"/>
            <w:u w:val="none"/>
          </w:rPr>
          <w:t>vegyületei</w:t>
        </w:r>
      </w:hyperlink>
      <w:r w:rsidRPr="005619F1">
        <w:rPr>
          <w:i/>
          <w:highlight w:val="red"/>
        </w:rPr>
        <w:t xml:space="preserve"> fordulnak elő. Mint </w:t>
      </w:r>
      <w:proofErr w:type="spellStart"/>
      <w:r w:rsidRPr="005619F1">
        <w:rPr>
          <w:i/>
          <w:highlight w:val="red"/>
        </w:rPr>
        <w:t>biogén</w:t>
      </w:r>
      <w:proofErr w:type="spellEnd"/>
      <w:r w:rsidRPr="005619F1">
        <w:rPr>
          <w:i/>
          <w:highlight w:val="red"/>
        </w:rPr>
        <w:t xml:space="preserve"> elem minden élő </w:t>
      </w:r>
      <w:hyperlink r:id="rId32" w:tooltip="Sejt" w:history="1">
        <w:r w:rsidRPr="005619F1">
          <w:rPr>
            <w:rStyle w:val="Hiperhivatkozs"/>
            <w:i/>
            <w:color w:val="auto"/>
            <w:highlight w:val="red"/>
            <w:u w:val="none"/>
          </w:rPr>
          <w:t>sejt</w:t>
        </w:r>
      </w:hyperlink>
      <w:r w:rsidRPr="005619F1">
        <w:rPr>
          <w:i/>
          <w:highlight w:val="red"/>
        </w:rPr>
        <w:t xml:space="preserve"> egyik építőköve. Rendkívül fontos szerepet tölt be az élő szervezetekben, elsősorban a sejtfolyamatokban, így az egyik leggyakoribb fém az élő szervezetekben. A csontok épüléséhez fokozottan fontos.  Sói a lángot téglavörösre festik.</w:t>
      </w:r>
    </w:p>
    <w:sectPr w:rsidR="004F73F9" w:rsidRPr="002A4409" w:rsidSect="0043266B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A"/>
    <w:rsid w:val="00014409"/>
    <w:rsid w:val="001948B3"/>
    <w:rsid w:val="00233FDF"/>
    <w:rsid w:val="00294A3A"/>
    <w:rsid w:val="002A4409"/>
    <w:rsid w:val="003D0D26"/>
    <w:rsid w:val="0043266B"/>
    <w:rsid w:val="00477869"/>
    <w:rsid w:val="004F73F9"/>
    <w:rsid w:val="005619F1"/>
    <w:rsid w:val="00565858"/>
    <w:rsid w:val="0078069B"/>
    <w:rsid w:val="00BA3487"/>
    <w:rsid w:val="00C107D8"/>
    <w:rsid w:val="00E7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5C1EF-4AA2-401F-BEFD-FC4E2083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8B3"/>
  </w:style>
  <w:style w:type="paragraph" w:styleId="Cmsor2">
    <w:name w:val="heading 2"/>
    <w:basedOn w:val="Norml"/>
    <w:link w:val="Cmsor2Char"/>
    <w:uiPriority w:val="9"/>
    <w:qFormat/>
    <w:rsid w:val="002A4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F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F73F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7786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A440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Kovalens_k%C3%B6t%C3%A9s" TargetMode="External"/><Relationship Id="rId18" Type="http://schemas.openxmlformats.org/officeDocument/2006/relationships/hyperlink" Target="https://hu.wikipedia.org/wiki/K%C3%A9miai_elem" TargetMode="External"/><Relationship Id="rId26" Type="http://schemas.openxmlformats.org/officeDocument/2006/relationships/hyperlink" Target="https://hu.wikipedia.org/wiki/Karbon%C3%A1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S%C5%B1r%C5%B1s%C3%A9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u.wikipedia.org/wiki/Plazma" TargetMode="External"/><Relationship Id="rId12" Type="http://schemas.openxmlformats.org/officeDocument/2006/relationships/hyperlink" Target="https://hu.wikipedia.org/wiki/G%C3%A1z" TargetMode="External"/><Relationship Id="rId17" Type="http://schemas.openxmlformats.org/officeDocument/2006/relationships/hyperlink" Target="https://hu.wikipedia.org/wiki/K%C3%A9miai_elemek_peri%C3%B3dusos_rendszere" TargetMode="External"/><Relationship Id="rId25" Type="http://schemas.openxmlformats.org/officeDocument/2006/relationships/hyperlink" Target="https://hu.wikipedia.org/wiki/Fuller%C3%A9ne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Proton" TargetMode="External"/><Relationship Id="rId20" Type="http://schemas.openxmlformats.org/officeDocument/2006/relationships/hyperlink" Target="https://hu.wikipedia.org/wiki/Dolomit" TargetMode="External"/><Relationship Id="rId29" Type="http://schemas.openxmlformats.org/officeDocument/2006/relationships/hyperlink" Target="https://hu.wikipedia.org/wiki/Oxig%C3%A9n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Csillag" TargetMode="External"/><Relationship Id="rId11" Type="http://schemas.openxmlformats.org/officeDocument/2006/relationships/hyperlink" Target="https://hu.wikipedia.org/wiki/Vegy%C3%A9rt%C3%A9k" TargetMode="External"/><Relationship Id="rId24" Type="http://schemas.openxmlformats.org/officeDocument/2006/relationships/hyperlink" Target="https://hu.wikipedia.org/wiki/Gy%C3%A9m%C3%A1nt" TargetMode="External"/><Relationship Id="rId32" Type="http://schemas.openxmlformats.org/officeDocument/2006/relationships/hyperlink" Target="https://hu.wikipedia.org/wiki/Sejt" TargetMode="External"/><Relationship Id="rId5" Type="http://schemas.openxmlformats.org/officeDocument/2006/relationships/hyperlink" Target="https://hu.wikipedia.org/wiki/Barion" TargetMode="External"/><Relationship Id="rId15" Type="http://schemas.openxmlformats.org/officeDocument/2006/relationships/hyperlink" Target="https://hu.wikipedia.org/wiki/Szerves_vegy%C3%BClet" TargetMode="External"/><Relationship Id="rId23" Type="http://schemas.openxmlformats.org/officeDocument/2006/relationships/hyperlink" Target="https://hu.wikipedia.org/wiki/Grafit" TargetMode="External"/><Relationship Id="rId28" Type="http://schemas.openxmlformats.org/officeDocument/2006/relationships/hyperlink" Target="https://hu.wikipedia.org/wiki/Mol%C3%A1ris_t%C3%B6meg" TargetMode="External"/><Relationship Id="rId10" Type="http://schemas.openxmlformats.org/officeDocument/2006/relationships/hyperlink" Target="https://hu.wikipedia.org/wiki/Nemf%C3%A9mek" TargetMode="External"/><Relationship Id="rId19" Type="http://schemas.openxmlformats.org/officeDocument/2006/relationships/hyperlink" Target="https://hu.wikipedia.org/wiki/Alk%C3%A1lif%C3%B6ldf%C3%A9m" TargetMode="External"/><Relationship Id="rId31" Type="http://schemas.openxmlformats.org/officeDocument/2006/relationships/hyperlink" Target="https://hu.wikipedia.org/wiki/Vegy%C3%BClet" TargetMode="External"/><Relationship Id="rId4" Type="http://schemas.openxmlformats.org/officeDocument/2006/relationships/hyperlink" Target="https://hu.wikipedia.org/wiki/Vil%C3%A1gegyetem" TargetMode="External"/><Relationship Id="rId9" Type="http://schemas.openxmlformats.org/officeDocument/2006/relationships/hyperlink" Target="https://hu.wikipedia.org/wiki/Szabv%C3%A1nyos_nyom%C3%A1s_%C3%A9s_h%C5%91m%C3%A9rs%C3%A9klet" TargetMode="External"/><Relationship Id="rId14" Type="http://schemas.openxmlformats.org/officeDocument/2006/relationships/hyperlink" Target="https://hu.wikipedia.org/wiki/V%C3%ADz" TargetMode="External"/><Relationship Id="rId22" Type="http://schemas.openxmlformats.org/officeDocument/2006/relationships/hyperlink" Target="https://hu.wikipedia.org/wiki/%C3%96tv%C3%B6zet" TargetMode="External"/><Relationship Id="rId27" Type="http://schemas.openxmlformats.org/officeDocument/2006/relationships/hyperlink" Target="https://hu.wikipedia.org/wiki/Sz%C3%A9n-dioxid" TargetMode="External"/><Relationship Id="rId30" Type="http://schemas.openxmlformats.org/officeDocument/2006/relationships/hyperlink" Target="https://hu.wikipedia.org/wiki/V%C3%ADz" TargetMode="External"/><Relationship Id="rId8" Type="http://schemas.openxmlformats.org/officeDocument/2006/relationships/hyperlink" Target="https://hu.wikipedia.org/wiki/H%C3%A9li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Kolcza Judit</cp:lastModifiedBy>
  <cp:revision>2</cp:revision>
  <dcterms:created xsi:type="dcterms:W3CDTF">2019-10-03T12:16:00Z</dcterms:created>
  <dcterms:modified xsi:type="dcterms:W3CDTF">2019-10-03T12:16:00Z</dcterms:modified>
</cp:coreProperties>
</file>