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FA" w:rsidRDefault="00043DEF" w:rsidP="001271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47F">
        <w:rPr>
          <w:rFonts w:ascii="Times New Roman" w:hAnsi="Times New Roman" w:cs="Times New Roman"/>
          <w:b/>
          <w:bCs/>
          <w:sz w:val="24"/>
          <w:szCs w:val="24"/>
        </w:rPr>
        <w:t>Kísérleti eszközök és rendszabályok</w:t>
      </w:r>
      <w:bookmarkStart w:id="0" w:name="_GoBack"/>
      <w:bookmarkEnd w:id="0"/>
    </w:p>
    <w:p w:rsidR="00BA217A" w:rsidRPr="00E4147F" w:rsidRDefault="00BA217A" w:rsidP="001271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1814"/>
        <w:gridCol w:w="3403"/>
        <w:gridCol w:w="2395"/>
        <w:gridCol w:w="1701"/>
        <w:gridCol w:w="1843"/>
        <w:gridCol w:w="2835"/>
      </w:tblGrid>
      <w:tr w:rsidR="00EF23FA" w:rsidRPr="00170DF5">
        <w:trPr>
          <w:trHeight w:val="420"/>
        </w:trPr>
        <w:tc>
          <w:tcPr>
            <w:tcW w:w="14601" w:type="dxa"/>
            <w:gridSpan w:val="7"/>
          </w:tcPr>
          <w:p w:rsidR="00043DEF" w:rsidRPr="00170DF5" w:rsidRDefault="00876EE6" w:rsidP="0012711B">
            <w:pPr>
              <w:pStyle w:val="Listaszerbekezds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Az óra céljai: </w:t>
            </w:r>
          </w:p>
          <w:p w:rsidR="00146C36" w:rsidRPr="00170DF5" w:rsidRDefault="00134464" w:rsidP="0012711B">
            <w:pPr>
              <w:numPr>
                <w:ilvl w:val="0"/>
                <w:numId w:val="4"/>
              </w:num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146C36" w:rsidRPr="00170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megfigyelések szavakkal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történő </w:t>
            </w:r>
            <w:r w:rsidR="00146C36" w:rsidRPr="00170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kifejez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ésének fejlesztése</w:t>
            </w:r>
          </w:p>
          <w:p w:rsidR="00043DEF" w:rsidRPr="00170DF5" w:rsidRDefault="00134464" w:rsidP="0012711B">
            <w:pPr>
              <w:numPr>
                <w:ilvl w:val="0"/>
                <w:numId w:val="4"/>
              </w:num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</w:t>
            </w:r>
            <w:r w:rsidRPr="00170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unkafegyelem </w:t>
            </w:r>
            <w:r w:rsidR="00043DEF" w:rsidRPr="00170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kialakítása</w:t>
            </w:r>
          </w:p>
          <w:p w:rsidR="00043DEF" w:rsidRPr="00170DF5" w:rsidRDefault="00134464" w:rsidP="0012711B">
            <w:pPr>
              <w:numPr>
                <w:ilvl w:val="0"/>
                <w:numId w:val="4"/>
              </w:num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  <w:r w:rsidRPr="00170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gyüttműködési </w:t>
            </w:r>
            <w:r w:rsidR="00043DEF" w:rsidRPr="00170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képesség fejlesztése</w:t>
            </w:r>
          </w:p>
          <w:p w:rsidR="00EF23FA" w:rsidRPr="0012711B" w:rsidRDefault="00134464" w:rsidP="0012711B">
            <w:pPr>
              <w:numPr>
                <w:ilvl w:val="0"/>
                <w:numId w:val="4"/>
              </w:numPr>
              <w:spacing w:after="1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</w:t>
            </w:r>
            <w:r w:rsidRPr="00BA2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ézügyesség</w:t>
            </w:r>
            <w:r w:rsidR="00043DEF" w:rsidRPr="00BA2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megfigyelőképesség és pontosság fejlesztése</w:t>
            </w:r>
          </w:p>
        </w:tc>
      </w:tr>
      <w:tr w:rsidR="00EF23FA" w:rsidRPr="00170DF5" w:rsidTr="00EC6C7D">
        <w:tc>
          <w:tcPr>
            <w:tcW w:w="610" w:type="dxa"/>
          </w:tcPr>
          <w:p w:rsidR="00EF23FA" w:rsidRPr="00170DF5" w:rsidRDefault="00876EE6" w:rsidP="001271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Idő</w:t>
            </w:r>
          </w:p>
        </w:tc>
        <w:tc>
          <w:tcPr>
            <w:tcW w:w="1814" w:type="dxa"/>
          </w:tcPr>
          <w:p w:rsidR="00EF23FA" w:rsidRPr="00170DF5" w:rsidRDefault="00876EE6" w:rsidP="001271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Szakaszok és célok</w:t>
            </w:r>
          </w:p>
        </w:tc>
        <w:tc>
          <w:tcPr>
            <w:tcW w:w="3403" w:type="dxa"/>
          </w:tcPr>
          <w:p w:rsidR="00EF23FA" w:rsidRPr="00170DF5" w:rsidRDefault="00876EE6" w:rsidP="001271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Tanulói tevékenységek</w:t>
            </w:r>
          </w:p>
        </w:tc>
        <w:tc>
          <w:tcPr>
            <w:tcW w:w="2395" w:type="dxa"/>
          </w:tcPr>
          <w:p w:rsidR="00EF23FA" w:rsidRPr="00170DF5" w:rsidRDefault="00876EE6" w:rsidP="001271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Tanári tevékenységek</w:t>
            </w:r>
          </w:p>
        </w:tc>
        <w:tc>
          <w:tcPr>
            <w:tcW w:w="1701" w:type="dxa"/>
          </w:tcPr>
          <w:p w:rsidR="00EF23FA" w:rsidRPr="00170DF5" w:rsidRDefault="00876EE6" w:rsidP="001271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Munkaforma/</w:t>
            </w:r>
          </w:p>
          <w:p w:rsidR="00EF23FA" w:rsidRPr="00170DF5" w:rsidRDefault="00876EE6" w:rsidP="001271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Módszer</w:t>
            </w:r>
          </w:p>
        </w:tc>
        <w:tc>
          <w:tcPr>
            <w:tcW w:w="1843" w:type="dxa"/>
          </w:tcPr>
          <w:p w:rsidR="00EF23FA" w:rsidRPr="00170DF5" w:rsidRDefault="00876EE6" w:rsidP="001271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Tananyagok/</w:t>
            </w:r>
          </w:p>
          <w:p w:rsidR="00EF23FA" w:rsidRPr="00170DF5" w:rsidRDefault="00876EE6" w:rsidP="001271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Eszközök</w:t>
            </w:r>
          </w:p>
        </w:tc>
        <w:tc>
          <w:tcPr>
            <w:tcW w:w="2835" w:type="dxa"/>
          </w:tcPr>
          <w:p w:rsidR="00EF23FA" w:rsidRPr="00170DF5" w:rsidRDefault="00876EE6" w:rsidP="001271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Megjegyzések</w:t>
            </w:r>
          </w:p>
        </w:tc>
      </w:tr>
      <w:tr w:rsidR="00506185" w:rsidRPr="00170DF5" w:rsidTr="00506185">
        <w:tc>
          <w:tcPr>
            <w:tcW w:w="610" w:type="dxa"/>
            <w:vMerge w:val="restart"/>
            <w:vAlign w:val="center"/>
          </w:tcPr>
          <w:p w:rsidR="00506185" w:rsidRPr="00170DF5" w:rsidRDefault="005501DE" w:rsidP="0012711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67AB1" w:rsidRPr="0006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297810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91" w:type="dxa"/>
            <w:gridSpan w:val="6"/>
          </w:tcPr>
          <w:p w:rsidR="00506185" w:rsidRPr="00170DF5" w:rsidRDefault="00506185" w:rsidP="001271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Ráhangolódás</w:t>
            </w:r>
          </w:p>
        </w:tc>
      </w:tr>
      <w:tr w:rsidR="005501DE" w:rsidRPr="00170DF5" w:rsidTr="00EC6C7D">
        <w:trPr>
          <w:trHeight w:val="920"/>
        </w:trPr>
        <w:tc>
          <w:tcPr>
            <w:tcW w:w="610" w:type="dxa"/>
            <w:vMerge/>
          </w:tcPr>
          <w:p w:rsidR="005501DE" w:rsidRPr="00170DF5" w:rsidRDefault="005501DE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5501DE" w:rsidRPr="00170DF5" w:rsidRDefault="005501DE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Cél</w:t>
            </w:r>
            <w:r w:rsidR="00CE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figyelem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felkeltés</w:t>
            </w:r>
          </w:p>
        </w:tc>
        <w:tc>
          <w:tcPr>
            <w:tcW w:w="3403" w:type="dxa"/>
          </w:tcPr>
          <w:p w:rsidR="005501DE" w:rsidRPr="00170DF5" w:rsidRDefault="005501DE" w:rsidP="0012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Megfigyelik a kísérletet</w:t>
            </w:r>
            <w:r w:rsidR="009E1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</w:tcPr>
          <w:p w:rsidR="005501DE" w:rsidRPr="00170DF5" w:rsidRDefault="005501DE" w:rsidP="0012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Bemutatót tart</w:t>
            </w:r>
            <w:r w:rsidR="00116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501DE" w:rsidRPr="00170DF5" w:rsidRDefault="005501DE" w:rsidP="0012711B">
            <w:pPr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Frontális</w:t>
            </w:r>
          </w:p>
        </w:tc>
        <w:tc>
          <w:tcPr>
            <w:tcW w:w="1843" w:type="dxa"/>
          </w:tcPr>
          <w:p w:rsidR="005501DE" w:rsidRPr="00170DF5" w:rsidRDefault="005501DE" w:rsidP="0012711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hevítése</w:t>
            </w:r>
          </w:p>
        </w:tc>
        <w:tc>
          <w:tcPr>
            <w:tcW w:w="2835" w:type="dxa"/>
          </w:tcPr>
          <w:p w:rsidR="005501DE" w:rsidRPr="00170DF5" w:rsidRDefault="005501DE" w:rsidP="0012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Előre el kell készíteni,</w:t>
            </w:r>
            <w:r w:rsidR="008A160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elszívó fülke alatt kell végezni</w:t>
            </w:r>
            <w:r w:rsidR="00F32C3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506185" w:rsidRPr="00170DF5" w:rsidTr="00EC6C7D">
        <w:trPr>
          <w:trHeight w:val="920"/>
        </w:trPr>
        <w:tc>
          <w:tcPr>
            <w:tcW w:w="610" w:type="dxa"/>
            <w:vMerge/>
          </w:tcPr>
          <w:p w:rsidR="00506185" w:rsidRPr="00170DF5" w:rsidRDefault="00506185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506185" w:rsidRPr="00170DF5" w:rsidRDefault="00506185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Cél: </w:t>
            </w:r>
            <w:r w:rsidR="00297810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Ráhangolódás, előkészítés</w:t>
            </w:r>
          </w:p>
          <w:p w:rsidR="00297810" w:rsidRPr="00170DF5" w:rsidRDefault="00297810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kísérlet, megfigyelés, tapasztalat, magyarázat fogalmának elmélyítése</w:t>
            </w:r>
          </w:p>
        </w:tc>
        <w:tc>
          <w:tcPr>
            <w:tcW w:w="3403" w:type="dxa"/>
          </w:tcPr>
          <w:p w:rsidR="00506185" w:rsidRDefault="009E18AC" w:rsidP="0012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Kitöltik a f</w:t>
            </w:r>
            <w:r w:rsidRPr="00170DF5">
              <w:rPr>
                <w:rFonts w:ascii="Times New Roman" w:hAnsi="Times New Roman" w:cs="Times New Roman"/>
                <w:sz w:val="24"/>
                <w:szCs w:val="24"/>
              </w:rPr>
              <w:t>eladatsor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  <w:p w:rsidR="005501DE" w:rsidRPr="00170DF5" w:rsidRDefault="005501DE" w:rsidP="0012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506185" w:rsidRPr="00170DF5" w:rsidRDefault="00116A08" w:rsidP="0012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rányít</w:t>
            </w:r>
            <w:r w:rsidR="00506185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06185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koordinál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06185" w:rsidRPr="00170DF5" w:rsidRDefault="00116A08" w:rsidP="0012711B">
            <w:pPr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soportmunka</w:t>
            </w:r>
          </w:p>
        </w:tc>
        <w:tc>
          <w:tcPr>
            <w:tcW w:w="1843" w:type="dxa"/>
          </w:tcPr>
          <w:p w:rsidR="00506185" w:rsidRPr="00170DF5" w:rsidRDefault="00EC6C7D" w:rsidP="0012711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F3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2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F32C3F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orld </w:t>
            </w:r>
          </w:p>
        </w:tc>
        <w:tc>
          <w:tcPr>
            <w:tcW w:w="2835" w:type="dxa"/>
          </w:tcPr>
          <w:p w:rsidR="00506185" w:rsidRPr="00170DF5" w:rsidRDefault="00EC6C7D" w:rsidP="0012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C243C4" wp14:editId="40AE6CFA">
                  <wp:extent cx="1728153" cy="1171575"/>
                  <wp:effectExtent l="0" t="0" r="571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822" cy="1176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11B" w:rsidRDefault="0012711B" w:rsidP="0012711B">
      <w:pPr>
        <w:spacing w:line="240" w:lineRule="auto"/>
      </w:pPr>
      <w:r>
        <w:br w:type="page"/>
      </w: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1800"/>
        <w:gridCol w:w="14"/>
        <w:gridCol w:w="3403"/>
        <w:gridCol w:w="2395"/>
        <w:gridCol w:w="1701"/>
        <w:gridCol w:w="1843"/>
        <w:gridCol w:w="2835"/>
      </w:tblGrid>
      <w:tr w:rsidR="00506185" w:rsidRPr="00170DF5" w:rsidTr="00956650">
        <w:trPr>
          <w:trHeight w:val="341"/>
        </w:trPr>
        <w:tc>
          <w:tcPr>
            <w:tcW w:w="610" w:type="dxa"/>
            <w:vMerge w:val="restart"/>
            <w:vAlign w:val="center"/>
          </w:tcPr>
          <w:p w:rsidR="00506185" w:rsidRPr="00170DF5" w:rsidRDefault="00010BA3" w:rsidP="00127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067AB1" w:rsidRPr="0006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91" w:type="dxa"/>
            <w:gridSpan w:val="7"/>
          </w:tcPr>
          <w:p w:rsidR="00506185" w:rsidRPr="00170DF5" w:rsidRDefault="00506185" w:rsidP="0012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Jelentésteremtés</w:t>
            </w:r>
          </w:p>
        </w:tc>
      </w:tr>
      <w:tr w:rsidR="00506185" w:rsidRPr="00170DF5" w:rsidTr="00EC6C7D">
        <w:trPr>
          <w:trHeight w:val="920"/>
        </w:trPr>
        <w:tc>
          <w:tcPr>
            <w:tcW w:w="610" w:type="dxa"/>
            <w:vMerge/>
          </w:tcPr>
          <w:p w:rsidR="00506185" w:rsidRPr="00170DF5" w:rsidRDefault="00506185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506185" w:rsidRPr="00170DF5" w:rsidRDefault="00EC6C7D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Cél: </w:t>
            </w:r>
            <w:r w:rsidR="006A6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új</w:t>
            </w:r>
            <w:r w:rsidR="006A6D11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információk</w:t>
            </w:r>
            <w:r w:rsidR="006A6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átadása:</w:t>
            </w:r>
            <w:r w:rsidR="006A6D11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piktogramok</w:t>
            </w:r>
            <w:r w:rsidR="006A6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veszélyjelzések ismertetése</w:t>
            </w:r>
          </w:p>
        </w:tc>
        <w:tc>
          <w:tcPr>
            <w:tcW w:w="3403" w:type="dxa"/>
          </w:tcPr>
          <w:p w:rsidR="00506185" w:rsidRPr="00170DF5" w:rsidRDefault="00BA4F5C" w:rsidP="0012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6A6D11" w:rsidRPr="00E4147F">
              <w:rPr>
                <w:rFonts w:ascii="Times New Roman" w:hAnsi="Times New Roman" w:cs="Times New Roman"/>
                <w:i/>
                <w:sz w:val="24"/>
                <w:szCs w:val="24"/>
              </w:rPr>
              <w:t>Learning</w:t>
            </w:r>
            <w:proofErr w:type="spellEnd"/>
            <w:r w:rsidR="006A6D11" w:rsidRPr="00E41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A6D11" w:rsidRPr="00E4147F">
              <w:rPr>
                <w:rFonts w:ascii="Times New Roman" w:hAnsi="Times New Roman" w:cs="Times New Roman"/>
                <w:i/>
                <w:sz w:val="24"/>
                <w:szCs w:val="24"/>
              </w:rPr>
              <w:t>Apps</w:t>
            </w:r>
            <w:proofErr w:type="spellEnd"/>
            <w:r w:rsidR="006A6D11" w:rsidRPr="00E4147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EC6C7D" w:rsidRPr="00170DF5">
              <w:rPr>
                <w:rFonts w:ascii="Times New Roman" w:hAnsi="Times New Roman" w:cs="Times New Roman"/>
                <w:sz w:val="24"/>
                <w:szCs w:val="24"/>
              </w:rPr>
              <w:t>feladatban megpróbálják jelentéssel felruházni a piktogramokat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</w:tcPr>
          <w:p w:rsidR="00506185" w:rsidRPr="00170DF5" w:rsidRDefault="00BA4F5C" w:rsidP="0012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414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Learning</w:t>
            </w:r>
            <w:proofErr w:type="spellEnd"/>
            <w:r w:rsidRPr="00E414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4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Apps</w:t>
            </w:r>
            <w:proofErr w:type="spellEnd"/>
            <w:r w:rsidRPr="00E414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EC6C7D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feladatokat</w:t>
            </w:r>
            <w:r w:rsidR="008A1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6C7D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megnyitja, </w:t>
            </w:r>
            <w:r w:rsidR="00571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C6C7D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támogat, </w:t>
            </w:r>
            <w:r w:rsidR="00571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C6C7D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ellenőriz</w:t>
            </w:r>
            <w:r w:rsidR="00571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06185" w:rsidRPr="00170DF5" w:rsidRDefault="00D56B7A" w:rsidP="0012711B">
            <w:pPr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soport</w:t>
            </w:r>
            <w:r w:rsidR="00506185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munka,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06185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frontális</w:t>
            </w:r>
            <w:r w:rsidR="00EC6C7D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ellenőrzés</w:t>
            </w:r>
          </w:p>
        </w:tc>
        <w:tc>
          <w:tcPr>
            <w:tcW w:w="1843" w:type="dxa"/>
          </w:tcPr>
          <w:p w:rsidR="00506185" w:rsidRPr="00170DF5" w:rsidRDefault="00D56B7A" w:rsidP="0012711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4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Learning</w:t>
            </w:r>
            <w:proofErr w:type="spellEnd"/>
            <w:r w:rsidRPr="00E414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4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Apps</w:t>
            </w:r>
            <w:proofErr w:type="spellEnd"/>
            <w:r w:rsidRPr="00E414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6C7D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párosítás</w:t>
            </w:r>
          </w:p>
        </w:tc>
        <w:tc>
          <w:tcPr>
            <w:tcW w:w="2835" w:type="dxa"/>
          </w:tcPr>
          <w:p w:rsidR="00506185" w:rsidRPr="00170DF5" w:rsidRDefault="00010BA3" w:rsidP="0012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A522A9A" wp14:editId="3D393D6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26670</wp:posOffset>
                  </wp:positionV>
                  <wp:extent cx="701518" cy="602090"/>
                  <wp:effectExtent l="0" t="0" r="3810" b="7620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518" cy="60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0BA3" w:rsidRPr="00170DF5" w:rsidTr="00EC6C7D">
        <w:trPr>
          <w:trHeight w:val="920"/>
        </w:trPr>
        <w:tc>
          <w:tcPr>
            <w:tcW w:w="610" w:type="dxa"/>
          </w:tcPr>
          <w:p w:rsidR="00010BA3" w:rsidRPr="00170DF5" w:rsidRDefault="00010BA3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56B7A" w:rsidRPr="00D56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4" w:type="dxa"/>
            <w:gridSpan w:val="2"/>
          </w:tcPr>
          <w:p w:rsidR="00010BA3" w:rsidRPr="00170DF5" w:rsidRDefault="00010BA3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Cél: </w:t>
            </w:r>
            <w:r w:rsidR="00D56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l</w:t>
            </w:r>
            <w:r w:rsidR="00D56B7A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aboratóriumi 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eszközök pontos megnevezése</w:t>
            </w:r>
            <w:r w:rsidR="00D56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0BA3" w:rsidRPr="00170DF5" w:rsidRDefault="00010BA3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új ismeret bevezetése</w:t>
            </w:r>
          </w:p>
        </w:tc>
        <w:tc>
          <w:tcPr>
            <w:tcW w:w="3403" w:type="dxa"/>
          </w:tcPr>
          <w:p w:rsidR="00010BA3" w:rsidRPr="00170DF5" w:rsidRDefault="0065177E" w:rsidP="0012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4D33">
              <w:rPr>
                <w:rFonts w:ascii="Times New Roman" w:hAnsi="Times New Roman" w:cs="Times New Roman"/>
                <w:i/>
                <w:sz w:val="24"/>
                <w:szCs w:val="24"/>
              </w:rPr>
              <w:t>Learning</w:t>
            </w:r>
            <w:proofErr w:type="spellEnd"/>
            <w:r w:rsidRPr="00BF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4D33">
              <w:rPr>
                <w:rFonts w:ascii="Times New Roman" w:hAnsi="Times New Roman" w:cs="Times New Roman"/>
                <w:i/>
                <w:sz w:val="24"/>
                <w:szCs w:val="24"/>
              </w:rPr>
              <w:t>Apps</w:t>
            </w:r>
            <w:proofErr w:type="spellEnd"/>
            <w:r w:rsidRPr="00BF4D3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70DF5">
              <w:rPr>
                <w:rFonts w:ascii="Times New Roman" w:hAnsi="Times New Roman" w:cs="Times New Roman"/>
                <w:sz w:val="24"/>
                <w:szCs w:val="24"/>
              </w:rPr>
              <w:t xml:space="preserve">feladatban </w:t>
            </w:r>
            <w:r w:rsidR="00010BA3" w:rsidRPr="00170DF5">
              <w:rPr>
                <w:rFonts w:ascii="Times New Roman" w:hAnsi="Times New Roman" w:cs="Times New Roman"/>
                <w:sz w:val="24"/>
                <w:szCs w:val="24"/>
              </w:rPr>
              <w:t>megpróbálják megnevezni</w:t>
            </w:r>
            <w:r w:rsidR="008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BA3" w:rsidRPr="00170DF5">
              <w:rPr>
                <w:rFonts w:ascii="Times New Roman" w:hAnsi="Times New Roman" w:cs="Times New Roman"/>
                <w:sz w:val="24"/>
                <w:szCs w:val="24"/>
              </w:rPr>
              <w:t>a laboratóriumi eszközöket</w:t>
            </w:r>
            <w:r w:rsidR="00357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dxa"/>
          </w:tcPr>
          <w:p w:rsidR="00010BA3" w:rsidRPr="00170DF5" w:rsidRDefault="003573E5" w:rsidP="0012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BF4D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Learning</w:t>
            </w:r>
            <w:proofErr w:type="spellEnd"/>
            <w:r w:rsidRPr="00BF4D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D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Apps</w:t>
            </w:r>
            <w:proofErr w:type="spellEnd"/>
            <w:r w:rsidRPr="00BF4D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feladatokat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megnyitja,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támogat,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ellenőriz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10BA3" w:rsidRPr="00170DF5" w:rsidRDefault="003573E5" w:rsidP="0012711B">
            <w:pPr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soportmunka,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frontális ellenőrzés</w:t>
            </w:r>
          </w:p>
        </w:tc>
        <w:tc>
          <w:tcPr>
            <w:tcW w:w="1843" w:type="dxa"/>
          </w:tcPr>
          <w:p w:rsidR="00010BA3" w:rsidRPr="00170DF5" w:rsidRDefault="003573E5" w:rsidP="0012711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4D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Learning</w:t>
            </w:r>
            <w:proofErr w:type="spellEnd"/>
            <w:r w:rsidRPr="00BF4D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4D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Apps</w:t>
            </w:r>
            <w:proofErr w:type="spellEnd"/>
            <w:r w:rsidRPr="00BF4D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párosítás</w:t>
            </w:r>
          </w:p>
        </w:tc>
        <w:tc>
          <w:tcPr>
            <w:tcW w:w="2835" w:type="dxa"/>
          </w:tcPr>
          <w:p w:rsidR="00883E55" w:rsidRPr="00170DF5" w:rsidRDefault="00883E55" w:rsidP="0012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8FEC087" wp14:editId="202CBC75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1480185</wp:posOffset>
                  </wp:positionV>
                  <wp:extent cx="1656080" cy="1318260"/>
                  <wp:effectExtent l="0" t="0" r="1270" b="0"/>
                  <wp:wrapTight wrapText="bothSides">
                    <wp:wrapPolygon edited="0">
                      <wp:start x="0" y="0"/>
                      <wp:lineTo x="0" y="21225"/>
                      <wp:lineTo x="21368" y="21225"/>
                      <wp:lineTo x="21368" y="0"/>
                      <wp:lineTo x="0" y="0"/>
                    </wp:wrapPolygon>
                  </wp:wrapTight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0DF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F469DEE" wp14:editId="0325B3F8">
                  <wp:simplePos x="0" y="0"/>
                  <wp:positionH relativeFrom="column">
                    <wp:posOffset>-46943</wp:posOffset>
                  </wp:positionH>
                  <wp:positionV relativeFrom="paragraph">
                    <wp:posOffset>39706</wp:posOffset>
                  </wp:positionV>
                  <wp:extent cx="1663065" cy="1204595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278" y="21179"/>
                      <wp:lineTo x="21278" y="0"/>
                      <wp:lineTo x="0" y="0"/>
                    </wp:wrapPolygon>
                  </wp:wrapTight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10BA3" w:rsidRPr="00170DF5" w:rsidRDefault="00010BA3" w:rsidP="0012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83E55" w:rsidRPr="00170DF5" w:rsidTr="00EC6C7D">
        <w:trPr>
          <w:trHeight w:val="920"/>
        </w:trPr>
        <w:tc>
          <w:tcPr>
            <w:tcW w:w="610" w:type="dxa"/>
          </w:tcPr>
          <w:p w:rsidR="00883E55" w:rsidRPr="00170DF5" w:rsidRDefault="00170DF5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  <w:r w:rsidR="005A1D63" w:rsidRPr="005A1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14" w:type="dxa"/>
            <w:gridSpan w:val="2"/>
          </w:tcPr>
          <w:p w:rsidR="00883E55" w:rsidRPr="00170DF5" w:rsidRDefault="00883E55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Cél: Laboratóriumi balesetvédelmi rendszabályok ismertetése</w:t>
            </w:r>
          </w:p>
          <w:p w:rsidR="00883E55" w:rsidRPr="00170DF5" w:rsidRDefault="00883E55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új ismeret bevezetése</w:t>
            </w:r>
          </w:p>
        </w:tc>
        <w:tc>
          <w:tcPr>
            <w:tcW w:w="3403" w:type="dxa"/>
          </w:tcPr>
          <w:p w:rsidR="00883E55" w:rsidRPr="00170DF5" w:rsidRDefault="00883E55" w:rsidP="0012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sz w:val="24"/>
                <w:szCs w:val="24"/>
              </w:rPr>
              <w:t>Jegyzetel</w:t>
            </w:r>
            <w:r w:rsidR="00FA2F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FFD">
              <w:rPr>
                <w:rFonts w:ascii="Times New Roman" w:hAnsi="Times New Roman" w:cs="Times New Roman"/>
                <w:sz w:val="24"/>
                <w:szCs w:val="24"/>
              </w:rPr>
              <w:br/>
              <w:t>aláírja a j</w:t>
            </w:r>
            <w:r w:rsidRPr="00170DF5">
              <w:rPr>
                <w:rFonts w:ascii="Times New Roman" w:hAnsi="Times New Roman" w:cs="Times New Roman"/>
                <w:sz w:val="24"/>
                <w:szCs w:val="24"/>
              </w:rPr>
              <w:t>egyzőkönyvet.</w:t>
            </w:r>
          </w:p>
        </w:tc>
        <w:tc>
          <w:tcPr>
            <w:tcW w:w="2395" w:type="dxa"/>
          </w:tcPr>
          <w:p w:rsidR="00883E55" w:rsidRPr="00170DF5" w:rsidRDefault="00FA2FFD" w:rsidP="0012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agyaráz</w:t>
            </w:r>
          </w:p>
        </w:tc>
        <w:tc>
          <w:tcPr>
            <w:tcW w:w="1701" w:type="dxa"/>
          </w:tcPr>
          <w:p w:rsidR="00883E55" w:rsidRPr="00170DF5" w:rsidRDefault="00FA2FFD" w:rsidP="0012711B">
            <w:pPr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rontális </w:t>
            </w:r>
          </w:p>
        </w:tc>
        <w:tc>
          <w:tcPr>
            <w:tcW w:w="1843" w:type="dxa"/>
          </w:tcPr>
          <w:p w:rsidR="00883E55" w:rsidRPr="00170DF5" w:rsidRDefault="00FA2FFD" w:rsidP="0012711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83E55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diák</w:t>
            </w:r>
          </w:p>
        </w:tc>
        <w:tc>
          <w:tcPr>
            <w:tcW w:w="2835" w:type="dxa"/>
          </w:tcPr>
          <w:p w:rsidR="00883E55" w:rsidRPr="00170DF5" w:rsidRDefault="001B7DDD" w:rsidP="0012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3542469B" wp14:editId="4A9B678C">
                  <wp:simplePos x="0" y="0"/>
                  <wp:positionH relativeFrom="column">
                    <wp:posOffset>-65250</wp:posOffset>
                  </wp:positionH>
                  <wp:positionV relativeFrom="paragraph">
                    <wp:posOffset>1176115</wp:posOffset>
                  </wp:positionV>
                  <wp:extent cx="1663065" cy="1241425"/>
                  <wp:effectExtent l="0" t="0" r="0" b="0"/>
                  <wp:wrapTight wrapText="bothSides">
                    <wp:wrapPolygon edited="0">
                      <wp:start x="0" y="0"/>
                      <wp:lineTo x="0" y="21213"/>
                      <wp:lineTo x="21278" y="21213"/>
                      <wp:lineTo x="21278" y="0"/>
                      <wp:lineTo x="0" y="0"/>
                    </wp:wrapPolygon>
                  </wp:wrapTight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3E55" w:rsidRPr="00170DF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46E04B63" wp14:editId="25B8F38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1543685" cy="1084580"/>
                  <wp:effectExtent l="0" t="0" r="0" b="1270"/>
                  <wp:wrapTight wrapText="bothSides">
                    <wp:wrapPolygon edited="0">
                      <wp:start x="0" y="0"/>
                      <wp:lineTo x="0" y="21246"/>
                      <wp:lineTo x="21325" y="21246"/>
                      <wp:lineTo x="21325" y="0"/>
                      <wp:lineTo x="0" y="0"/>
                    </wp:wrapPolygon>
                  </wp:wrapTight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06185" w:rsidRPr="00170DF5" w:rsidTr="00956650">
        <w:trPr>
          <w:trHeight w:val="378"/>
        </w:trPr>
        <w:tc>
          <w:tcPr>
            <w:tcW w:w="610" w:type="dxa"/>
            <w:vMerge w:val="restart"/>
            <w:vAlign w:val="center"/>
          </w:tcPr>
          <w:p w:rsidR="00506185" w:rsidRPr="00170DF5" w:rsidRDefault="00170DF5" w:rsidP="00127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07B2F" w:rsidRPr="00D0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991" w:type="dxa"/>
            <w:gridSpan w:val="7"/>
          </w:tcPr>
          <w:p w:rsidR="00506185" w:rsidRPr="00170DF5" w:rsidRDefault="00506185" w:rsidP="001271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Reflektálás</w:t>
            </w:r>
          </w:p>
        </w:tc>
      </w:tr>
      <w:tr w:rsidR="00506185" w:rsidRPr="00170DF5" w:rsidTr="00EC6C7D">
        <w:trPr>
          <w:trHeight w:val="920"/>
        </w:trPr>
        <w:tc>
          <w:tcPr>
            <w:tcW w:w="610" w:type="dxa"/>
            <w:vMerge/>
            <w:vAlign w:val="center"/>
          </w:tcPr>
          <w:p w:rsidR="00506185" w:rsidRPr="00170DF5" w:rsidRDefault="00506185" w:rsidP="00127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506185" w:rsidRPr="00170DF5" w:rsidRDefault="00506185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Cél:</w:t>
            </w:r>
            <w:r w:rsidR="00811B58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új információk rögzítése</w:t>
            </w:r>
          </w:p>
        </w:tc>
        <w:tc>
          <w:tcPr>
            <w:tcW w:w="3403" w:type="dxa"/>
          </w:tcPr>
          <w:p w:rsidR="007430AB" w:rsidRPr="00170DF5" w:rsidRDefault="001B7DDD" w:rsidP="0012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sz w:val="24"/>
                <w:szCs w:val="24"/>
              </w:rPr>
              <w:t>Tanulói kísérlet</w:t>
            </w:r>
            <w:r w:rsidR="00D07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7B2F">
              <w:rPr>
                <w:rFonts w:ascii="Times New Roman" w:hAnsi="Times New Roman" w:cs="Times New Roman"/>
                <w:sz w:val="24"/>
                <w:szCs w:val="24"/>
              </w:rPr>
              <w:br/>
              <w:t>m</w:t>
            </w:r>
            <w:r w:rsidR="007430AB" w:rsidRPr="00170DF5">
              <w:rPr>
                <w:rFonts w:ascii="Times New Roman" w:hAnsi="Times New Roman" w:cs="Times New Roman"/>
                <w:sz w:val="24"/>
                <w:szCs w:val="24"/>
              </w:rPr>
              <w:t xml:space="preserve">osogatás, </w:t>
            </w:r>
            <w:r w:rsidR="00D07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30AB" w:rsidRPr="00170DF5">
              <w:rPr>
                <w:rFonts w:ascii="Times New Roman" w:hAnsi="Times New Roman" w:cs="Times New Roman"/>
                <w:sz w:val="24"/>
                <w:szCs w:val="24"/>
              </w:rPr>
              <w:t>pakolás</w:t>
            </w:r>
          </w:p>
        </w:tc>
        <w:tc>
          <w:tcPr>
            <w:tcW w:w="2395" w:type="dxa"/>
          </w:tcPr>
          <w:p w:rsidR="00506185" w:rsidRPr="00170DF5" w:rsidRDefault="00D07B2F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rányít</w:t>
            </w:r>
            <w:r w:rsidR="001B7DDD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B7DDD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koordinál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06185" w:rsidRPr="00170DF5" w:rsidRDefault="00D07B2F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soport</w:t>
            </w:r>
            <w:r w:rsidR="00811B58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munka</w:t>
            </w:r>
          </w:p>
          <w:p w:rsidR="00811B58" w:rsidRPr="00170DF5" w:rsidRDefault="00811B58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DF5" w:rsidRPr="00E4147F" w:rsidRDefault="00D07B2F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W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orld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70DF5" w:rsidRPr="00E4147F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</w:rPr>
              <w:t>kristályos réz-szulfát,</w:t>
            </w:r>
            <w:r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="00170DF5" w:rsidRPr="00E4147F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</w:rPr>
              <w:t xml:space="preserve">sósav, </w:t>
            </w:r>
            <w:r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="00170DF5" w:rsidRPr="00E4147F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</w:rPr>
              <w:t>szalmiákszesz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DF5" w:rsidRPr="00E4147F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</w:rPr>
              <w:t xml:space="preserve">borszeszégő, </w:t>
            </w:r>
            <w:r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="00170DF5" w:rsidRPr="00E4147F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</w:rPr>
              <w:t>kémcső</w:t>
            </w:r>
            <w:r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170DF5" w:rsidRPr="00E4147F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="00170DF5" w:rsidRPr="00E4147F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</w:rPr>
              <w:t xml:space="preserve">kémcsőfogó, </w:t>
            </w:r>
            <w:r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="00170DF5" w:rsidRPr="00E4147F">
              <w:rPr>
                <w:rStyle w:val="Kiemels"/>
                <w:rFonts w:ascii="Times New Roman" w:hAnsi="Times New Roman" w:cs="Times New Roman"/>
                <w:i w:val="0"/>
                <w:sz w:val="24"/>
                <w:szCs w:val="24"/>
              </w:rPr>
              <w:t>gyufa</w:t>
            </w:r>
          </w:p>
          <w:p w:rsidR="00170DF5" w:rsidRPr="00170DF5" w:rsidRDefault="00170DF5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6185" w:rsidRPr="00170DF5" w:rsidRDefault="00170DF5" w:rsidP="0012711B">
            <w:pPr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458C4EA9" wp14:editId="32B29465">
                  <wp:simplePos x="0" y="0"/>
                  <wp:positionH relativeFrom="column">
                    <wp:posOffset>-47098</wp:posOffset>
                  </wp:positionH>
                  <wp:positionV relativeFrom="paragraph">
                    <wp:posOffset>172660</wp:posOffset>
                  </wp:positionV>
                  <wp:extent cx="1777919" cy="707366"/>
                  <wp:effectExtent l="0" t="0" r="0" b="0"/>
                  <wp:wrapNone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365" cy="71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6185" w:rsidRPr="00170DF5" w:rsidRDefault="00506185" w:rsidP="0012711B">
            <w:pPr>
              <w:ind w:left="-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185" w:rsidRPr="00170DF5" w:rsidTr="00956650">
        <w:trPr>
          <w:trHeight w:val="332"/>
        </w:trPr>
        <w:tc>
          <w:tcPr>
            <w:tcW w:w="610" w:type="dxa"/>
            <w:vMerge w:val="restart"/>
            <w:vAlign w:val="center"/>
          </w:tcPr>
          <w:p w:rsidR="00506185" w:rsidRPr="00170DF5" w:rsidRDefault="00170DF5" w:rsidP="00127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B43C52" w:rsidRPr="00B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991" w:type="dxa"/>
            <w:gridSpan w:val="7"/>
          </w:tcPr>
          <w:p w:rsidR="00506185" w:rsidRPr="00170DF5" w:rsidRDefault="00506185" w:rsidP="001271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Értékelés-önértékelés, </w:t>
            </w:r>
            <w:r w:rsidR="00B43C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</w:t>
            </w:r>
            <w:r w:rsidR="00B43C52" w:rsidRPr="0017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ázi </w:t>
            </w:r>
            <w:r w:rsidRPr="00170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feladat kiadása</w:t>
            </w:r>
          </w:p>
        </w:tc>
      </w:tr>
      <w:tr w:rsidR="00506185" w:rsidRPr="00170DF5" w:rsidTr="00EC6C7D">
        <w:trPr>
          <w:trHeight w:val="70"/>
        </w:trPr>
        <w:tc>
          <w:tcPr>
            <w:tcW w:w="610" w:type="dxa"/>
            <w:vMerge/>
          </w:tcPr>
          <w:p w:rsidR="00506185" w:rsidRPr="00170DF5" w:rsidRDefault="00506185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501DE" w:rsidRPr="00170DF5" w:rsidRDefault="00506185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Cél: </w:t>
            </w:r>
            <w:r w:rsidR="00170DF5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óra értékelése</w:t>
            </w:r>
            <w:r w:rsidR="00B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</w:t>
            </w:r>
            <w:r w:rsidR="0055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evezető játék</w:t>
            </w:r>
          </w:p>
        </w:tc>
        <w:tc>
          <w:tcPr>
            <w:tcW w:w="3417" w:type="dxa"/>
            <w:gridSpan w:val="2"/>
          </w:tcPr>
          <w:p w:rsidR="005501DE" w:rsidRPr="00170DF5" w:rsidRDefault="00506185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Házi feladat bejelölése</w:t>
            </w:r>
            <w:r w:rsidR="00B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B43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k</w:t>
            </w:r>
            <w:r w:rsidR="0055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örbemegy a bomba játék </w:t>
            </w:r>
          </w:p>
        </w:tc>
        <w:tc>
          <w:tcPr>
            <w:tcW w:w="2395" w:type="dxa"/>
          </w:tcPr>
          <w:p w:rsidR="005501DE" w:rsidRPr="00170DF5" w:rsidRDefault="00B43C52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 w:rsidR="00170DF5" w:rsidRPr="00170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rtékel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5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szervezi a játékot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5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mutatja a képeket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06185" w:rsidRPr="00E4147F" w:rsidRDefault="00B43C52" w:rsidP="001271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</w:t>
            </w:r>
            <w:r w:rsidRPr="00E41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rontális </w:t>
            </w:r>
          </w:p>
        </w:tc>
        <w:tc>
          <w:tcPr>
            <w:tcW w:w="1843" w:type="dxa"/>
          </w:tcPr>
          <w:p w:rsidR="005501DE" w:rsidRPr="00E4147F" w:rsidRDefault="005501DE" w:rsidP="001271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1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Bombajáték</w:t>
            </w:r>
            <w:r w:rsidR="00B43C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43C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E414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piktogramok kinyomtatott képei</w:t>
            </w:r>
          </w:p>
        </w:tc>
        <w:tc>
          <w:tcPr>
            <w:tcW w:w="2835" w:type="dxa"/>
          </w:tcPr>
          <w:p w:rsidR="00506185" w:rsidRPr="00170DF5" w:rsidRDefault="00CE3870" w:rsidP="00127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</w:t>
            </w:r>
            <w:r w:rsidR="0055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anulók a felmutatott kártyákat megnevezik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és ha jó</w:t>
            </w:r>
            <w:r w:rsidR="0045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akkor továb</w:t>
            </w:r>
            <w:r w:rsidR="0045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adják</w:t>
            </w:r>
            <w:r w:rsidR="008A1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ketyegő </w:t>
            </w:r>
            <w:r w:rsidR="0055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bombát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F23FA" w:rsidRDefault="00EF23FA" w:rsidP="0012711B">
      <w:pPr>
        <w:tabs>
          <w:tab w:val="left" w:pos="12015"/>
        </w:tabs>
        <w:spacing w:line="240" w:lineRule="auto"/>
      </w:pPr>
      <w:bookmarkStart w:id="1" w:name="_gjdgxs" w:colFirst="0" w:colLast="0"/>
      <w:bookmarkEnd w:id="1"/>
    </w:p>
    <w:sectPr w:rsidR="00EF23FA">
      <w:headerReference w:type="default" r:id="rId14"/>
      <w:footerReference w:type="default" r:id="rId15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57" w:rsidRDefault="00DC1957">
      <w:pPr>
        <w:spacing w:after="0" w:line="240" w:lineRule="auto"/>
      </w:pPr>
      <w:r>
        <w:separator/>
      </w:r>
    </w:p>
  </w:endnote>
  <w:endnote w:type="continuationSeparator" w:id="0">
    <w:p w:rsidR="00DC1957" w:rsidRDefault="00DC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FA" w:rsidRDefault="00876EE6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-548639</wp:posOffset>
          </wp:positionV>
          <wp:extent cx="9510813" cy="137858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57" w:rsidRDefault="00DC1957">
      <w:pPr>
        <w:spacing w:after="0" w:line="240" w:lineRule="auto"/>
      </w:pPr>
      <w:r>
        <w:separator/>
      </w:r>
    </w:p>
  </w:footnote>
  <w:footnote w:type="continuationSeparator" w:id="0">
    <w:p w:rsidR="00DC1957" w:rsidRDefault="00DC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FA" w:rsidRDefault="00876E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2770798</wp:posOffset>
          </wp:positionH>
          <wp:positionV relativeFrom="paragraph">
            <wp:posOffset>-449579</wp:posOffset>
          </wp:positionV>
          <wp:extent cx="6638925" cy="993659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6F8F"/>
    <w:multiLevelType w:val="hybridMultilevel"/>
    <w:tmpl w:val="1846A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0F42"/>
    <w:multiLevelType w:val="multilevel"/>
    <w:tmpl w:val="1EA889E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5D656B"/>
    <w:multiLevelType w:val="hybridMultilevel"/>
    <w:tmpl w:val="1624E6E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CB95546"/>
    <w:multiLevelType w:val="multilevel"/>
    <w:tmpl w:val="4FF83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FA"/>
    <w:rsid w:val="00010BA3"/>
    <w:rsid w:val="00043DEF"/>
    <w:rsid w:val="00067AB1"/>
    <w:rsid w:val="00116A08"/>
    <w:rsid w:val="0012711B"/>
    <w:rsid w:val="00134464"/>
    <w:rsid w:val="00146168"/>
    <w:rsid w:val="00146C36"/>
    <w:rsid w:val="00170DF5"/>
    <w:rsid w:val="001B7DDD"/>
    <w:rsid w:val="00297810"/>
    <w:rsid w:val="002C02C2"/>
    <w:rsid w:val="00341516"/>
    <w:rsid w:val="00350BAB"/>
    <w:rsid w:val="003573E5"/>
    <w:rsid w:val="004519E4"/>
    <w:rsid w:val="00483932"/>
    <w:rsid w:val="00506185"/>
    <w:rsid w:val="005501DE"/>
    <w:rsid w:val="00571B8A"/>
    <w:rsid w:val="005A1D63"/>
    <w:rsid w:val="0065177E"/>
    <w:rsid w:val="006A485B"/>
    <w:rsid w:val="006A6D11"/>
    <w:rsid w:val="006B2489"/>
    <w:rsid w:val="007430AB"/>
    <w:rsid w:val="00757105"/>
    <w:rsid w:val="00811B58"/>
    <w:rsid w:val="00876EE6"/>
    <w:rsid w:val="00883E55"/>
    <w:rsid w:val="008A160E"/>
    <w:rsid w:val="00956650"/>
    <w:rsid w:val="00997EF4"/>
    <w:rsid w:val="009E18AC"/>
    <w:rsid w:val="00A078BE"/>
    <w:rsid w:val="00A37541"/>
    <w:rsid w:val="00B31BCD"/>
    <w:rsid w:val="00B43C52"/>
    <w:rsid w:val="00BA1F8E"/>
    <w:rsid w:val="00BA217A"/>
    <w:rsid w:val="00BA4F5C"/>
    <w:rsid w:val="00CE3870"/>
    <w:rsid w:val="00D07B2F"/>
    <w:rsid w:val="00D36CD7"/>
    <w:rsid w:val="00D56B7A"/>
    <w:rsid w:val="00DA6F90"/>
    <w:rsid w:val="00DC1957"/>
    <w:rsid w:val="00DC31B7"/>
    <w:rsid w:val="00DD717D"/>
    <w:rsid w:val="00E4147F"/>
    <w:rsid w:val="00E84046"/>
    <w:rsid w:val="00E93AA5"/>
    <w:rsid w:val="00EC6C7D"/>
    <w:rsid w:val="00EF23FA"/>
    <w:rsid w:val="00F32C3F"/>
    <w:rsid w:val="00FA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02BC"/>
  <w15:docId w15:val="{0D74CA29-887D-4DCF-AB17-297025BF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46C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Kiemels">
    <w:name w:val="Emphasis"/>
    <w:basedOn w:val="Bekezdsalapbettpusa"/>
    <w:qFormat/>
    <w:rsid w:val="00170DF5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CE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870"/>
  </w:style>
  <w:style w:type="paragraph" w:styleId="llb">
    <w:name w:val="footer"/>
    <w:basedOn w:val="Norml"/>
    <w:link w:val="llbChar"/>
    <w:uiPriority w:val="99"/>
    <w:unhideWhenUsed/>
    <w:rsid w:val="00CE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870"/>
  </w:style>
  <w:style w:type="paragraph" w:styleId="Buborkszveg">
    <w:name w:val="Balloon Text"/>
    <w:basedOn w:val="Norml"/>
    <w:link w:val="BuborkszvegChar"/>
    <w:uiPriority w:val="99"/>
    <w:semiHidden/>
    <w:unhideWhenUsed/>
    <w:rsid w:val="00BA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Pompor Zoltán</cp:lastModifiedBy>
  <cp:revision>3</cp:revision>
  <dcterms:created xsi:type="dcterms:W3CDTF">2018-09-17T11:57:00Z</dcterms:created>
  <dcterms:modified xsi:type="dcterms:W3CDTF">2018-09-17T11:58:00Z</dcterms:modified>
</cp:coreProperties>
</file>