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C9" w:rsidRDefault="00ED2E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ED2EC9">
        <w:trPr>
          <w:trHeight w:val="420"/>
        </w:trPr>
        <w:tc>
          <w:tcPr>
            <w:tcW w:w="14601" w:type="dxa"/>
            <w:gridSpan w:val="7"/>
          </w:tcPr>
          <w:p w:rsidR="00ED2EC9" w:rsidRDefault="003C64DD">
            <w:r>
              <w:t>Tantárgy: Ének-zene</w:t>
            </w:r>
          </w:p>
          <w:p w:rsidR="00ED2EC9" w:rsidRDefault="003C64DD">
            <w:r>
              <w:t xml:space="preserve">Témakör: </w:t>
            </w:r>
            <w:proofErr w:type="spellStart"/>
            <w:r>
              <w:t>pszalmodikus</w:t>
            </w:r>
            <w:proofErr w:type="spellEnd"/>
            <w:r>
              <w:t xml:space="preserve"> stílusú népdalok</w:t>
            </w:r>
          </w:p>
          <w:p w:rsidR="00ED2EC9" w:rsidRDefault="003C64DD">
            <w:r>
              <w:t xml:space="preserve">Tananyag: Szivárvány </w:t>
            </w:r>
            <w:proofErr w:type="gramStart"/>
            <w:r>
              <w:t>havasán …</w:t>
            </w:r>
            <w:proofErr w:type="gramEnd"/>
            <w:r>
              <w:t xml:space="preserve"> kezdetű népdal tanulása</w:t>
            </w:r>
          </w:p>
          <w:p w:rsidR="00ED2EC9" w:rsidRDefault="003C64DD">
            <w:r>
              <w:t xml:space="preserve">Az óra típusa: új ismeretet feldolgozó óra </w:t>
            </w:r>
          </w:p>
          <w:p w:rsidR="00ED2EC9" w:rsidRDefault="003C64DD">
            <w:r>
              <w:t>Előzetes ismeretek: régi stílusú népdalok, gregorián</w:t>
            </w:r>
          </w:p>
          <w:p w:rsidR="00E447B9" w:rsidRDefault="00E447B9">
            <w:r>
              <w:t>Készítette: Gáspár Tamás</w:t>
            </w:r>
          </w:p>
          <w:p w:rsidR="00ED2EC9" w:rsidRDefault="00ED2EC9"/>
          <w:p w:rsidR="00ED2EC9" w:rsidRDefault="003C64DD">
            <w:r>
              <w:t>Az óra céljai:</w:t>
            </w:r>
          </w:p>
          <w:p w:rsidR="00ED2EC9" w:rsidRDefault="003C64DD">
            <w:r>
              <w:tab/>
              <w:t xml:space="preserve">Oktatási célok: a </w:t>
            </w:r>
            <w:proofErr w:type="spellStart"/>
            <w:r>
              <w:t>pszalmodizáló</w:t>
            </w:r>
            <w:proofErr w:type="spellEnd"/>
            <w:r>
              <w:t xml:space="preserve"> stílusú népdalok jellegzetességeinek megtapasztalása, megtanulása, az énekbeszéd történelmi példáinak megismerése</w:t>
            </w:r>
          </w:p>
          <w:p w:rsidR="00ED2EC9" w:rsidRDefault="003C64DD">
            <w:r>
              <w:tab/>
              <w:t>Képzési célok: a beszéd és ének közötti átmenet, így a „jól vivő beszéd” képességének fejlesztése, az artikuláció, légzés és hangerő összekapcsolása; improvizáció-kreativitás fejlesztése; elemző-szintetizáló készség fejlesztése</w:t>
            </w:r>
            <w:r w:rsidR="00E447B9">
              <w:t>, digitális kompetencia fejlesztése</w:t>
            </w:r>
          </w:p>
          <w:p w:rsidR="00ED2EC9" w:rsidRPr="00E447B9" w:rsidRDefault="003C64DD" w:rsidP="00E447B9">
            <w:r>
              <w:tab/>
              <w:t xml:space="preserve">Nevelési célok: együttműködés képességének fejlesztése, a páros és csoporttevékenység szükséges összehangolásának megtapasztalása, türelem erősítése, alternatív megoldásokra való nyitottság </w:t>
            </w:r>
          </w:p>
        </w:tc>
      </w:tr>
      <w:tr w:rsidR="00ED2EC9">
        <w:tc>
          <w:tcPr>
            <w:tcW w:w="611" w:type="dxa"/>
          </w:tcPr>
          <w:p w:rsidR="00ED2EC9" w:rsidRDefault="003C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ED2EC9" w:rsidRDefault="003C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ED2EC9" w:rsidRDefault="003C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ED2EC9" w:rsidRDefault="003C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ED2EC9" w:rsidRDefault="003C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ED2EC9" w:rsidRDefault="003C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ED2EC9">
        <w:trPr>
          <w:trHeight w:val="920"/>
        </w:trPr>
        <w:tc>
          <w:tcPr>
            <w:tcW w:w="611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1 perc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Motiváció</w:t>
            </w: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Ráhangolódás</w:t>
            </w: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Köszöntés</w:t>
            </w: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Célja: érdeklődés felkeltés és az énekbeszéd valamint az előző órai tapasztalatok felelevenítése</w:t>
            </w:r>
          </w:p>
        </w:tc>
        <w:tc>
          <w:tcPr>
            <w:tcW w:w="3402" w:type="dxa"/>
          </w:tcPr>
          <w:p w:rsidR="00ED2EC9" w:rsidRDefault="003C64DD">
            <w:r>
              <w:t>Ismétlik a tanári köszöntést:</w:t>
            </w:r>
          </w:p>
          <w:p w:rsidR="00ED2EC9" w:rsidRDefault="003C64DD">
            <w:r>
              <w:t>Áldás – d r</w:t>
            </w:r>
          </w:p>
          <w:p w:rsidR="00ED2EC9" w:rsidRDefault="003C64DD">
            <w:r>
              <w:t>Áldás, békesség – d r mm m</w:t>
            </w:r>
          </w:p>
          <w:p w:rsidR="00ED2EC9" w:rsidRDefault="003C64DD">
            <w:r>
              <w:t xml:space="preserve">Áldás, békesség! Örülök – d r mm m, </w:t>
            </w:r>
            <w:proofErr w:type="spellStart"/>
            <w:r>
              <w:t>ms</w:t>
            </w:r>
            <w:proofErr w:type="spellEnd"/>
            <w:r>
              <w:t xml:space="preserve"> m</w:t>
            </w:r>
          </w:p>
          <w:p w:rsidR="00ED2EC9" w:rsidRDefault="003C64DD">
            <w:r>
              <w:t xml:space="preserve">Áldás, békesség! Örülök, hogy – d r mm m, </w:t>
            </w:r>
            <w:proofErr w:type="spellStart"/>
            <w:r>
              <w:t>ms</w:t>
            </w:r>
            <w:proofErr w:type="spellEnd"/>
            <w:r>
              <w:t xml:space="preserve"> mm</w:t>
            </w:r>
          </w:p>
          <w:p w:rsidR="00ED2EC9" w:rsidRDefault="003C64DD">
            <w:r>
              <w:t>Így tovább…</w:t>
            </w:r>
          </w:p>
        </w:tc>
        <w:tc>
          <w:tcPr>
            <w:tcW w:w="3402" w:type="dxa"/>
          </w:tcPr>
          <w:p w:rsidR="00ED2EC9" w:rsidRDefault="003C64DD">
            <w:proofErr w:type="spellStart"/>
            <w:r>
              <w:t>Kantillációs</w:t>
            </w:r>
            <w:proofErr w:type="spellEnd"/>
            <w:r>
              <w:t xml:space="preserve"> köszöntés:</w:t>
            </w:r>
          </w:p>
          <w:p w:rsidR="00ED2EC9" w:rsidRDefault="003C64DD">
            <w:r>
              <w:t xml:space="preserve">Áldás, békesség/Jó napot kívánok! Örülök, hogy ismét együtt lehetünk! </w:t>
            </w:r>
          </w:p>
          <w:p w:rsidR="00ED2EC9" w:rsidRDefault="003C64DD">
            <w:pPr>
              <w:rPr>
                <w:color w:val="000000"/>
              </w:rPr>
            </w:pPr>
            <w:r>
              <w:t xml:space="preserve">(d r </w:t>
            </w:r>
            <w:proofErr w:type="spellStart"/>
            <w:r>
              <w:t>mmmm</w:t>
            </w:r>
            <w:proofErr w:type="spellEnd"/>
            <w:r>
              <w:t xml:space="preserve">, </w:t>
            </w:r>
            <w:proofErr w:type="spellStart"/>
            <w:r>
              <w:t>msmm</w:t>
            </w:r>
            <w:proofErr w:type="spellEnd"/>
            <w:r>
              <w:t xml:space="preserve"> mm </w:t>
            </w:r>
            <w:proofErr w:type="spellStart"/>
            <w:r>
              <w:t>rmrr</w:t>
            </w:r>
            <w:proofErr w:type="spellEnd"/>
            <w:r>
              <w:t xml:space="preserve"> d)</w:t>
            </w:r>
          </w:p>
        </w:tc>
        <w:tc>
          <w:tcPr>
            <w:tcW w:w="1814" w:type="dxa"/>
          </w:tcPr>
          <w:p w:rsidR="00ED2EC9" w:rsidRDefault="003C64DD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E447B9" w:rsidRDefault="00E447B9" w:rsidP="00E447B9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pszalmodizáló</w:t>
            </w:r>
            <w:proofErr w:type="spellEnd"/>
            <w:r>
              <w:rPr>
                <w:color w:val="000000"/>
              </w:rPr>
              <w:t xml:space="preserve"> népdalok helyéhez, jellegzetességeihez áttekintésnek lásd pl.</w:t>
            </w:r>
          </w:p>
          <w:p w:rsidR="00E921C0" w:rsidRDefault="00F06F19" w:rsidP="00E447B9">
            <w:pPr>
              <w:spacing w:before="120" w:after="120"/>
              <w:rPr>
                <w:rStyle w:val="Hiperhivatkozs"/>
              </w:rPr>
            </w:pPr>
            <w:hyperlink r:id="rId8" w:history="1">
              <w:r w:rsidR="00E447B9" w:rsidRPr="009D34F9">
                <w:rPr>
                  <w:rStyle w:val="Hiperhivatkozs"/>
                </w:rPr>
                <w:t>http://www.nagykunreformatus.hu/content_g/letoltesek/Szabone_weboldala/regi_stilus.html</w:t>
              </w:r>
            </w:hyperlink>
            <w:r w:rsidR="00E921C0">
              <w:rPr>
                <w:rStyle w:val="Hiperhivatkozs"/>
              </w:rPr>
              <w:t xml:space="preserve"> </w:t>
            </w:r>
          </w:p>
          <w:p w:rsidR="00E921C0" w:rsidRPr="00E921C0" w:rsidRDefault="00E921C0" w:rsidP="00E447B9">
            <w:pPr>
              <w:spacing w:before="120" w:after="120"/>
              <w:rPr>
                <w:color w:val="0000FF" w:themeColor="hyperlink"/>
              </w:rPr>
            </w:pPr>
            <w:r>
              <w:t xml:space="preserve">További </w:t>
            </w:r>
            <w:proofErr w:type="spellStart"/>
            <w:r>
              <w:t>pszalmodizáló</w:t>
            </w:r>
            <w:proofErr w:type="spellEnd"/>
            <w:r>
              <w:t xml:space="preserve"> népdalok hanganyaga: </w:t>
            </w:r>
            <w:r>
              <w:lastRenderedPageBreak/>
              <w:t>Magyar Népzene történet I-II. Balassi Kiadó CD 1.41-1.49 dalok</w:t>
            </w:r>
          </w:p>
        </w:tc>
        <w:tc>
          <w:tcPr>
            <w:tcW w:w="1744" w:type="dxa"/>
          </w:tcPr>
          <w:p w:rsidR="00ED2EC9" w:rsidRDefault="003C64DD">
            <w:r>
              <w:lastRenderedPageBreak/>
              <w:t xml:space="preserve">Szavanként bővítve. Az </w:t>
            </w:r>
            <w:proofErr w:type="gramStart"/>
            <w:r>
              <w:t>osztály ismétléssel</w:t>
            </w:r>
            <w:proofErr w:type="gramEnd"/>
            <w:r>
              <w:t xml:space="preserve"> válaszol.</w:t>
            </w:r>
          </w:p>
          <w:p w:rsidR="00ED2EC9" w:rsidRDefault="003C64DD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margin">
                    <wp:posOffset>-7991474</wp:posOffset>
                  </wp:positionH>
                  <wp:positionV relativeFrom="paragraph">
                    <wp:posOffset>867093</wp:posOffset>
                  </wp:positionV>
                  <wp:extent cx="9515475" cy="1174432"/>
                  <wp:effectExtent l="0" t="0" r="0" b="0"/>
                  <wp:wrapSquare wrapText="bothSides" distT="0" distB="0" distL="0" distR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5475" cy="1174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2EC9">
        <w:trPr>
          <w:trHeight w:val="920"/>
        </w:trPr>
        <w:tc>
          <w:tcPr>
            <w:tcW w:w="611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Előkészítés</w:t>
            </w:r>
          </w:p>
          <w:p w:rsidR="00ED2EC9" w:rsidRDefault="003C64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Légzőgyakorlat</w:t>
            </w:r>
            <w:proofErr w:type="spellEnd"/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Cél: az énekbeszéd erős megtámasztásának gyakorlása</w:t>
            </w:r>
          </w:p>
        </w:tc>
        <w:tc>
          <w:tcPr>
            <w:tcW w:w="3402" w:type="dxa"/>
          </w:tcPr>
          <w:p w:rsidR="00ED2EC9" w:rsidRDefault="003C64DD">
            <w:proofErr w:type="spellStart"/>
            <w:r>
              <w:t>Légzőgyakorlat</w:t>
            </w:r>
            <w:proofErr w:type="spellEnd"/>
          </w:p>
          <w:p w:rsidR="00ED2EC9" w:rsidRDefault="003C64DD">
            <w:r>
              <w:t>5 mp belégzés – 5mp benntart – 5 mp kifúj – 5mp szünet</w:t>
            </w:r>
          </w:p>
        </w:tc>
        <w:tc>
          <w:tcPr>
            <w:tcW w:w="3402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Mutat, irányít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ED2EC9" w:rsidRDefault="00ED2EC9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ED2EC9" w:rsidRDefault="00ED2EC9">
            <w:pPr>
              <w:rPr>
                <w:color w:val="000000"/>
              </w:rPr>
            </w:pPr>
          </w:p>
        </w:tc>
      </w:tr>
      <w:tr w:rsidR="00ED2EC9">
        <w:trPr>
          <w:trHeight w:val="920"/>
        </w:trPr>
        <w:tc>
          <w:tcPr>
            <w:tcW w:w="611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Előkészítés</w:t>
            </w:r>
          </w:p>
          <w:p w:rsidR="00ED2EC9" w:rsidRDefault="003C64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Szolmizáció</w:t>
            </w:r>
            <w:proofErr w:type="spellEnd"/>
            <w:r>
              <w:rPr>
                <w:color w:val="000000"/>
              </w:rPr>
              <w:t xml:space="preserve"> növelő lánc</w:t>
            </w:r>
          </w:p>
          <w:p w:rsidR="00ED2EC9" w:rsidRDefault="003C64DD">
            <w:pPr>
              <w:rPr>
                <w:color w:val="000000"/>
              </w:rPr>
            </w:pPr>
            <w:r>
              <w:t>Cél: az órai dalok hangkészletének összegyűjtése és beéneklés</w:t>
            </w:r>
          </w:p>
        </w:tc>
        <w:tc>
          <w:tcPr>
            <w:tcW w:w="3402" w:type="dxa"/>
          </w:tcPr>
          <w:p w:rsidR="00ED2EC9" w:rsidRDefault="00ED2EC9"/>
          <w:p w:rsidR="00ED2EC9" w:rsidRDefault="003C64DD">
            <w:r>
              <w:t>A következő tanuló egy hangot hozzátesz és továbbadja. A következő ismétli, hozzátesz és így tovább. Meddig jutunk?</w:t>
            </w:r>
          </w:p>
        </w:tc>
        <w:tc>
          <w:tcPr>
            <w:tcW w:w="3402" w:type="dxa"/>
          </w:tcPr>
          <w:p w:rsidR="00ED2EC9" w:rsidRDefault="003C64DD">
            <w:proofErr w:type="spellStart"/>
            <w:r>
              <w:t>Szolmizáció</w:t>
            </w:r>
            <w:proofErr w:type="spellEnd"/>
            <w:r>
              <w:t xml:space="preserve"> növelő lánc</w:t>
            </w:r>
          </w:p>
          <w:p w:rsidR="00ED2EC9" w:rsidRDefault="003C64DD">
            <w:r>
              <w:t>Megadja a hangkészletet: d</w:t>
            </w:r>
            <w:proofErr w:type="gramStart"/>
            <w:r>
              <w:t>,r</w:t>
            </w:r>
            <w:proofErr w:type="gramEnd"/>
            <w:r>
              <w:t>,m,</w:t>
            </w:r>
            <w:proofErr w:type="spellStart"/>
            <w:r>
              <w:t>sz</w:t>
            </w:r>
            <w:proofErr w:type="spellEnd"/>
          </w:p>
          <w:p w:rsidR="00ED2EC9" w:rsidRDefault="003C64DD">
            <w:r>
              <w:t xml:space="preserve">Elkezdi, adja a dó-t. </w:t>
            </w:r>
          </w:p>
          <w:p w:rsidR="00ED2EC9" w:rsidRDefault="00ED2EC9"/>
          <w:p w:rsidR="00ED2EC9" w:rsidRDefault="003C64DD">
            <w:r>
              <w:t>A lánc megszakadásakor a következő tanulóval újra kezdi.</w:t>
            </w:r>
          </w:p>
          <w:p w:rsidR="00ED2EC9" w:rsidRDefault="00ED2EC9"/>
          <w:p w:rsidR="00ED2EC9" w:rsidRDefault="003C64DD">
            <w:pPr>
              <w:rPr>
                <w:color w:val="000000"/>
              </w:rPr>
            </w:pPr>
            <w:r>
              <w:t>A tapasztalatok, megoldások megbeszélése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Plenáris munka</w:t>
            </w: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Megbeszélés</w:t>
            </w:r>
          </w:p>
        </w:tc>
        <w:tc>
          <w:tcPr>
            <w:tcW w:w="1814" w:type="dxa"/>
          </w:tcPr>
          <w:p w:rsidR="00ED2EC9" w:rsidRDefault="00ED2EC9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ED2EC9" w:rsidRDefault="003C64DD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 xml:space="preserve">Lehet kikötni, hogy </w:t>
            </w:r>
            <w:proofErr w:type="spellStart"/>
            <w:r>
              <w:rPr>
                <w:color w:val="000000"/>
              </w:rPr>
              <w:t>d-r-m-vel</w:t>
            </w:r>
            <w:proofErr w:type="spellEnd"/>
            <w:r>
              <w:rPr>
                <w:color w:val="000000"/>
              </w:rPr>
              <w:t xml:space="preserve"> kezdődjön minden sor.</w:t>
            </w:r>
          </w:p>
          <w:p w:rsidR="00E447B9" w:rsidRDefault="00E447B9" w:rsidP="00E447B9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Lehet csoportban is.</w:t>
            </w:r>
          </w:p>
          <w:p w:rsidR="00E447B9" w:rsidRDefault="00E447B9" w:rsidP="00E447B9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Bemutatják az osztálynak.</w:t>
            </w:r>
          </w:p>
          <w:p w:rsidR="00E447B9" w:rsidRDefault="00E447B9" w:rsidP="00E447B9">
            <w:pPr>
              <w:ind w:left="-78"/>
              <w:rPr>
                <w:color w:val="000000"/>
              </w:rPr>
            </w:pPr>
          </w:p>
          <w:p w:rsidR="00ED2EC9" w:rsidRDefault="00E447B9" w:rsidP="00E447B9">
            <w:pPr>
              <w:ind w:left="-78"/>
              <w:rPr>
                <w:color w:val="000000"/>
              </w:rPr>
            </w:pPr>
            <w:r w:rsidRPr="00E447B9">
              <w:rPr>
                <w:color w:val="000000"/>
              </w:rPr>
              <w:t xml:space="preserve">Esetleg hangstaféta játékkal lehet kombinálni a </w:t>
            </w:r>
            <w:proofErr w:type="spellStart"/>
            <w:r w:rsidRPr="00E447B9">
              <w:rPr>
                <w:color w:val="000000"/>
              </w:rPr>
              <w:t>szolmizációs</w:t>
            </w:r>
            <w:proofErr w:type="spellEnd"/>
            <w:r w:rsidRPr="00E447B9">
              <w:rPr>
                <w:color w:val="000000"/>
              </w:rPr>
              <w:t xml:space="preserve"> játékot. A </w:t>
            </w:r>
            <w:proofErr w:type="spellStart"/>
            <w:r w:rsidRPr="00E447B9">
              <w:rPr>
                <w:color w:val="000000"/>
              </w:rPr>
              <w:t>légzőgyakorlat</w:t>
            </w:r>
            <w:proofErr w:type="spellEnd"/>
            <w:r w:rsidRPr="00E447B9">
              <w:rPr>
                <w:color w:val="000000"/>
              </w:rPr>
              <w:t xml:space="preserve"> és a hangterjedelem a </w:t>
            </w:r>
            <w:proofErr w:type="spellStart"/>
            <w:r w:rsidRPr="00E447B9">
              <w:rPr>
                <w:color w:val="000000"/>
              </w:rPr>
              <w:t>szolmizáció</w:t>
            </w:r>
            <w:proofErr w:type="spellEnd"/>
            <w:r w:rsidRPr="00E447B9">
              <w:rPr>
                <w:color w:val="000000"/>
              </w:rPr>
              <w:t xml:space="preserve"> segítségével egyben zajlik. (Addig tart egy hangot a gyermek, amíg el </w:t>
            </w:r>
            <w:r w:rsidRPr="00E447B9">
              <w:rPr>
                <w:color w:val="000000"/>
              </w:rPr>
              <w:lastRenderedPageBreak/>
              <w:t>nem fogy a levegője, azután átadja a társának - pl. rámutatva, aki megismétli az előző hangot, majd hozzátesz egyet stb.)</w:t>
            </w:r>
          </w:p>
        </w:tc>
      </w:tr>
      <w:tr w:rsidR="00ED2EC9">
        <w:trPr>
          <w:trHeight w:val="920"/>
        </w:trPr>
        <w:tc>
          <w:tcPr>
            <w:tcW w:w="611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Meglévő ismeretek aktiválása</w:t>
            </w:r>
          </w:p>
        </w:tc>
        <w:tc>
          <w:tcPr>
            <w:tcW w:w="3402" w:type="dxa"/>
          </w:tcPr>
          <w:p w:rsidR="00ED2EC9" w:rsidRDefault="003C64DD">
            <w:r>
              <w:t>a) Választott szöveget énekbeszéd szerűen előadják</w:t>
            </w:r>
          </w:p>
          <w:p w:rsidR="00ED2EC9" w:rsidRDefault="00ED2EC9"/>
          <w:p w:rsidR="00ED2EC9" w:rsidRDefault="003C64DD">
            <w:r>
              <w:t xml:space="preserve">b) Istenem, </w:t>
            </w:r>
            <w:proofErr w:type="spellStart"/>
            <w:proofErr w:type="gramStart"/>
            <w:r>
              <w:t>Istenem</w:t>
            </w:r>
            <w:proofErr w:type="spellEnd"/>
            <w:r>
              <w:t xml:space="preserve"> …</w:t>
            </w:r>
            <w:proofErr w:type="gramEnd"/>
            <w:r>
              <w:t xml:space="preserve"> dalt közösen éneklik</w:t>
            </w:r>
          </w:p>
        </w:tc>
        <w:tc>
          <w:tcPr>
            <w:tcW w:w="3402" w:type="dxa"/>
          </w:tcPr>
          <w:p w:rsidR="00ED2EC9" w:rsidRDefault="003C64DD">
            <w:proofErr w:type="gramStart"/>
            <w:r>
              <w:t>Feleleveníti</w:t>
            </w:r>
            <w:proofErr w:type="gramEnd"/>
            <w:r>
              <w:t xml:space="preserve"> és a táblára írja a kapcsolódó zenei területek eddigi jellegzetességeit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Plenáris munka/Páros munka</w:t>
            </w: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Megbeszélés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Tanár által választott szöveg</w:t>
            </w:r>
          </w:p>
          <w:p w:rsidR="00ED2EC9" w:rsidRDefault="00ED2EC9">
            <w:pPr>
              <w:rPr>
                <w:color w:val="000000"/>
              </w:rPr>
            </w:pP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Tábla, íróeszköz</w:t>
            </w:r>
          </w:p>
          <w:p w:rsidR="00B515B0" w:rsidRDefault="00B515B0">
            <w:pPr>
              <w:rPr>
                <w:color w:val="000000"/>
              </w:rPr>
            </w:pPr>
            <w:r>
              <w:rPr>
                <w:color w:val="000000"/>
              </w:rPr>
              <w:t xml:space="preserve">Istenem, </w:t>
            </w:r>
            <w:proofErr w:type="spellStart"/>
            <w:r>
              <w:rPr>
                <w:color w:val="000000"/>
              </w:rPr>
              <w:t>Istenem</w:t>
            </w:r>
            <w:proofErr w:type="spellEnd"/>
            <w:r>
              <w:rPr>
                <w:color w:val="000000"/>
              </w:rPr>
              <w:t>… kotta (mellékelve)</w:t>
            </w:r>
          </w:p>
        </w:tc>
        <w:tc>
          <w:tcPr>
            <w:tcW w:w="1744" w:type="dxa"/>
          </w:tcPr>
          <w:p w:rsidR="00E447B9" w:rsidRDefault="00E447B9">
            <w:r w:rsidRPr="00E447B9">
              <w:t>A héber mintára (tóra felolvasása) az ószövetséget is elő lehet venni.</w:t>
            </w:r>
          </w:p>
          <w:p w:rsidR="00E447B9" w:rsidRDefault="00E447B9"/>
          <w:p w:rsidR="00E447B9" w:rsidRDefault="00E447B9" w:rsidP="00E447B9">
            <w:pPr>
              <w:rPr>
                <w:color w:val="000000"/>
              </w:rPr>
            </w:pPr>
            <w:r>
              <w:rPr>
                <w:color w:val="000000"/>
              </w:rPr>
              <w:t>A táblára gyűjtjük a kapcsolatteremtés tapasztalatait</w:t>
            </w:r>
          </w:p>
          <w:p w:rsidR="00E447B9" w:rsidRDefault="00E447B9" w:rsidP="00E447B9">
            <w:pPr>
              <w:rPr>
                <w:color w:val="000000"/>
              </w:rPr>
            </w:pPr>
            <w:r>
              <w:rPr>
                <w:color w:val="000000"/>
              </w:rPr>
              <w:t>Ha az előző órán digitális jegyzetet készítettünk, az most folytatható</w:t>
            </w:r>
          </w:p>
          <w:p w:rsidR="00E447B9" w:rsidRDefault="00E447B9" w:rsidP="00E447B9">
            <w:pPr>
              <w:rPr>
                <w:color w:val="000000"/>
              </w:rPr>
            </w:pPr>
          </w:p>
          <w:p w:rsidR="00E447B9" w:rsidRDefault="00F06F19" w:rsidP="00E447B9">
            <w:pPr>
              <w:rPr>
                <w:color w:val="000000"/>
              </w:rPr>
            </w:pPr>
            <w:hyperlink r:id="rId10" w:history="1">
              <w:r w:rsidR="00E447B9" w:rsidRPr="009D34F9">
                <w:rPr>
                  <w:rStyle w:val="Hiperhivatkozs"/>
                </w:rPr>
                <w:t>www.padlet.com</w:t>
              </w:r>
            </w:hyperlink>
            <w:r w:rsidR="00E447B9">
              <w:rPr>
                <w:color w:val="000000"/>
              </w:rPr>
              <w:t xml:space="preserve"> </w:t>
            </w:r>
          </w:p>
          <w:p w:rsidR="00E447B9" w:rsidRDefault="00E447B9"/>
          <w:p w:rsidR="00ED2EC9" w:rsidRDefault="003C64DD">
            <w:r>
              <w:t>Táblakép:</w:t>
            </w:r>
          </w:p>
          <w:p w:rsidR="00ED2EC9" w:rsidRDefault="003C64DD">
            <w:r>
              <w:t>beszélve</w:t>
            </w:r>
            <w:r w:rsidR="00E447B9">
              <w:t>/</w:t>
            </w:r>
            <w:proofErr w:type="spellStart"/>
            <w:r w:rsidR="00E447B9">
              <w:t>Parlando</w:t>
            </w:r>
            <w:proofErr w:type="spellEnd"/>
          </w:p>
          <w:p w:rsidR="00ED2EC9" w:rsidRDefault="003C64DD">
            <w:r>
              <w:t>emelkedett hang</w:t>
            </w:r>
          </w:p>
          <w:p w:rsidR="00ED2EC9" w:rsidRDefault="003C64DD">
            <w:r>
              <w:t xml:space="preserve">emelkedő, tartott, </w:t>
            </w:r>
            <w:r>
              <w:lastRenderedPageBreak/>
              <w:t>ereszkedő dallamvonal rajz</w:t>
            </w:r>
          </w:p>
          <w:p w:rsidR="00ED2EC9" w:rsidRDefault="00ED2EC9">
            <w:pPr>
              <w:rPr>
                <w:color w:val="000000"/>
              </w:rPr>
            </w:pPr>
          </w:p>
        </w:tc>
      </w:tr>
      <w:tr w:rsidR="00ED2EC9">
        <w:trPr>
          <w:trHeight w:val="920"/>
        </w:trPr>
        <w:tc>
          <w:tcPr>
            <w:tcW w:w="611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Kapcsolatok teremtése</w:t>
            </w:r>
          </w:p>
          <w:p w:rsidR="00ED2EC9" w:rsidRDefault="003C64DD">
            <w:r>
              <w:t>Gregorián</w:t>
            </w: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ED2EC9" w:rsidRDefault="003C64DD">
            <w:r>
              <w:t>a) Közösen eléneklik a kivetített képről a gregorián dallamot</w:t>
            </w:r>
          </w:p>
          <w:p w:rsidR="00ED2EC9" w:rsidRDefault="00ED2EC9"/>
          <w:p w:rsidR="00ED2EC9" w:rsidRDefault="00ED2EC9"/>
          <w:p w:rsidR="00ED2EC9" w:rsidRDefault="00ED2EC9"/>
          <w:p w:rsidR="00ED2EC9" w:rsidRDefault="003C64DD">
            <w:r>
              <w:t>b) Ellenőrzik a kísérletet</w:t>
            </w:r>
          </w:p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3C64DD">
            <w:r>
              <w:t>c) Felidézik, felismerik a gregorián dallam jellegzetességeit</w:t>
            </w:r>
            <w:r w:rsidR="00FD0860">
              <w:t xml:space="preserve"> és az énekbeszéddel való hasonlóságait</w:t>
            </w:r>
          </w:p>
          <w:p w:rsidR="00ED2EC9" w:rsidRDefault="00ED2EC9"/>
          <w:p w:rsidR="00ED2EC9" w:rsidRDefault="00ED2EC9"/>
          <w:p w:rsidR="00ED2EC9" w:rsidRDefault="003C64DD">
            <w:r>
              <w:t xml:space="preserve">d) Felismerik, hogy az előző órán tanult Istenem, </w:t>
            </w:r>
            <w:proofErr w:type="spellStart"/>
            <w:r>
              <w:t>Istenem</w:t>
            </w:r>
            <w:proofErr w:type="spellEnd"/>
            <w:r>
              <w:t>… kezdetű népdalhoz nagyon hasonló</w:t>
            </w:r>
          </w:p>
          <w:p w:rsidR="00ED2EC9" w:rsidRDefault="00ED2EC9"/>
          <w:p w:rsidR="00ED2EC9" w:rsidRDefault="003C64DD">
            <w:r>
              <w:t>e) Rögzítik a füzetbe a gyűjtött jellegzetességeket</w:t>
            </w:r>
          </w:p>
          <w:p w:rsidR="00ED2EC9" w:rsidRDefault="00ED2EC9"/>
        </w:tc>
        <w:tc>
          <w:tcPr>
            <w:tcW w:w="3402" w:type="dxa"/>
          </w:tcPr>
          <w:p w:rsidR="00ED2EC9" w:rsidRDefault="003C64DD">
            <w:r>
              <w:t>Irányít</w:t>
            </w:r>
          </w:p>
          <w:p w:rsidR="00ED2EC9" w:rsidRDefault="003C64DD">
            <w:r>
              <w:t>a)</w:t>
            </w:r>
            <w:r w:rsidR="00A65EDD">
              <w:t xml:space="preserve"> Tanultatok már a gregoriánról. </w:t>
            </w:r>
            <w:r>
              <w:t>Nézzétek meg a következő fóliát, és p</w:t>
            </w:r>
            <w:r w:rsidR="00A65EDD">
              <w:t>róbáljuk meg közösen leénekelni!</w:t>
            </w:r>
          </w:p>
          <w:p w:rsidR="00ED2EC9" w:rsidRDefault="00ED2EC9"/>
          <w:p w:rsidR="00ED2EC9" w:rsidRDefault="003C64DD">
            <w:r>
              <w:t>b) Hallgassuk meg, hogy jó-e a megoldásunk</w:t>
            </w:r>
            <w:proofErr w:type="gramStart"/>
            <w:r>
              <w:t>?!</w:t>
            </w:r>
            <w:proofErr w:type="gramEnd"/>
            <w:r>
              <w:t xml:space="preserve"> </w:t>
            </w:r>
          </w:p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3C64DD">
            <w:r>
              <w:t xml:space="preserve">c) Melyek a gregorián jellegzetességei? </w:t>
            </w:r>
            <w:r w:rsidR="00FD0860">
              <w:t xml:space="preserve">Miben hasonlít az énekbeszédre? </w:t>
            </w:r>
            <w:r>
              <w:t>Gyűjtsük tovább a táblára!</w:t>
            </w:r>
          </w:p>
          <w:p w:rsidR="00ED2EC9" w:rsidRDefault="00ED2EC9"/>
          <w:p w:rsidR="00ED2EC9" w:rsidRDefault="003C64DD">
            <w:r>
              <w:t>d) Melyik dallamra emlékeztet?</w:t>
            </w:r>
          </w:p>
          <w:p w:rsidR="00ED2EC9" w:rsidRDefault="00ED2EC9"/>
          <w:p w:rsidR="00ED2EC9" w:rsidRDefault="00ED2EC9"/>
          <w:p w:rsidR="00ED2EC9" w:rsidRDefault="003C64DD">
            <w:r>
              <w:t>Megjegyzés:</w:t>
            </w:r>
          </w:p>
          <w:p w:rsidR="00ED2EC9" w:rsidRDefault="003C64DD">
            <w:r>
              <w:t xml:space="preserve">Fontos a tanárnak tudatosítani, hogy a </w:t>
            </w:r>
            <w:proofErr w:type="spellStart"/>
            <w:r>
              <w:t>pszalmodizáló</w:t>
            </w:r>
            <w:proofErr w:type="spellEnd"/>
            <w:r>
              <w:t xml:space="preserve"> népdalok a </w:t>
            </w:r>
            <w:r w:rsidRPr="00A65EDD">
              <w:rPr>
                <w:i/>
              </w:rPr>
              <w:t>stílusjegyek</w:t>
            </w:r>
            <w:r>
              <w:t xml:space="preserve"> miatt kapták a nevüket, nem pedig azért, mert a zsoltáréneklésből vagy </w:t>
            </w:r>
            <w:proofErr w:type="gramStart"/>
            <w:r>
              <w:t>a</w:t>
            </w:r>
            <w:proofErr w:type="gramEnd"/>
          </w:p>
          <w:p w:rsidR="00ED2EC9" w:rsidRDefault="003C64DD">
            <w:r>
              <w:lastRenderedPageBreak/>
              <w:t xml:space="preserve">gregorián dallamokból születtek. </w:t>
            </w:r>
          </w:p>
          <w:p w:rsidR="00ED2EC9" w:rsidRDefault="003C64DD">
            <w:pPr>
              <w:rPr>
                <w:color w:val="000000"/>
              </w:rPr>
            </w:pPr>
            <w:r>
              <w:t xml:space="preserve">Kodály mondja: „valami általánosabb, nemzetek feletti, </w:t>
            </w:r>
            <w:proofErr w:type="gramStart"/>
            <w:r>
              <w:t>ősi …</w:t>
            </w:r>
            <w:proofErr w:type="gramEnd"/>
            <w:r>
              <w:t xml:space="preserve"> keleti” dallamvilágot képviselnek. Sok hasonló dallam van a mordvin, votják, zürjén népzenében. A tanár mutathat is példákat.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Plenáris munka</w:t>
            </w: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Megbeszélés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Vetítő</w:t>
            </w: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Glorai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Patri</w:t>
            </w:r>
            <w:proofErr w:type="spellEnd"/>
            <w:r>
              <w:rPr>
                <w:color w:val="000000"/>
              </w:rPr>
              <w:t xml:space="preserve"> hanganyag és kotta (mellékelve) </w:t>
            </w:r>
          </w:p>
          <w:p w:rsidR="00ED2EC9" w:rsidRDefault="00ED2EC9">
            <w:pPr>
              <w:rPr>
                <w:color w:val="000000"/>
              </w:rPr>
            </w:pP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Hanglejátszó</w:t>
            </w: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A65EDD" w:rsidRDefault="00A65EDD">
            <w:pPr>
              <w:rPr>
                <w:color w:val="000000"/>
              </w:rPr>
            </w:pPr>
          </w:p>
          <w:p w:rsidR="00FD0860" w:rsidRDefault="00FD0860">
            <w:pPr>
              <w:rPr>
                <w:color w:val="000000"/>
              </w:rPr>
            </w:pPr>
          </w:p>
          <w:p w:rsidR="00FD0860" w:rsidRDefault="00FD0860">
            <w:pPr>
              <w:rPr>
                <w:color w:val="000000"/>
              </w:rPr>
            </w:pPr>
          </w:p>
          <w:p w:rsidR="00FD0860" w:rsidRDefault="00FD0860">
            <w:pPr>
              <w:rPr>
                <w:color w:val="000000"/>
              </w:rPr>
            </w:pPr>
          </w:p>
          <w:p w:rsidR="00FD0860" w:rsidRDefault="00FD0860">
            <w:pPr>
              <w:rPr>
                <w:color w:val="000000"/>
              </w:rPr>
            </w:pPr>
          </w:p>
          <w:p w:rsidR="00FD0860" w:rsidRDefault="00FD0860">
            <w:pPr>
              <w:rPr>
                <w:color w:val="000000"/>
              </w:rPr>
            </w:pPr>
          </w:p>
          <w:p w:rsidR="00FD0860" w:rsidRDefault="00FD0860">
            <w:pPr>
              <w:rPr>
                <w:color w:val="000000"/>
              </w:rPr>
            </w:pPr>
          </w:p>
          <w:p w:rsidR="00E921C0" w:rsidRDefault="00E921C0">
            <w:pPr>
              <w:rPr>
                <w:color w:val="000000"/>
              </w:rPr>
            </w:pPr>
            <w:r>
              <w:rPr>
                <w:color w:val="000000"/>
              </w:rPr>
              <w:t>Irodalom</w:t>
            </w:r>
            <w:r w:rsidR="00B515B0">
              <w:rPr>
                <w:color w:val="000000"/>
              </w:rPr>
              <w:t>, példák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lastRenderedPageBreak/>
              <w:t>Bartha-Hoppál</w:t>
            </w:r>
            <w:proofErr w:type="spellEnd"/>
            <w:r>
              <w:rPr>
                <w:color w:val="000000"/>
              </w:rPr>
              <w:t>: Török hagyaték</w:t>
            </w:r>
          </w:p>
          <w:p w:rsidR="00E921C0" w:rsidRDefault="00F06F19">
            <w:pPr>
              <w:rPr>
                <w:color w:val="000000"/>
              </w:rPr>
            </w:pPr>
            <w:hyperlink r:id="rId11" w:history="1">
              <w:r w:rsidR="00E921C0" w:rsidRPr="007F18C0">
                <w:rPr>
                  <w:rStyle w:val="Hiperhivatkozs"/>
                </w:rPr>
                <w:t>http://real.mtak.hu/71305/1/168___Hasonlo_magyar_es_anatoliai_dallamok_u.pdf</w:t>
              </w:r>
            </w:hyperlink>
            <w:r w:rsidR="00E921C0">
              <w:rPr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ED2EC9" w:rsidRDefault="003C64DD">
            <w:proofErr w:type="spellStart"/>
            <w:r>
              <w:lastRenderedPageBreak/>
              <w:t>Gloria</w:t>
            </w:r>
            <w:proofErr w:type="spellEnd"/>
            <w:r>
              <w:t xml:space="preserve"> </w:t>
            </w:r>
            <w:proofErr w:type="spellStart"/>
            <w:r>
              <w:t>Patri</w:t>
            </w:r>
            <w:proofErr w:type="spellEnd"/>
            <w:r>
              <w:t>… gregorián dallam, ami a Szivárvány havasán… rokona és dallamváza!</w:t>
            </w:r>
          </w:p>
          <w:p w:rsidR="00ED2EC9" w:rsidRDefault="003C64DD">
            <w:r>
              <w:t>Bizonyára izgalmas a gyerekeknek gregorián kottából egyszerű dallamot énekelni, láthatják, hogy megfejthető, nem idegen</w:t>
            </w:r>
          </w:p>
          <w:p w:rsidR="00ED2EC9" w:rsidRDefault="00ED2EC9"/>
          <w:p w:rsidR="00ED2EC9" w:rsidRDefault="003C64DD">
            <w:r>
              <w:t>Táblakép:</w:t>
            </w:r>
          </w:p>
          <w:p w:rsidR="00ED2EC9" w:rsidRDefault="003C64DD">
            <w:r>
              <w:t>beszélve</w:t>
            </w:r>
          </w:p>
          <w:p w:rsidR="00ED2EC9" w:rsidRDefault="003C64DD">
            <w:r>
              <w:t>emelkedett hang</w:t>
            </w:r>
          </w:p>
          <w:p w:rsidR="00ED2EC9" w:rsidRDefault="003C64DD">
            <w:r>
              <w:t>emelkedő, tartott, ereszkedő dallamvonal rajza</w:t>
            </w:r>
          </w:p>
          <w:p w:rsidR="00ED2EC9" w:rsidRDefault="003C64DD">
            <w:pPr>
              <w:rPr>
                <w:i/>
              </w:rPr>
            </w:pPr>
            <w:r>
              <w:rPr>
                <w:i/>
              </w:rPr>
              <w:t>kis terjedelem</w:t>
            </w:r>
          </w:p>
          <w:p w:rsidR="00ED2EC9" w:rsidRDefault="003C64DD">
            <w:pPr>
              <w:rPr>
                <w:i/>
              </w:rPr>
            </w:pPr>
            <w:r>
              <w:rPr>
                <w:i/>
              </w:rPr>
              <w:t xml:space="preserve">szótagokra hangok, illetve </w:t>
            </w:r>
            <w:r>
              <w:rPr>
                <w:i/>
              </w:rPr>
              <w:lastRenderedPageBreak/>
              <w:t>egy szótagra több hang</w:t>
            </w:r>
            <w:r w:rsidR="00A65EDD">
              <w:rPr>
                <w:i/>
              </w:rPr>
              <w:t xml:space="preserve"> (hajlítás, </w:t>
            </w:r>
            <w:proofErr w:type="spellStart"/>
            <w:r w:rsidR="00A65EDD">
              <w:rPr>
                <w:i/>
              </w:rPr>
              <w:t>melizma</w:t>
            </w:r>
            <w:proofErr w:type="spellEnd"/>
            <w:r w:rsidR="00A65EDD">
              <w:rPr>
                <w:i/>
              </w:rPr>
              <w:t>)</w:t>
            </w:r>
          </w:p>
          <w:p w:rsidR="00ED2EC9" w:rsidRDefault="003C64DD">
            <w:pPr>
              <w:rPr>
                <w:color w:val="000000"/>
              </w:rPr>
            </w:pPr>
            <w:r>
              <w:rPr>
                <w:i/>
              </w:rPr>
              <w:t>ha ugrás van, kiemelt hang, visszakanyarodik a dallam</w:t>
            </w:r>
          </w:p>
        </w:tc>
      </w:tr>
      <w:tr w:rsidR="00ED2EC9">
        <w:trPr>
          <w:trHeight w:val="920"/>
        </w:trPr>
        <w:tc>
          <w:tcPr>
            <w:tcW w:w="611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Új anyag feldolgozása</w:t>
            </w: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Szivárvány havasán…</w:t>
            </w:r>
          </w:p>
        </w:tc>
        <w:tc>
          <w:tcPr>
            <w:tcW w:w="3402" w:type="dxa"/>
          </w:tcPr>
          <w:p w:rsidR="00ED2EC9" w:rsidRDefault="00ED2EC9"/>
          <w:p w:rsidR="00ED2EC9" w:rsidRDefault="003C64DD">
            <w:r>
              <w:t>b) Csoportokat alkotnak</w:t>
            </w:r>
          </w:p>
          <w:p w:rsidR="00ED2EC9" w:rsidRDefault="00ED2EC9"/>
          <w:p w:rsidR="00ED2EC9" w:rsidRDefault="00ED2EC9"/>
          <w:p w:rsidR="00ED2EC9" w:rsidRDefault="00ED2EC9"/>
          <w:p w:rsidR="00ED2EC9" w:rsidRDefault="003C64DD">
            <w:r>
              <w:t>b) Kapnak egy népdalt sorokra vágva. Feladatok:</w:t>
            </w:r>
          </w:p>
          <w:p w:rsidR="00ED2EC9" w:rsidRDefault="003C64DD">
            <w:r>
              <w:t xml:space="preserve">- Rakják sorrendbe a sorokat. Az Istenem, </w:t>
            </w:r>
            <w:proofErr w:type="spellStart"/>
            <w:proofErr w:type="gramStart"/>
            <w:r>
              <w:t>Istenem</w:t>
            </w:r>
            <w:proofErr w:type="spellEnd"/>
            <w:r>
              <w:t xml:space="preserve"> …</w:t>
            </w:r>
            <w:proofErr w:type="gramEnd"/>
            <w:r>
              <w:t xml:space="preserve"> népdal fóliaképe segíteni fog.</w:t>
            </w:r>
          </w:p>
          <w:p w:rsidR="00ED2EC9" w:rsidRDefault="003C64DD">
            <w:r>
              <w:t xml:space="preserve">- Az eddig táblára gyűjtött jellegzetességeket figyeljék meg, keressék meg, és </w:t>
            </w:r>
            <w:r w:rsidR="00B515B0">
              <w:t xml:space="preserve">bekeretezve </w:t>
            </w:r>
            <w:r>
              <w:t>jelöljék.</w:t>
            </w:r>
          </w:p>
          <w:p w:rsidR="00ED2EC9" w:rsidRDefault="003C64DD">
            <w:r>
              <w:t>(- Zeneiskolai csoportnak: megkapják a többi versszakot, illetve egy hosszabb, balladaszerű változatát. Megfigyelik, hogy miről szól a dal?)</w:t>
            </w:r>
          </w:p>
          <w:p w:rsidR="00ED2EC9" w:rsidRDefault="00ED2EC9"/>
          <w:p w:rsidR="00ED2EC9" w:rsidRDefault="003C64DD">
            <w:r>
              <w:t xml:space="preserve">c) </w:t>
            </w:r>
            <w:proofErr w:type="gramStart"/>
            <w:r>
              <w:t>A</w:t>
            </w:r>
            <w:proofErr w:type="gramEnd"/>
            <w:r>
              <w:t xml:space="preserve"> csoportok bemutatják a megoldásaikat. Felismerik a hasonlóságot a gregorián dallammal és az Istenem, </w:t>
            </w:r>
            <w:proofErr w:type="spellStart"/>
            <w:proofErr w:type="gramStart"/>
            <w:r>
              <w:t>Istenem</w:t>
            </w:r>
            <w:proofErr w:type="spellEnd"/>
            <w:r>
              <w:t xml:space="preserve"> …</w:t>
            </w:r>
            <w:proofErr w:type="gramEnd"/>
            <w:r>
              <w:t xml:space="preserve"> népdallal. A zeneiskolások </w:t>
            </w:r>
            <w:r>
              <w:lastRenderedPageBreak/>
              <w:t>röviden a dalszövegről beszámolnak</w:t>
            </w:r>
          </w:p>
          <w:p w:rsidR="00ED2EC9" w:rsidRDefault="00ED2EC9"/>
          <w:p w:rsidR="00ED2EC9" w:rsidRDefault="003C64DD">
            <w:r>
              <w:t>d) Közösen eléneklik a dalt, az eddigi jellegzetességek alapján!</w:t>
            </w:r>
          </w:p>
          <w:p w:rsidR="00BC7FAA" w:rsidRDefault="00BC7FAA"/>
          <w:p w:rsidR="00EF5CA5" w:rsidRDefault="00BC7FAA">
            <w:r>
              <w:t xml:space="preserve">e) </w:t>
            </w:r>
            <w:r w:rsidR="00EF5CA5">
              <w:t>Összefoglalják a jellegzetességeket</w:t>
            </w:r>
          </w:p>
          <w:p w:rsidR="00EF5CA5" w:rsidRDefault="00EF5CA5" w:rsidP="00EF5C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5CA5">
              <w:rPr>
                <w:color w:val="000000"/>
              </w:rPr>
              <w:t xml:space="preserve">E dallamok legfőbb jellegzetessége a </w:t>
            </w:r>
            <w:proofErr w:type="spellStart"/>
            <w:r w:rsidRPr="00EF5CA5">
              <w:rPr>
                <w:color w:val="000000"/>
              </w:rPr>
              <w:t>dó-ré-mi</w:t>
            </w:r>
            <w:proofErr w:type="spellEnd"/>
            <w:r w:rsidRPr="00EF5CA5">
              <w:rPr>
                <w:color w:val="000000"/>
              </w:rPr>
              <w:t xml:space="preserve"> kezdet</w:t>
            </w:r>
          </w:p>
          <w:p w:rsidR="00EF5CA5" w:rsidRDefault="00EF5CA5" w:rsidP="00EF5CA5">
            <w:pPr>
              <w:rPr>
                <w:color w:val="000000"/>
              </w:rPr>
            </w:pPr>
            <w:r>
              <w:rPr>
                <w:color w:val="000000"/>
              </w:rPr>
              <w:t>- sűrű hangismétlés és a beszéd lejtését követő, nagy ugrásokat kerülő dallammozgás</w:t>
            </w:r>
          </w:p>
          <w:p w:rsidR="00EF5CA5" w:rsidRDefault="00EF5CA5" w:rsidP="00EF5CA5">
            <w:pPr>
              <w:rPr>
                <w:color w:val="000000"/>
              </w:rPr>
            </w:pPr>
          </w:p>
          <w:p w:rsidR="00EF5CA5" w:rsidRDefault="00EF5CA5" w:rsidP="00EF5CA5">
            <w:r>
              <w:rPr>
                <w:color w:val="000000"/>
              </w:rPr>
              <w:t xml:space="preserve">- A többség </w:t>
            </w:r>
            <w:proofErr w:type="spellStart"/>
            <w:r>
              <w:rPr>
                <w:color w:val="000000"/>
              </w:rPr>
              <w:t>parlando</w:t>
            </w:r>
            <w:proofErr w:type="spellEnd"/>
            <w:r>
              <w:rPr>
                <w:color w:val="000000"/>
              </w:rPr>
              <w:t xml:space="preserve"> vagy rubato</w:t>
            </w:r>
          </w:p>
        </w:tc>
        <w:tc>
          <w:tcPr>
            <w:tcW w:w="3402" w:type="dxa"/>
          </w:tcPr>
          <w:p w:rsidR="00ED2EC9" w:rsidRDefault="00ED2EC9"/>
          <w:p w:rsidR="00ED2EC9" w:rsidRDefault="003C64DD">
            <w:r>
              <w:t xml:space="preserve">a) Négy csoportra osztja az osztályt, a zeneiskolások, versenyre készülők külön csoport. </w:t>
            </w:r>
          </w:p>
          <w:p w:rsidR="00ED2EC9" w:rsidRDefault="00ED2EC9"/>
          <w:p w:rsidR="00ED2EC9" w:rsidRDefault="003C64DD">
            <w:pPr>
              <w:rPr>
                <w:color w:val="000000"/>
              </w:rPr>
            </w:pPr>
            <w:r>
              <w:t>b) Utasítást ad, irányít</w:t>
            </w: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d) Bemutatja a dalt.</w:t>
            </w:r>
          </w:p>
          <w:p w:rsidR="00BC7FAA" w:rsidRDefault="00BC7FAA">
            <w:pPr>
              <w:rPr>
                <w:color w:val="000000"/>
              </w:rPr>
            </w:pPr>
          </w:p>
          <w:p w:rsidR="00BC7FAA" w:rsidRDefault="00BC7FAA">
            <w:pPr>
              <w:rPr>
                <w:color w:val="000000"/>
              </w:rPr>
            </w:pPr>
          </w:p>
          <w:p w:rsidR="00BC7FAA" w:rsidRDefault="00BC7FAA">
            <w:pPr>
              <w:rPr>
                <w:color w:val="000000"/>
              </w:rPr>
            </w:pP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 xml:space="preserve">e) Kiegészíti a </w:t>
            </w:r>
            <w:proofErr w:type="spellStart"/>
            <w:r>
              <w:rPr>
                <w:color w:val="000000"/>
              </w:rPr>
              <w:t>pszalmodizáló</w:t>
            </w:r>
            <w:proofErr w:type="spellEnd"/>
            <w:r>
              <w:rPr>
                <w:color w:val="000000"/>
              </w:rPr>
              <w:t xml:space="preserve"> népdalok jellegzetességeit:</w:t>
            </w: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5C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egyes finnugor rokonnépeinknél és más eur</w:t>
            </w:r>
            <w:r w:rsidR="00EF5CA5">
              <w:rPr>
                <w:color w:val="000000"/>
              </w:rPr>
              <w:t>ázsiai népeknél is megtalálható ez a kezdés</w:t>
            </w: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 xml:space="preserve">- A </w:t>
            </w:r>
            <w:proofErr w:type="spellStart"/>
            <w:r>
              <w:rPr>
                <w:color w:val="000000"/>
              </w:rPr>
              <w:t>dó-ré-mi</w:t>
            </w:r>
            <w:proofErr w:type="spellEnd"/>
            <w:r>
              <w:rPr>
                <w:color w:val="000000"/>
              </w:rPr>
              <w:t xml:space="preserve"> kezdet e réteg dalaiban általában ötfokú hangsorrá egészül ki.</w:t>
            </w:r>
          </w:p>
          <w:p w:rsidR="00ED2EC9" w:rsidRDefault="00EF5C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C64DD">
              <w:rPr>
                <w:color w:val="000000"/>
              </w:rPr>
              <w:t xml:space="preserve">de találunk még </w:t>
            </w:r>
            <w:proofErr w:type="spellStart"/>
            <w:r w:rsidR="003C64DD">
              <w:rPr>
                <w:color w:val="000000"/>
              </w:rPr>
              <w:t>giusto</w:t>
            </w:r>
            <w:proofErr w:type="spellEnd"/>
            <w:r w:rsidR="003C64DD">
              <w:rPr>
                <w:color w:val="000000"/>
              </w:rPr>
              <w:t xml:space="preserve"> ritmusú dallamokat is.</w:t>
            </w: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- Nagy­részt a magyar nyelvterület keleti harmadában fordulnak elő; a Tiszától nyugatra és északra alig találták nyomát a gyűjtők.</w:t>
            </w:r>
          </w:p>
        </w:tc>
        <w:tc>
          <w:tcPr>
            <w:tcW w:w="1814" w:type="dxa"/>
          </w:tcPr>
          <w:p w:rsidR="00ED2EC9" w:rsidRDefault="00ED2EC9">
            <w:pPr>
              <w:rPr>
                <w:color w:val="000000"/>
              </w:rPr>
            </w:pP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Csoport munka</w:t>
            </w: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Plenáris munka</w:t>
            </w: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ED2EC9">
            <w:pPr>
              <w:rPr>
                <w:color w:val="000000"/>
              </w:rPr>
            </w:pPr>
          </w:p>
          <w:p w:rsidR="00ED2EC9" w:rsidRDefault="00BC7FAA">
            <w:pPr>
              <w:rPr>
                <w:color w:val="000000"/>
              </w:rPr>
            </w:pPr>
            <w:r>
              <w:rPr>
                <w:color w:val="000000"/>
              </w:rPr>
              <w:t>Bemutatás</w:t>
            </w:r>
          </w:p>
          <w:p w:rsidR="00ED2EC9" w:rsidRDefault="00ED2EC9">
            <w:pPr>
              <w:rPr>
                <w:color w:val="000000"/>
              </w:rPr>
            </w:pPr>
          </w:p>
          <w:p w:rsidR="00BC7FAA" w:rsidRDefault="00BC7FAA">
            <w:pPr>
              <w:rPr>
                <w:color w:val="000000"/>
              </w:rPr>
            </w:pPr>
          </w:p>
          <w:p w:rsidR="00BC7FAA" w:rsidRDefault="00BC7FAA">
            <w:pPr>
              <w:rPr>
                <w:color w:val="000000"/>
              </w:rPr>
            </w:pPr>
          </w:p>
          <w:p w:rsidR="00EF5CA5" w:rsidRDefault="00EF5CA5">
            <w:pPr>
              <w:rPr>
                <w:color w:val="000000"/>
              </w:rPr>
            </w:pPr>
            <w:r>
              <w:rPr>
                <w:color w:val="000000"/>
              </w:rPr>
              <w:t>Megbeszélés</w:t>
            </w: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Ismertetés</w:t>
            </w:r>
          </w:p>
        </w:tc>
        <w:tc>
          <w:tcPr>
            <w:tcW w:w="1814" w:type="dxa"/>
          </w:tcPr>
          <w:p w:rsidR="00ED2EC9" w:rsidRDefault="00ED2EC9">
            <w:pPr>
              <w:rPr>
                <w:color w:val="000000"/>
              </w:rPr>
            </w:pPr>
          </w:p>
          <w:p w:rsidR="00ED2EC9" w:rsidRDefault="00ED2EC9"/>
          <w:p w:rsidR="00ED2EC9" w:rsidRDefault="00F47740">
            <w:r>
              <w:t>Szivárvány havasán –kotta (mellékelve)</w:t>
            </w:r>
          </w:p>
          <w:p w:rsidR="00B515B0" w:rsidRDefault="00B515B0"/>
          <w:p w:rsidR="00B515B0" w:rsidRDefault="00B515B0"/>
          <w:p w:rsidR="00ED2EC9" w:rsidRDefault="00B515B0">
            <w:r>
              <w:t>A Szivárvány havasán…</w:t>
            </w:r>
          </w:p>
          <w:p w:rsidR="00ED2EC9" w:rsidRDefault="00B515B0">
            <w:r>
              <w:t xml:space="preserve">szétvágott sorai </w:t>
            </w:r>
            <w:r w:rsidR="003C64DD">
              <w:t>csoportonként</w:t>
            </w:r>
          </w:p>
          <w:p w:rsidR="00ED2EC9" w:rsidRDefault="00ED2EC9"/>
          <w:p w:rsidR="00ED2EC9" w:rsidRDefault="00ED2EC9"/>
          <w:p w:rsidR="00ED2EC9" w:rsidRDefault="00ED2EC9"/>
          <w:p w:rsidR="00ED2EC9" w:rsidRDefault="00ED2EC9"/>
          <w:p w:rsidR="00ED2EC9" w:rsidRDefault="003C64DD">
            <w:r>
              <w:t>Dalszöveg és változata</w:t>
            </w:r>
            <w:r w:rsidR="00B515B0">
              <w:t xml:space="preserve"> (mellékelve)</w:t>
            </w:r>
          </w:p>
          <w:p w:rsidR="00ED2EC9" w:rsidRDefault="00ED2EC9"/>
          <w:p w:rsidR="00ED2EC9" w:rsidRDefault="00ED2EC9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ED2EC9" w:rsidRDefault="00EF5CA5">
            <w:r>
              <w:t xml:space="preserve">A Szivárvány </w:t>
            </w:r>
            <w:proofErr w:type="gramStart"/>
            <w:r>
              <w:t>havasán …</w:t>
            </w:r>
            <w:proofErr w:type="gramEnd"/>
            <w:r>
              <w:t xml:space="preserve"> népdal helyéhez, jellegzetességeihez lásd</w:t>
            </w:r>
          </w:p>
          <w:p w:rsidR="00EF5CA5" w:rsidRDefault="00F06F19" w:rsidP="00EF5CA5">
            <w:pPr>
              <w:rPr>
                <w:color w:val="000000"/>
              </w:rPr>
            </w:pPr>
            <w:hyperlink r:id="rId12" w:history="1">
              <w:r w:rsidR="00EF5CA5" w:rsidRPr="007F18C0">
                <w:rPr>
                  <w:rStyle w:val="Hiperhivatkozs"/>
                </w:rPr>
                <w:t>http://www.nagykunreformatus.hu/content_g/letoltesek/Szabone_weboldala/regi_stilus.html</w:t>
              </w:r>
            </w:hyperlink>
            <w:r w:rsidR="00EF5CA5">
              <w:rPr>
                <w:color w:val="000000"/>
              </w:rPr>
              <w:t xml:space="preserve"> </w:t>
            </w:r>
          </w:p>
          <w:p w:rsidR="00EF5CA5" w:rsidRDefault="00EF5CA5"/>
          <w:p w:rsidR="00BC7FAA" w:rsidRDefault="00BC7FAA"/>
          <w:p w:rsidR="00BC7FAA" w:rsidRDefault="00BC7FAA"/>
          <w:p w:rsidR="00BC7FAA" w:rsidRDefault="00BC7FAA"/>
          <w:p w:rsidR="00BC7FAA" w:rsidRDefault="00BC7FAA"/>
          <w:p w:rsidR="00BC7FAA" w:rsidRDefault="00BC7FAA"/>
          <w:p w:rsidR="00BC7FAA" w:rsidRDefault="00BC7FAA"/>
          <w:p w:rsidR="00BC7FAA" w:rsidRDefault="00BC7FAA"/>
          <w:p w:rsidR="00BC7FAA" w:rsidRDefault="00BC7FAA"/>
          <w:p w:rsidR="00BC7FAA" w:rsidRDefault="00BC7FAA"/>
          <w:p w:rsidR="00BC7FAA" w:rsidRDefault="00BC7FAA"/>
          <w:p w:rsidR="00BC7FAA" w:rsidRDefault="00BC7FAA"/>
          <w:p w:rsidR="00BC7FAA" w:rsidRDefault="00BC7FAA"/>
          <w:p w:rsidR="00BC7FAA" w:rsidRDefault="00BC7FAA"/>
          <w:p w:rsidR="00BC7FAA" w:rsidRDefault="00BC7FAA"/>
          <w:p w:rsidR="00BC7FAA" w:rsidRDefault="00BC7FAA"/>
          <w:p w:rsidR="00BC7FAA" w:rsidRDefault="00BC7FAA">
            <w:r>
              <w:t>Esetleg felvételről mutatja be</w:t>
            </w:r>
          </w:p>
          <w:p w:rsidR="00BC7FAA" w:rsidRDefault="00BC7FAA">
            <w:r>
              <w:t>pl. Lovász Irén előadásában</w:t>
            </w:r>
          </w:p>
          <w:p w:rsidR="00BC7FAA" w:rsidRDefault="00F06F19">
            <w:hyperlink r:id="rId13" w:history="1">
              <w:r w:rsidR="00BC7FAA" w:rsidRPr="007F18C0">
                <w:rPr>
                  <w:rStyle w:val="Hiperhivatkozs"/>
                </w:rPr>
                <w:t>https://www.youtube.com/watch?v=vesLRK2DkOM</w:t>
              </w:r>
            </w:hyperlink>
            <w:r w:rsidR="00BC7FAA">
              <w:t xml:space="preserve"> </w:t>
            </w:r>
          </w:p>
        </w:tc>
      </w:tr>
      <w:tr w:rsidR="00ED2EC9">
        <w:trPr>
          <w:trHeight w:val="920"/>
        </w:trPr>
        <w:tc>
          <w:tcPr>
            <w:tcW w:w="611" w:type="dxa"/>
          </w:tcPr>
          <w:p w:rsidR="00ED2EC9" w:rsidRDefault="003C64DD">
            <w:pPr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Kiterjesztés</w:t>
            </w:r>
          </w:p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Motiváció</w:t>
            </w:r>
          </w:p>
          <w:p w:rsidR="00ED2EC9" w:rsidRDefault="003C64DD">
            <w:r>
              <w:t>Az énekbeszéd továbbélése, megjelenései</w:t>
            </w:r>
          </w:p>
          <w:p w:rsidR="00ED2EC9" w:rsidRDefault="003C64DD">
            <w:r>
              <w:t xml:space="preserve">a) </w:t>
            </w:r>
            <w:proofErr w:type="spellStart"/>
            <w:r>
              <w:t>Sprechgesang</w:t>
            </w:r>
            <w:proofErr w:type="spellEnd"/>
          </w:p>
          <w:p w:rsidR="00ED2EC9" w:rsidRDefault="00ED2EC9"/>
          <w:p w:rsidR="00F47740" w:rsidRDefault="00F47740"/>
          <w:p w:rsidR="00F47740" w:rsidRDefault="00F47740"/>
          <w:p w:rsidR="00F47740" w:rsidRDefault="00F47740"/>
          <w:p w:rsidR="00F47740" w:rsidRDefault="00F47740"/>
          <w:p w:rsidR="00F47740" w:rsidRDefault="00F47740"/>
          <w:p w:rsidR="00F47740" w:rsidRDefault="00F47740"/>
          <w:p w:rsidR="00F47740" w:rsidRDefault="00F47740"/>
          <w:p w:rsidR="00F47740" w:rsidRDefault="00F47740"/>
          <w:p w:rsidR="00F47740" w:rsidRDefault="00F47740"/>
          <w:p w:rsidR="0093285A" w:rsidRDefault="0093285A"/>
          <w:p w:rsidR="0093285A" w:rsidRDefault="0093285A"/>
          <w:p w:rsidR="0093285A" w:rsidRDefault="0093285A"/>
          <w:p w:rsidR="0093285A" w:rsidRDefault="0093285A"/>
          <w:p w:rsidR="0093285A" w:rsidRDefault="0093285A"/>
          <w:p w:rsidR="0093285A" w:rsidRDefault="0093285A"/>
          <w:p w:rsidR="00ED2EC9" w:rsidRDefault="003C64DD">
            <w:pPr>
              <w:rPr>
                <w:color w:val="000000"/>
              </w:rPr>
            </w:pPr>
            <w:r>
              <w:t>b) Tradicionális zene, törzsi népek</w:t>
            </w:r>
          </w:p>
        </w:tc>
        <w:tc>
          <w:tcPr>
            <w:tcW w:w="3402" w:type="dxa"/>
          </w:tcPr>
          <w:p w:rsidR="00ED2EC9" w:rsidRDefault="003C64DD">
            <w:r>
              <w:lastRenderedPageBreak/>
              <w:t>Elmondják, megbeszélik a benyomásaikat, tapasztalásaikat</w:t>
            </w:r>
          </w:p>
        </w:tc>
        <w:tc>
          <w:tcPr>
            <w:tcW w:w="3402" w:type="dxa"/>
          </w:tcPr>
          <w:p w:rsidR="00ED2EC9" w:rsidRDefault="003C64DD">
            <w:r>
              <w:t>Bemutatja egy példán a 20. századi énekbeszédet (</w:t>
            </w:r>
            <w:proofErr w:type="spellStart"/>
            <w:r>
              <w:t>sprechgesang</w:t>
            </w:r>
            <w:proofErr w:type="spellEnd"/>
            <w:r>
              <w:t xml:space="preserve">) </w:t>
            </w:r>
          </w:p>
          <w:p w:rsidR="00ED2EC9" w:rsidRDefault="003C64DD">
            <w:r>
              <w:t xml:space="preserve">Kottaképet is mutat hozzá – ez szórakozató is, és megerősíti, hogy </w:t>
            </w:r>
            <w:proofErr w:type="spellStart"/>
            <w:r>
              <w:t>pszalmodizáló</w:t>
            </w:r>
            <w:proofErr w:type="spellEnd"/>
            <w:r>
              <w:t xml:space="preserve"> népdalok lejegyzése sem egyszerű.</w:t>
            </w:r>
          </w:p>
          <w:p w:rsidR="00FD0860" w:rsidRDefault="00FD0860" w:rsidP="00FD0860">
            <w:pPr>
              <w:rPr>
                <w:color w:val="000000"/>
              </w:rPr>
            </w:pPr>
            <w:r>
              <w:rPr>
                <w:color w:val="000000"/>
              </w:rPr>
              <w:t>Ehhez e</w:t>
            </w:r>
            <w:r>
              <w:rPr>
                <w:color w:val="000000"/>
              </w:rPr>
              <w:t xml:space="preserve">gymás mellett bemutatja a </w:t>
            </w:r>
            <w:proofErr w:type="spellStart"/>
            <w:r>
              <w:rPr>
                <w:color w:val="000000"/>
              </w:rPr>
              <w:t>sprechgesang</w:t>
            </w:r>
            <w:proofErr w:type="spellEnd"/>
            <w:r>
              <w:rPr>
                <w:color w:val="000000"/>
              </w:rPr>
              <w:t xml:space="preserve"> kottáját és a Szivárvány havasán… Kodály lejegyzésének kéziratát 1910-ből. (mellékelve)</w:t>
            </w:r>
          </w:p>
          <w:p w:rsidR="00ED2EC9" w:rsidRDefault="00FD0860" w:rsidP="00FD0860">
            <w:r>
              <w:rPr>
                <w:color w:val="000000"/>
              </w:rPr>
              <w:t>A kotta mellé az eredeti gramofon felvétel is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bejátszható (mellékelve</w:t>
            </w:r>
            <w:r>
              <w:rPr>
                <w:color w:val="000000"/>
              </w:rPr>
              <w:t>)</w:t>
            </w:r>
          </w:p>
          <w:p w:rsidR="00F47740" w:rsidRDefault="00F47740"/>
          <w:p w:rsidR="00F47740" w:rsidRDefault="00F47740"/>
          <w:p w:rsidR="00F47740" w:rsidRDefault="00F47740"/>
          <w:p w:rsidR="00F47740" w:rsidRDefault="00F47740"/>
          <w:p w:rsidR="00F47740" w:rsidRDefault="00F47740"/>
          <w:p w:rsidR="00F47740" w:rsidRDefault="00F47740"/>
          <w:p w:rsidR="00F47740" w:rsidRDefault="00F47740"/>
          <w:p w:rsidR="00F47740" w:rsidRDefault="00F47740"/>
          <w:p w:rsidR="00F47740" w:rsidRDefault="00F47740"/>
          <w:p w:rsidR="00ED2EC9" w:rsidRDefault="003C64DD">
            <w:r>
              <w:t>Bemutatja a ma is élő tradicionális, törzsi népénekek énekbeszéd stílusát</w:t>
            </w: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Bemutatás</w:t>
            </w:r>
          </w:p>
          <w:p w:rsidR="0093285A" w:rsidRDefault="0093285A">
            <w:pPr>
              <w:rPr>
                <w:color w:val="000000"/>
              </w:rPr>
            </w:pPr>
            <w:r>
              <w:rPr>
                <w:color w:val="000000"/>
              </w:rPr>
              <w:t>Megbeszélés</w:t>
            </w:r>
          </w:p>
          <w:p w:rsidR="00F47740" w:rsidRDefault="00F47740">
            <w:pPr>
              <w:rPr>
                <w:color w:val="000000"/>
              </w:rPr>
            </w:pPr>
          </w:p>
          <w:p w:rsidR="00F47740" w:rsidRDefault="00F47740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ED2EC9" w:rsidRDefault="003C64DD">
            <w:pPr>
              <w:rPr>
                <w:color w:val="000000"/>
              </w:rPr>
            </w:pPr>
            <w:r>
              <w:rPr>
                <w:color w:val="000000"/>
              </w:rPr>
              <w:t>Hanglejátszó</w:t>
            </w:r>
          </w:p>
          <w:p w:rsidR="00F47740" w:rsidRDefault="00F47740">
            <w:pPr>
              <w:rPr>
                <w:color w:val="000000"/>
              </w:rPr>
            </w:pPr>
          </w:p>
          <w:p w:rsidR="00F47740" w:rsidRDefault="00F47740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F47740" w:rsidRDefault="003C64DD">
            <w:r>
              <w:t xml:space="preserve">Bejátszás: Schönberg – </w:t>
            </w:r>
            <w:proofErr w:type="spellStart"/>
            <w:r>
              <w:t>Pierrot</w:t>
            </w:r>
            <w:proofErr w:type="spellEnd"/>
            <w:r>
              <w:t xml:space="preserve"> </w:t>
            </w:r>
            <w:proofErr w:type="spellStart"/>
            <w:r>
              <w:t>Lunaire</w:t>
            </w:r>
            <w:proofErr w:type="spellEnd"/>
            <w:r>
              <w:t xml:space="preserve">, Die </w:t>
            </w:r>
            <w:proofErr w:type="spellStart"/>
            <w:r>
              <w:t>kranke</w:t>
            </w:r>
            <w:proofErr w:type="spellEnd"/>
            <w:r>
              <w:t xml:space="preserve"> Mond</w:t>
            </w:r>
            <w:r w:rsidR="00F47740">
              <w:t xml:space="preserve"> </w:t>
            </w:r>
          </w:p>
          <w:p w:rsidR="00ED2EC9" w:rsidRPr="00F47740" w:rsidRDefault="00F47740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https://www.youtube.com/watch</w:t>
            </w:r>
            <w:proofErr w:type="gramStart"/>
            <w:r>
              <w:rPr>
                <w:color w:val="0563C1"/>
                <w:u w:val="single"/>
              </w:rPr>
              <w:t>?v</w:t>
            </w:r>
            <w:proofErr w:type="gramEnd"/>
            <w:r>
              <w:rPr>
                <w:color w:val="0563C1"/>
                <w:u w:val="single"/>
              </w:rPr>
              <w:t>=I81bByax2lU</w:t>
            </w:r>
          </w:p>
          <w:p w:rsidR="00ED2EC9" w:rsidRDefault="003C64DD">
            <w:r>
              <w:t>Kotta: énekbeszéd jelölése</w:t>
            </w:r>
            <w:r w:rsidR="00F47740">
              <w:t xml:space="preserve"> (mellékelve)</w:t>
            </w:r>
          </w:p>
          <w:p w:rsidR="00F47740" w:rsidRDefault="0093285A">
            <w:r>
              <w:lastRenderedPageBreak/>
              <w:t>Bejátszás: Szivárvány havasán – fonográf felvétel 1910-ből.</w:t>
            </w:r>
          </w:p>
          <w:p w:rsidR="0093285A" w:rsidRDefault="0093285A">
            <w:r>
              <w:t>Kotta: Kodály lejegyzése és javításai</w:t>
            </w:r>
          </w:p>
          <w:p w:rsidR="00F47740" w:rsidRDefault="00F47740"/>
          <w:p w:rsidR="0093285A" w:rsidRDefault="003C64DD">
            <w:r>
              <w:t>Bejátszás: afrikai törzsi szertartás</w:t>
            </w:r>
            <w:r w:rsidR="0093285A">
              <w:t xml:space="preserve"> (mellékelve)</w:t>
            </w:r>
          </w:p>
        </w:tc>
      </w:tr>
      <w:tr w:rsidR="0093285A" w:rsidRPr="0093285A">
        <w:trPr>
          <w:trHeight w:val="920"/>
        </w:trPr>
        <w:tc>
          <w:tcPr>
            <w:tcW w:w="611" w:type="dxa"/>
          </w:tcPr>
          <w:p w:rsidR="00ED2EC9" w:rsidRPr="0093285A" w:rsidRDefault="003C64DD">
            <w:r w:rsidRPr="0093285A">
              <w:lastRenderedPageBreak/>
              <w:t>1</w:t>
            </w:r>
          </w:p>
        </w:tc>
        <w:tc>
          <w:tcPr>
            <w:tcW w:w="1814" w:type="dxa"/>
          </w:tcPr>
          <w:p w:rsidR="00ED2EC9" w:rsidRPr="0093285A" w:rsidRDefault="003C64DD">
            <w:r w:rsidRPr="0093285A">
              <w:t>Lezárás</w:t>
            </w:r>
          </w:p>
          <w:p w:rsidR="00ED2EC9" w:rsidRPr="0093285A" w:rsidRDefault="003C64DD">
            <w:r w:rsidRPr="0093285A">
              <w:t>Motiváció</w:t>
            </w:r>
          </w:p>
          <w:p w:rsidR="00ED2EC9" w:rsidRPr="0093285A" w:rsidRDefault="003C64DD">
            <w:r w:rsidRPr="0093285A">
              <w:t>Elköszönés</w:t>
            </w:r>
          </w:p>
        </w:tc>
        <w:tc>
          <w:tcPr>
            <w:tcW w:w="3402" w:type="dxa"/>
          </w:tcPr>
          <w:p w:rsidR="00ED2EC9" w:rsidRPr="0093285A" w:rsidRDefault="003C64DD">
            <w:r w:rsidRPr="0093285A">
              <w:t>Ismétlik a köszönést.</w:t>
            </w:r>
          </w:p>
        </w:tc>
        <w:tc>
          <w:tcPr>
            <w:tcW w:w="3402" w:type="dxa"/>
          </w:tcPr>
          <w:p w:rsidR="00ED2EC9" w:rsidRPr="0093285A" w:rsidRDefault="003C64DD">
            <w:proofErr w:type="spellStart"/>
            <w:r w:rsidRPr="0093285A">
              <w:t>Kantillációs</w:t>
            </w:r>
            <w:proofErr w:type="spellEnd"/>
            <w:r w:rsidRPr="0093285A">
              <w:t xml:space="preserve"> éneklés:</w:t>
            </w:r>
          </w:p>
          <w:p w:rsidR="00ED2EC9" w:rsidRPr="0093285A" w:rsidRDefault="003C64DD">
            <w:r w:rsidRPr="0093285A">
              <w:t>Áldás, békesség/</w:t>
            </w:r>
            <w:proofErr w:type="gramStart"/>
            <w:r w:rsidRPr="0093285A">
              <w:t>A</w:t>
            </w:r>
            <w:proofErr w:type="gramEnd"/>
            <w:r w:rsidRPr="0093285A">
              <w:t xml:space="preserve"> viszontlátásra.</w:t>
            </w:r>
          </w:p>
        </w:tc>
        <w:tc>
          <w:tcPr>
            <w:tcW w:w="1814" w:type="dxa"/>
          </w:tcPr>
          <w:p w:rsidR="00ED2EC9" w:rsidRPr="0093285A" w:rsidRDefault="00ED2EC9"/>
        </w:tc>
        <w:tc>
          <w:tcPr>
            <w:tcW w:w="1814" w:type="dxa"/>
          </w:tcPr>
          <w:p w:rsidR="00ED2EC9" w:rsidRPr="0093285A" w:rsidRDefault="00ED2EC9"/>
        </w:tc>
        <w:tc>
          <w:tcPr>
            <w:tcW w:w="1744" w:type="dxa"/>
          </w:tcPr>
          <w:p w:rsidR="0093285A" w:rsidRPr="0093285A" w:rsidRDefault="003C64DD">
            <w:r w:rsidRPr="0093285A">
              <w:t xml:space="preserve">Javaslat: érdekes otthoni feladat lehet a diákok számára további internetes kutatást javasolni, majd közös projektterméket létrehozni. Ilyenre példa lehet </w:t>
            </w:r>
            <w:r w:rsidR="0093285A">
              <w:t xml:space="preserve">akár egy </w:t>
            </w:r>
            <w:proofErr w:type="spellStart"/>
            <w:r w:rsidR="0093285A">
              <w:t>blog</w:t>
            </w:r>
            <w:proofErr w:type="spellEnd"/>
            <w:r w:rsidR="0093285A">
              <w:t xml:space="preserve"> létrehozása, ahol</w:t>
            </w:r>
            <w:r w:rsidRPr="0093285A">
              <w:t xml:space="preserve"> a gyerekek megoszthatják egymással ismereteiket a témában. </w:t>
            </w:r>
            <w:proofErr w:type="spellStart"/>
            <w:r w:rsidRPr="0093285A">
              <w:t>Blog</w:t>
            </w:r>
            <w:proofErr w:type="spellEnd"/>
            <w:r w:rsidRPr="0093285A">
              <w:t xml:space="preserve"> generátor: </w:t>
            </w:r>
            <w:hyperlink r:id="rId14">
              <w:r w:rsidRPr="000C6AA7">
                <w:rPr>
                  <w:color w:val="0070C0"/>
                  <w:u w:val="single"/>
                </w:rPr>
                <w:t>www.blogger.com</w:t>
              </w:r>
            </w:hyperlink>
            <w:r w:rsidRPr="0093285A">
              <w:t xml:space="preserve"> (ingyenes </w:t>
            </w:r>
            <w:r w:rsidRPr="0093285A">
              <w:lastRenderedPageBreak/>
              <w:t>alkalmazás</w:t>
            </w:r>
            <w:proofErr w:type="gramStart"/>
            <w:r w:rsidRPr="0093285A">
              <w:t>) ,</w:t>
            </w:r>
            <w:proofErr w:type="gramEnd"/>
            <w:r w:rsidRPr="0093285A">
              <w:t xml:space="preserve"> </w:t>
            </w:r>
          </w:p>
          <w:p w:rsidR="00ED2EC9" w:rsidRPr="0093285A" w:rsidRDefault="003C64DD">
            <w:r w:rsidRPr="0093285A">
              <w:t xml:space="preserve">A másik megoldás egy online újság készítése a gyerekek írásaiból. Ez megoldható a </w:t>
            </w:r>
            <w:proofErr w:type="spellStart"/>
            <w:r w:rsidRPr="0093285A">
              <w:t>Madmagz</w:t>
            </w:r>
            <w:proofErr w:type="spellEnd"/>
            <w:r w:rsidRPr="0093285A">
              <w:t xml:space="preserve"> alkalmazással, </w:t>
            </w:r>
            <w:bookmarkStart w:id="1" w:name="_GoBack"/>
            <w:r w:rsidR="00F06F19" w:rsidRPr="0093285A">
              <w:fldChar w:fldCharType="begin"/>
            </w:r>
            <w:r w:rsidR="00F06F19" w:rsidRPr="0093285A">
              <w:instrText xml:space="preserve"> HYPERLINK "http://www.madmagz.com" \h </w:instrText>
            </w:r>
            <w:r w:rsidR="00F06F19" w:rsidRPr="0093285A">
              <w:fldChar w:fldCharType="separate"/>
            </w:r>
            <w:proofErr w:type="gramStart"/>
            <w:r w:rsidRPr="0093285A">
              <w:rPr>
                <w:u w:val="single"/>
              </w:rPr>
              <w:t>www.madmagz.com</w:t>
            </w:r>
            <w:r w:rsidR="00F06F19" w:rsidRPr="0093285A">
              <w:rPr>
                <w:u w:val="single"/>
              </w:rPr>
              <w:fldChar w:fldCharType="end"/>
            </w:r>
            <w:r w:rsidR="000C6AA7">
              <w:rPr>
                <w:u w:val="single"/>
              </w:rPr>
              <w:t xml:space="preserve"> </w:t>
            </w:r>
            <w:bookmarkEnd w:id="1"/>
            <w:r w:rsidRPr="0093285A">
              <w:t xml:space="preserve"> .</w:t>
            </w:r>
            <w:proofErr w:type="gramEnd"/>
          </w:p>
        </w:tc>
      </w:tr>
    </w:tbl>
    <w:p w:rsidR="00ED2EC9" w:rsidRPr="0093285A" w:rsidRDefault="00ED2EC9"/>
    <w:p w:rsidR="00ED2EC9" w:rsidRDefault="003C64DD" w:rsidP="0093285A">
      <w:pPr>
        <w:tabs>
          <w:tab w:val="left" w:pos="12015"/>
        </w:tabs>
      </w:pPr>
      <w:r>
        <w:tab/>
      </w:r>
    </w:p>
    <w:sectPr w:rsidR="00ED2EC9">
      <w:headerReference w:type="default" r:id="rId15"/>
      <w:footerReference w:type="default" r:id="rId16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19" w:rsidRDefault="00F06F19">
      <w:pPr>
        <w:spacing w:after="0" w:line="240" w:lineRule="auto"/>
      </w:pPr>
      <w:r>
        <w:separator/>
      </w:r>
    </w:p>
  </w:endnote>
  <w:endnote w:type="continuationSeparator" w:id="0">
    <w:p w:rsidR="00F06F19" w:rsidRDefault="00F0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C9" w:rsidRDefault="003C64DD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19" w:rsidRDefault="00F06F19">
      <w:pPr>
        <w:spacing w:after="0" w:line="240" w:lineRule="auto"/>
      </w:pPr>
      <w:r>
        <w:separator/>
      </w:r>
    </w:p>
  </w:footnote>
  <w:footnote w:type="continuationSeparator" w:id="0">
    <w:p w:rsidR="00F06F19" w:rsidRDefault="00F0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C9" w:rsidRDefault="003C6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-447674</wp:posOffset>
          </wp:positionV>
          <wp:extent cx="6638925" cy="717232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717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533"/>
    <w:multiLevelType w:val="hybridMultilevel"/>
    <w:tmpl w:val="D1B8FB02"/>
    <w:lvl w:ilvl="0" w:tplc="B34E28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2EC9"/>
    <w:rsid w:val="000C6AA7"/>
    <w:rsid w:val="00192B2D"/>
    <w:rsid w:val="003C64DD"/>
    <w:rsid w:val="005634D8"/>
    <w:rsid w:val="0093285A"/>
    <w:rsid w:val="00A65EDD"/>
    <w:rsid w:val="00B515B0"/>
    <w:rsid w:val="00BC7FAA"/>
    <w:rsid w:val="00CC506D"/>
    <w:rsid w:val="00E447B9"/>
    <w:rsid w:val="00E921C0"/>
    <w:rsid w:val="00ED2EC9"/>
    <w:rsid w:val="00EF5CA5"/>
    <w:rsid w:val="00F06F19"/>
    <w:rsid w:val="00F47740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7B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447B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5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7B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447B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gykunreformatus.hu/content_g/letoltesek/Szabone_weboldala/regi_stilus.html" TargetMode="External"/><Relationship Id="rId13" Type="http://schemas.openxmlformats.org/officeDocument/2006/relationships/hyperlink" Target="https://www.youtube.com/watch?v=vesLRK2Dk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gykunreformatus.hu/content_g/letoltesek/Szabone_weboldala/regi_stilu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al.mtak.hu/71305/1/168___Hasonlo_magyar_es_anatoliai_dallamok_u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dl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blogg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1161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4</cp:revision>
  <dcterms:created xsi:type="dcterms:W3CDTF">2018-09-23T10:11:00Z</dcterms:created>
  <dcterms:modified xsi:type="dcterms:W3CDTF">2018-09-24T06:37:00Z</dcterms:modified>
</cp:coreProperties>
</file>